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82"/>
        <w:gridCol w:w="2070"/>
        <w:gridCol w:w="745"/>
        <w:gridCol w:w="1955"/>
        <w:gridCol w:w="1890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130E5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9E6FB3" w:rsidRDefault="009E6FB3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06AB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06ABF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TEKNIK INFORMATIKA FAKULTAS ILMU KOMPUTER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4B6668">
        <w:tc>
          <w:tcPr>
            <w:tcW w:w="27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1554F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Rekayasa Ke</w:t>
            </w:r>
            <w:r w:rsidR="00D24094">
              <w:rPr>
                <w:rFonts w:ascii="Segoe UI" w:hAnsi="Segoe UI" w:cs="Segoe UI"/>
                <w:sz w:val="22"/>
                <w:szCs w:val="22"/>
                <w:lang w:val="sv-SE"/>
              </w:rPr>
              <w:t>butuhan Pengembangan Aplikasi Mo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bile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1554FB" w:rsidP="00640B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COP43</w:t>
            </w:r>
            <w:r w:rsidR="00EB6CBE">
              <w:rPr>
                <w:rFonts w:ascii="Segoe UI" w:hAnsi="Segoe UI" w:cs="Segoe UI"/>
                <w:sz w:val="22"/>
                <w:szCs w:val="22"/>
                <w:lang w:val="sv-SE"/>
              </w:rPr>
              <w:t>1</w:t>
            </w:r>
          </w:p>
        </w:tc>
      </w:tr>
      <w:tr w:rsidR="00A618DB" w:rsidRPr="00156CDC" w:rsidTr="004B6668">
        <w:tc>
          <w:tcPr>
            <w:tcW w:w="27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40BD7" w:rsidRDefault="00406AB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40BD7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4B6668">
        <w:tc>
          <w:tcPr>
            <w:tcW w:w="27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40BD7" w:rsidRDefault="00640BD7" w:rsidP="00953A8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Agung Mulyo Widodo, ST,MSc</w:t>
            </w:r>
            <w:r w:rsidR="00953A8E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3C4E7F" w:rsidRDefault="003C4E7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6592</w:t>
            </w:r>
          </w:p>
        </w:tc>
      </w:tr>
      <w:tr w:rsidR="009E3A82" w:rsidRPr="00156CDC" w:rsidTr="004B6668">
        <w:tc>
          <w:tcPr>
            <w:tcW w:w="27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640BD7" w:rsidP="0019096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EB6CBE">
              <w:rPr>
                <w:rFonts w:ascii="Segoe UI" w:hAnsi="Segoe UI" w:cs="Segoe UI"/>
                <w:sz w:val="22"/>
                <w:szCs w:val="22"/>
              </w:rPr>
              <w:t>0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menit</w:t>
            </w:r>
            <w:r w:rsidR="0019096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online</w:t>
            </w:r>
          </w:p>
        </w:tc>
      </w:tr>
      <w:tr w:rsidR="009E3A82" w:rsidRPr="00156CDC" w:rsidTr="004B6668">
        <w:tc>
          <w:tcPr>
            <w:tcW w:w="275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7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D59F9" w:rsidRDefault="009E3A82" w:rsidP="00AF0EC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BE54B9"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AF0ECD">
              <w:rPr>
                <w:rFonts w:ascii="Segoe UI" w:hAnsi="Segoe UI" w:cs="Segoe UI"/>
                <w:sz w:val="22"/>
                <w:szCs w:val="22"/>
              </w:rPr>
              <w:t>rekayasa kebutuhan pengembangan aplikasi mobile</w:t>
            </w:r>
          </w:p>
          <w:p w:rsidR="007D59F9" w:rsidRPr="00BE54B9" w:rsidRDefault="007D59F9" w:rsidP="00AF0EC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A467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kebutuhan 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>rekayasa (</w:t>
            </w:r>
            <w:r w:rsidR="00AF0ECD" w:rsidRPr="00AF0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Requirements Engineering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>), Kebutuhan Rekayasa Perangkat Lunak (</w:t>
            </w:r>
            <w:r w:rsidR="00AF0ECD" w:rsidRPr="00AF0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Software</w:t>
            </w:r>
            <w:r w:rsidR="00AF0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Engineering</w:t>
            </w:r>
            <w:r w:rsidR="00AF0ECD" w:rsidRPr="00AF0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Requirements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022D47" w:rsidRPr="00F23608" w:rsidRDefault="00BE54B9" w:rsidP="00AF0EC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mengerti</w:t>
            </w:r>
            <w:r w:rsidR="00E0747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>kebutuhan manajemen (</w:t>
            </w:r>
            <w:r w:rsidR="00AF0ECD" w:rsidRPr="00AF0EC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Requirements Management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</w:tr>
      <w:tr w:rsidR="009E3A82" w:rsidRPr="00156CDC" w:rsidTr="004B6668"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D59F9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7D59F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F0ECD" w:rsidRPr="007D59F9" w:rsidRDefault="007D59F9" w:rsidP="00AF0ECD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7006D9">
              <w:rPr>
                <w:rFonts w:ascii="Segoe UI" w:hAnsi="Segoe UI" w:cs="Segoe UI"/>
                <w:sz w:val="22"/>
                <w:szCs w:val="22"/>
                <w:lang w:val="sv-SE"/>
              </w:rPr>
              <w:t>dasar</w:t>
            </w:r>
            <w:r w:rsidR="00AF0E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F0ECD">
              <w:rPr>
                <w:rFonts w:ascii="Segoe UI" w:hAnsi="Segoe UI" w:cs="Segoe UI"/>
                <w:sz w:val="22"/>
                <w:szCs w:val="22"/>
              </w:rPr>
              <w:t>rekayasa kebutuhan pengembangan aplikasi mobile</w:t>
            </w:r>
          </w:p>
          <w:p w:rsidR="007D59F9" w:rsidRPr="00156CDC" w:rsidRDefault="007D59F9" w:rsidP="00AF0EC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D59F9" w:rsidRPr="00156CDC" w:rsidRDefault="009F4F6E" w:rsidP="009F4F6E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C2C61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EC2C61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D059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877FB" w:rsidRPr="007006D9" w:rsidRDefault="005877FB" w:rsidP="007006D9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C61" w:rsidRPr="00AF0ECD" w:rsidRDefault="00EC2C61" w:rsidP="00AF0E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EC2C61" w:rsidRPr="00AF0ECD" w:rsidRDefault="00EC2C61" w:rsidP="00AF0E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EC2C61" w:rsidRPr="00AF0ECD" w:rsidRDefault="00EC2C61" w:rsidP="00AF0E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2002 </w:t>
            </w:r>
          </w:p>
          <w:p w:rsidR="00CD71B2" w:rsidRPr="009F4F6E" w:rsidRDefault="00AF0ECD" w:rsidP="009F4F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Colin Hood, Simon </w:t>
            </w:r>
            <w:r w:rsidR="00EC2C61"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Wiedemann , Stefan FichtingerUrte Pautz ,</w:t>
            </w:r>
            <w:r w:rsidR="00EC2C61"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="00EC2C61"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F50E22" w:rsidP="009F4F6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menguasai </w:t>
            </w:r>
            <w:r w:rsidR="002E0AE2">
              <w:rPr>
                <w:rFonts w:ascii="Segoe UI" w:hAnsi="Segoe UI" w:cs="Segoe UI"/>
                <w:sz w:val="22"/>
                <w:szCs w:val="22"/>
              </w:rPr>
              <w:t>dan memahami</w:t>
            </w:r>
            <w:r w:rsidR="002E0AE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9F4F6E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 w:rsidR="009F4F6E">
              <w:rPr>
                <w:rFonts w:ascii="Segoe UI" w:hAnsi="Segoe UI" w:cs="Segoe UI"/>
                <w:sz w:val="22"/>
                <w:szCs w:val="22"/>
              </w:rPr>
              <w:t>,</w:t>
            </w:r>
            <w:r w:rsidR="009F4F6E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 w:rsidR="009F4F6E"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 </w:t>
            </w:r>
          </w:p>
        </w:tc>
      </w:tr>
      <w:tr w:rsidR="000E0536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E0536" w:rsidRDefault="000E053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F4F6E" w:rsidRPr="007D59F9" w:rsidRDefault="009F4F6E" w:rsidP="009F4F6E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dasar </w:t>
            </w:r>
            <w:r>
              <w:rPr>
                <w:rFonts w:ascii="Segoe UI" w:hAnsi="Segoe UI" w:cs="Segoe UI"/>
                <w:sz w:val="22"/>
                <w:szCs w:val="22"/>
              </w:rPr>
              <w:t>rekayasa kebutuhan pengembangan aplikasi mobile</w:t>
            </w:r>
          </w:p>
          <w:p w:rsidR="000E0536" w:rsidRPr="00156CDC" w:rsidRDefault="000E0536" w:rsidP="005352C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536" w:rsidRDefault="009F4F6E" w:rsidP="00AB0776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Lanjutan ... : Operating System Iphone, Operating system Android, </w:t>
            </w:r>
            <w:r w:rsidR="00CA502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On the horizon ( LiMO, PalmWeb OS/ MOJO)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36651" w:rsidRPr="005877FB" w:rsidRDefault="00636651" w:rsidP="006E5A5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877F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877F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877F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877FB" w:rsidRPr="00AC23D2" w:rsidRDefault="00636651" w:rsidP="00AC23D2">
            <w:pPr>
              <w:numPr>
                <w:ilvl w:val="0"/>
                <w:numId w:val="29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366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024" w:rsidRPr="00AF0ECD" w:rsidRDefault="00CA5024" w:rsidP="004C12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CA5024" w:rsidRPr="00AF0ECD" w:rsidRDefault="00CA5024" w:rsidP="004C12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CA5024" w:rsidRPr="00AF0ECD" w:rsidRDefault="00CA5024" w:rsidP="004C12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2002 </w:t>
            </w:r>
          </w:p>
          <w:p w:rsidR="000E0536" w:rsidRPr="00CC777D" w:rsidRDefault="00CA5024" w:rsidP="004C12AF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432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Colin Hood, Simon 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Wiedeman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 , Stefan Fichtinger, Urte Pautz 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 w:rsidRPr="00AF0ECD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AF0ECD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536" w:rsidRPr="00156CDC" w:rsidRDefault="002E0AE2" w:rsidP="00CA502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="005A69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 w:rsidR="00CA50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mengerti dan memahami </w:t>
            </w:r>
            <w:r w:rsidR="00CA502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Operating System Iphone, Operating system Android, On the horizon ( LiMO, PalmWeb OS/ MOJO)</w:t>
            </w:r>
          </w:p>
        </w:tc>
      </w:tr>
      <w:tr w:rsidR="007D59F9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CA502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B07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CA5024">
              <w:rPr>
                <w:rFonts w:ascii="Segoe UI" w:hAnsi="Segoe UI" w:cs="Segoe UI"/>
                <w:sz w:val="22"/>
                <w:szCs w:val="22"/>
                <w:lang w:val="sv-SE"/>
              </w:rPr>
              <w:t>pemilihan teknologi pengembangan aplikasi mobie</w:t>
            </w:r>
            <w:r w:rsidR="00AB07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024" w:rsidRPr="00CA5024" w:rsidRDefault="00CA5024" w:rsidP="00CA5024">
            <w:pPr>
              <w:spacing w:after="200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Pr="00CA5024">
              <w:rPr>
                <w:rFonts w:ascii="Segoe UI" w:hAnsi="Segoe UI" w:cs="Segoe UI"/>
                <w:bCs/>
                <w:sz w:val="22"/>
                <w:szCs w:val="22"/>
              </w:rPr>
              <w:t>plikasi mobile web untuk kemudahan akses di berbagai perangkat melalui web browser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dukungan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CA502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 xml:space="preserve">mengorbankan user experience </w:t>
            </w:r>
          </w:p>
          <w:p w:rsidR="002E0AE2" w:rsidRPr="002E0AE2" w:rsidRDefault="00CA5024" w:rsidP="00EC2C61">
            <w:pPr>
              <w:spacing w:after="200"/>
              <w:rPr>
                <w:rFonts w:ascii="Segoe UI" w:hAnsi="Segoe UI" w:cs="Segoe UI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  <w:p w:rsidR="007D59F9" w:rsidRPr="00156CDC" w:rsidRDefault="007D59F9" w:rsidP="005D429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6E5A59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6E5A59">
            <w:pPr>
              <w:numPr>
                <w:ilvl w:val="0"/>
                <w:numId w:val="2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7D59F9" w:rsidRPr="002E0AE2" w:rsidRDefault="007D59F9" w:rsidP="002E0AE2">
            <w:pPr>
              <w:ind w:left="27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024" w:rsidRDefault="00CA5024" w:rsidP="004C12A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EC2C61" w:rsidRDefault="00CA5024" w:rsidP="004C12A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CA5024" w:rsidRPr="00CA5024" w:rsidRDefault="00CA5024" w:rsidP="004C12A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2002 </w:t>
            </w:r>
          </w:p>
          <w:p w:rsidR="007D59F9" w:rsidRPr="00CA5024" w:rsidRDefault="00CA5024" w:rsidP="004C12A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2E0AE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="00E54FE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 w:rsidR="00EC2C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</w:t>
            </w:r>
            <w:r w:rsidR="00E54FE4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EC2C61"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 w:rsidR="00EC2C61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EC2C61" w:rsidRPr="00CA5024">
              <w:rPr>
                <w:rFonts w:ascii="Segoe UI" w:hAnsi="Segoe UI" w:cs="Segoe UI"/>
                <w:bCs/>
                <w:sz w:val="22"/>
                <w:szCs w:val="22"/>
              </w:rPr>
              <w:t>plikasi mobile web untuk kemudahan akses di berbagai perangkat melalui web browser</w:t>
            </w:r>
            <w:r w:rsidR="00EC2C61"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 w:rsidR="00EC2C6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="00EC2C61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EC2C61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</w:t>
            </w:r>
            <w:r w:rsidR="00EC2C61" w:rsidRPr="00CA502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 xml:space="preserve">dukungan </w:t>
            </w:r>
            <w:r w:rsidR="00EC2C6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EC2C61"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 w:rsidR="00EC2C6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EC2C61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mengorbankan user experience </w:t>
            </w:r>
          </w:p>
        </w:tc>
      </w:tr>
      <w:tr w:rsidR="006268D9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268D9" w:rsidRPr="00AC23D2" w:rsidRDefault="00AC23D2" w:rsidP="00AC23D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emahami aplikasi native pada mobile </w:t>
            </w:r>
            <w:r w:rsidRPr="004B6668">
              <w:rPr>
                <w:rFonts w:ascii="Segoe UI" w:hAnsi="Segoe UI" w:cs="Segoe UI"/>
                <w:sz w:val="22"/>
                <w:szCs w:val="22"/>
              </w:rPr>
              <w:t>phone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Pr="004B6668">
              <w:rPr>
                <w:rFonts w:ascii="Segoe UI" w:hAnsi="Segoe UI" w:cs="Segoe UI"/>
                <w:sz w:val="22"/>
                <w:szCs w:val="22"/>
              </w:rPr>
              <w:t>keuntungan dan kerugian pengembangan apliksi native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3D2" w:rsidRPr="00AC23D2" w:rsidRDefault="00AC23D2" w:rsidP="00AC23D2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  <w:p w:rsidR="00EB5B73" w:rsidRPr="00B10E51" w:rsidRDefault="00EB5B73" w:rsidP="00B10E51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6268D9" w:rsidRPr="00156CDC" w:rsidRDefault="006268D9" w:rsidP="00B10E5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6E5A59">
            <w:pPr>
              <w:numPr>
                <w:ilvl w:val="0"/>
                <w:numId w:val="21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268D9" w:rsidRPr="00B10E51" w:rsidRDefault="006268D9" w:rsidP="006E5A59">
            <w:pPr>
              <w:numPr>
                <w:ilvl w:val="0"/>
                <w:numId w:val="21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B10E51" w:rsidRPr="00E81E5E" w:rsidRDefault="00B10E51" w:rsidP="00787673">
            <w:p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3D2" w:rsidRDefault="00AC23D2" w:rsidP="004C12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AC23D2" w:rsidRDefault="00AC23D2" w:rsidP="004C12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AC23D2" w:rsidRDefault="00AC23D2" w:rsidP="004C12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2002 </w:t>
            </w:r>
          </w:p>
          <w:p w:rsidR="006268D9" w:rsidRPr="00AC23D2" w:rsidRDefault="00AC23D2" w:rsidP="004C12A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AC23D2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3D2" w:rsidRPr="00AC23D2" w:rsidRDefault="009B7DCD" w:rsidP="00AC23D2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="007876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dalam </w:t>
            </w:r>
            <w:r w:rsidR="00AC23D2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mengembangkan aplikasi </w:t>
            </w:r>
            <w:r w:rsidR="00AC23D2"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="00AC23D2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</w:p>
          <w:p w:rsidR="006268D9" w:rsidRPr="00156CDC" w:rsidRDefault="006268D9" w:rsidP="0078767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268D9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0E0536" w:rsidP="00AC23D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C23D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AC23D2">
              <w:rPr>
                <w:rFonts w:ascii="Segoe UI" w:hAnsi="Segoe UI" w:cs="Segoe UI"/>
                <w:sz w:val="22"/>
                <w:szCs w:val="22"/>
              </w:rPr>
              <w:t>aplikasi html 5 pada m</w:t>
            </w:r>
            <w:r w:rsidR="00AC23D2" w:rsidRPr="00AC23D2">
              <w:rPr>
                <w:rFonts w:ascii="Segoe UI" w:hAnsi="Segoe UI" w:cs="Segoe UI"/>
                <w:sz w:val="22"/>
                <w:szCs w:val="22"/>
              </w:rPr>
              <w:t>obile ph</w:t>
            </w:r>
            <w:r w:rsidR="00AC23D2">
              <w:rPr>
                <w:rFonts w:ascii="Segoe UI" w:hAnsi="Segoe UI" w:cs="Segoe UI"/>
                <w:sz w:val="22"/>
                <w:szCs w:val="22"/>
              </w:rPr>
              <w:t>one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4A3" w:rsidRPr="007A64A3" w:rsidRDefault="007A64A3" w:rsidP="007A64A3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</w:t>
            </w:r>
            <w:r w:rsidR="00AC23D2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HTML 5, </w:t>
            </w:r>
            <w:r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Kesalahan yang harus dihindari saat membuat aplikasi HTML5</w:t>
            </w:r>
          </w:p>
          <w:p w:rsidR="00081DB7" w:rsidRPr="00156CDC" w:rsidRDefault="00081DB7" w:rsidP="00C03AFE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6E5A59">
            <w:pPr>
              <w:numPr>
                <w:ilvl w:val="0"/>
                <w:numId w:val="2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268D9" w:rsidRDefault="006268D9" w:rsidP="006E5A59">
            <w:pPr>
              <w:numPr>
                <w:ilvl w:val="0"/>
                <w:numId w:val="2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C5785" w:rsidRPr="00E81E5E" w:rsidRDefault="005C5785" w:rsidP="00C03AFE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3D2" w:rsidRDefault="00AC23D2" w:rsidP="004C12A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AC23D2" w:rsidRDefault="00AC23D2" w:rsidP="004C12A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AC23D2" w:rsidRDefault="00AC23D2" w:rsidP="004C12A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An Introduction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lastRenderedPageBreak/>
              <w:t>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6268D9" w:rsidRPr="00AC23D2" w:rsidRDefault="00AC23D2" w:rsidP="004C12A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AC23D2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4A3" w:rsidRPr="007A64A3" w:rsidRDefault="00570C61" w:rsidP="007A64A3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Mengerti dan mampu </w:t>
            </w:r>
            <w:r w:rsidR="00E6087A" w:rsidRPr="00E608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menguraikan pengertian </w:t>
            </w:r>
            <w:r w:rsidR="007A64A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dan konsep HTML 5, </w:t>
            </w:r>
            <w:r w:rsidR="007A64A3">
              <w:rPr>
                <w:rFonts w:ascii="Segoe UI" w:hAnsi="Segoe UI" w:cs="Segoe UI"/>
                <w:noProof/>
                <w:sz w:val="22"/>
                <w:szCs w:val="22"/>
              </w:rPr>
              <w:t>p</w:t>
            </w:r>
            <w:r w:rsidR="007A64A3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mengembangkan aplikasi </w:t>
            </w:r>
            <w:r w:rsidR="007A64A3"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</w:t>
            </w:r>
            <w:r w:rsidR="007A64A3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esalahan yang harus dihindari saat </w:t>
            </w:r>
            <w:r w:rsidR="007A64A3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lastRenderedPageBreak/>
              <w:t>membuat aplikasi HTML5</w:t>
            </w:r>
          </w:p>
          <w:p w:rsidR="006268D9" w:rsidRPr="00E6087A" w:rsidRDefault="006268D9" w:rsidP="00C03AF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Pr="006268D9" w:rsidRDefault="00C03AFE" w:rsidP="00C334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7A64A3" w:rsidP="007A64A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>aplikasi Hybrid  pada m</w:t>
            </w:r>
            <w:r w:rsidRPr="00AC23D2">
              <w:rPr>
                <w:rFonts w:ascii="Segoe UI" w:hAnsi="Segoe UI" w:cs="Segoe UI"/>
                <w:sz w:val="22"/>
                <w:szCs w:val="22"/>
              </w:rPr>
              <w:t>obile ph</w:t>
            </w:r>
            <w:r>
              <w:rPr>
                <w:rFonts w:ascii="Segoe UI" w:hAnsi="Segoe UI" w:cs="Segoe UI"/>
                <w:sz w:val="22"/>
                <w:szCs w:val="22"/>
              </w:rPr>
              <w:t>one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Default="007A64A3" w:rsidP="00C3340C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Konsep aplikasi hybrid, pertanyaan-pertanyaan tentang kapan aplikasi dipilih atau tidak dipilih, batasan aplikasi hybrid pada facebook, praktek terbaik.</w:t>
            </w:r>
          </w:p>
          <w:p w:rsidR="00C03AFE" w:rsidRPr="00156CDC" w:rsidRDefault="00C03AFE" w:rsidP="00C3340C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C03AFE" w:rsidRDefault="00C03AFE" w:rsidP="004C12AF">
            <w:pPr>
              <w:pStyle w:val="ListParagraph"/>
              <w:numPr>
                <w:ilvl w:val="0"/>
                <w:numId w:val="31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03AF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2A0476" w:rsidRDefault="00C03AFE" w:rsidP="004C12AF">
            <w:pPr>
              <w:pStyle w:val="ListParagraph"/>
              <w:numPr>
                <w:ilvl w:val="0"/>
                <w:numId w:val="31"/>
              </w:numPr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3D2" w:rsidRDefault="00AC23D2" w:rsidP="004C12A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AC23D2" w:rsidRDefault="00AC23D2" w:rsidP="004C12A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AC23D2" w:rsidRPr="00CA5024" w:rsidRDefault="00AC23D2" w:rsidP="004C12A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2002 </w:t>
            </w:r>
          </w:p>
          <w:p w:rsidR="00C03AFE" w:rsidRPr="00AC23D2" w:rsidRDefault="00AC23D2" w:rsidP="004C12A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AC23D2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AC23D2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4A3" w:rsidRDefault="00C03AFE" w:rsidP="007A64A3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Mengerti dan mampu menguraikan </w:t>
            </w:r>
            <w:r w:rsidR="007A64A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Konsep aplikasi hybrid, pertanyaan-pertanyaan tentang kapan aplikasi dipilih atau tidak dipilih, batasan aplikasi hybrid pada facebook, praktek terbaik.</w:t>
            </w:r>
          </w:p>
          <w:p w:rsidR="00C03AFE" w:rsidRPr="00156CDC" w:rsidRDefault="00C03AFE" w:rsidP="00C33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Pr="006268D9" w:rsidRDefault="002A0476" w:rsidP="000D59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C2C61" w:rsidRPr="00EC2C61" w:rsidRDefault="00C03AFE" w:rsidP="00EC2C61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4B6668">
              <w:rPr>
                <w:rFonts w:ascii="Segoe UI" w:hAnsi="Segoe UI" w:cs="Segoe UI"/>
                <w:sz w:val="22"/>
                <w:szCs w:val="22"/>
                <w:lang w:val="sv-SE"/>
              </w:rPr>
              <w:t>menguasai konsep,</w:t>
            </w:r>
            <w:r w:rsidR="00EC2C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definisi dan pentingnya </w:t>
            </w:r>
            <w:r w:rsidR="00EC2C61">
              <w:rPr>
                <w:rFonts w:ascii="Segoe UI" w:hAnsi="Segoe UI" w:cs="Segoe UI"/>
                <w:sz w:val="22"/>
                <w:szCs w:val="22"/>
                <w:lang w:val="en-CA"/>
              </w:rPr>
              <w:t>kebutuhan,</w:t>
            </w:r>
            <w:r w:rsidR="004B6668">
              <w:rPr>
                <w:rFonts w:ascii="Segoe UI" w:hAnsi="Segoe UI" w:cs="Segoe UI"/>
                <w:sz w:val="22"/>
                <w:szCs w:val="22"/>
                <w:lang w:val="en-CA"/>
              </w:rPr>
              <w:t>,</w:t>
            </w:r>
            <w:r w:rsidR="00EC2C61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</w:p>
          <w:p w:rsidR="00EC2C61" w:rsidRPr="00EC2C61" w:rsidRDefault="00130C18" w:rsidP="00EC2C6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CA"/>
              </w:rPr>
              <w:t>t</w:t>
            </w:r>
            <w:r w:rsidR="00EC2C61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ipe-tipe </w:t>
            </w:r>
            <w:r w:rsidR="00EC2C61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kebutuhan</w:t>
            </w:r>
          </w:p>
          <w:p w:rsidR="00C03AFE" w:rsidRPr="00156CDC" w:rsidRDefault="00C03AFE" w:rsidP="00290A2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6668" w:rsidRPr="004B6668" w:rsidRDefault="004B6668" w:rsidP="004B6668">
            <w:pPr>
              <w:tabs>
                <w:tab w:val="left" w:pos="252"/>
              </w:tabs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lastRenderedPageBreak/>
              <w:t xml:space="preserve">Definition &amp; 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,require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ments engineering acti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general problems with the requirements process</w:t>
            </w:r>
            <w:r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managing evolving  requirements,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lastRenderedPageBreak/>
              <w:t xml:space="preserve">types of requirements,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>different types of non-functional requirements</w:t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</w:p>
          <w:p w:rsidR="004B6668" w:rsidRPr="004B6668" w:rsidRDefault="004B6668" w:rsidP="004B6668">
            <w:pPr>
              <w:tabs>
                <w:tab w:val="left" w:pos="252"/>
              </w:tabs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</w:p>
          <w:p w:rsidR="004B6668" w:rsidRPr="004B6668" w:rsidRDefault="004B6668" w:rsidP="004B6668">
            <w:pPr>
              <w:tabs>
                <w:tab w:val="left" w:pos="252"/>
              </w:tabs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</w:p>
          <w:p w:rsidR="004B6668" w:rsidRPr="004B6668" w:rsidRDefault="004B6668" w:rsidP="004B6668">
            <w:pPr>
              <w:tabs>
                <w:tab w:val="left" w:pos="252"/>
              </w:tabs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</w:p>
          <w:p w:rsidR="00EC2C61" w:rsidRPr="00EC2C61" w:rsidRDefault="004B6668" w:rsidP="00EC2C61">
            <w:pPr>
              <w:tabs>
                <w:tab w:val="left" w:pos="252"/>
              </w:tabs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 </w:t>
            </w:r>
          </w:p>
          <w:p w:rsidR="00EC2C61" w:rsidRPr="00EC2C61" w:rsidRDefault="00EC2C61" w:rsidP="00EC2C6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C03AFE" w:rsidRPr="00156CDC" w:rsidRDefault="00C03AFE" w:rsidP="00B171B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1F707A" w:rsidRDefault="00C03AFE" w:rsidP="006E5A59">
            <w:pPr>
              <w:numPr>
                <w:ilvl w:val="0"/>
                <w:numId w:val="2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156CDC" w:rsidRDefault="00C03AFE" w:rsidP="00B171B1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C61" w:rsidRDefault="00EC2C61" w:rsidP="004C12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EC2C61" w:rsidRDefault="00EC2C61" w:rsidP="004C12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2002</w:t>
            </w:r>
          </w:p>
          <w:p w:rsidR="00EC2C61" w:rsidRPr="00CA5024" w:rsidRDefault="00EC2C61" w:rsidP="004C12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2002 </w:t>
            </w:r>
          </w:p>
          <w:p w:rsidR="00C03AFE" w:rsidRPr="00EC2C61" w:rsidRDefault="00EC2C61" w:rsidP="004C12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C2C61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EC2C61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EC2C61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7A64A3" w:rsidRDefault="00C03AFE" w:rsidP="007A64A3">
            <w:pPr>
              <w:tabs>
                <w:tab w:val="left" w:pos="252"/>
              </w:tabs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30C1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d</w:t>
            </w:r>
            <w:r w:rsid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efinition &amp; 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,require</w:t>
            </w:r>
            <w:r w:rsid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ments engineering acti</w:t>
            </w:r>
            <w:r w:rsid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general problems with the 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lastRenderedPageBreak/>
              <w:t>requirements process</w:t>
            </w:r>
            <w:r w:rsidR="004B666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 w:rsid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managing evolving  requirements,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types of requirements,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>different types of non-functional requirements</w:t>
            </w:r>
            <w:r w:rsid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="004B666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Pr="004B6CA8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30C18" w:rsidRDefault="00C03AFE" w:rsidP="00130C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menguasai </w:t>
            </w:r>
            <w:r w:rsidR="00130C18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 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130C18" w:rsidRDefault="00130C18" w:rsidP="00130C18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 </w:t>
            </w:r>
            <w:r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C7561" w:rsidRDefault="00C03AFE" w:rsidP="006E5A59">
            <w:pPr>
              <w:numPr>
                <w:ilvl w:val="0"/>
                <w:numId w:val="23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156CDC" w:rsidRDefault="00C03AFE" w:rsidP="00C95E7B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C18" w:rsidRDefault="00130C18" w:rsidP="004C12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130C18" w:rsidRDefault="00130C18" w:rsidP="004C12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130C18" w:rsidRDefault="00130C18" w:rsidP="004C12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130C18" w:rsidRDefault="00130C18" w:rsidP="004C12A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30C1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Colin Hood, Simon Wiedemann , Stefan </w:t>
            </w:r>
            <w:r w:rsidRPr="00130C18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Fichtinger, Urte Pautz ,</w:t>
            </w:r>
            <w:r w:rsidRPr="00130C18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130C18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C95E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130C18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 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="00130C18"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130C18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activities,</w:t>
            </w: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Pr="004B6CA8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06158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FD1CA2" w:rsidRPr="00FD1CA2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inception,</w:t>
            </w:r>
            <w:r w:rsidR="00FD1CA2" w:rsidRPr="00FD1CA2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FD1CA2" w:rsidRPr="00FD1CA2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introduction to requirements elicitation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1CA2" w:rsidRPr="00FD1CA2" w:rsidRDefault="009E6FB3" w:rsidP="00FD1CA2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Problem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analysis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6E5A59">
            <w:pPr>
              <w:numPr>
                <w:ilvl w:val="0"/>
                <w:numId w:val="25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570C61" w:rsidRDefault="00C03AFE" w:rsidP="00061582">
            <w:pPr>
              <w:ind w:left="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C18" w:rsidRDefault="00130C18" w:rsidP="004C12A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130C18" w:rsidRDefault="00130C18" w:rsidP="004C12A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130C18" w:rsidRDefault="00130C18" w:rsidP="004C12A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130C18" w:rsidRDefault="00130C18" w:rsidP="004C12A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130C18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130C18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130C18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9B7DC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FD1C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roblem analysis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D1CA2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2A047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5F2B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FD1CA2" w:rsidRPr="00FD1CA2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elicitation techniques, requirements triage and negotiation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FB3" w:rsidRPr="00900526" w:rsidRDefault="00900526" w:rsidP="00900526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9E6FB3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first, detect when requirements are inconsistent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then, convince all stakeholders to understand the essential point of view of each other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finally, reach </w:t>
            </w:r>
            <w:r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lastRenderedPageBreak/>
              <w:t>an agreement on a coherent set of requirements that meets the needs of as many stakeholders as possible</w:t>
            </w:r>
          </w:p>
          <w:p w:rsidR="009E6FB3" w:rsidRPr="00900526" w:rsidRDefault="009E6FB3" w:rsidP="00900526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</w:p>
          <w:p w:rsidR="00C03AFE" w:rsidRPr="00FD1CA2" w:rsidRDefault="00C03AFE" w:rsidP="0090052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6E5A59">
            <w:pPr>
              <w:numPr>
                <w:ilvl w:val="0"/>
                <w:numId w:val="2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50E22" w:rsidRDefault="00C03AFE" w:rsidP="005F2B1F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526" w:rsidRDefault="00900526" w:rsidP="004C12A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900526" w:rsidRDefault="00900526" w:rsidP="004C12A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0052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Colin Hood, Simon Wiedemann , Stefan Fichtinger, Urte Pautz ,</w:t>
            </w:r>
            <w:r w:rsidRPr="00900526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900526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777EAE" w:rsidRDefault="00C03AFE" w:rsidP="002A0476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900526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900526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900526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900526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first, detect when requirements are inconsistent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then, convince all </w:t>
            </w:r>
            <w:r w:rsidR="00900526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lastRenderedPageBreak/>
              <w:t>stakeholders to understand the essential point of view of each other</w:t>
            </w:r>
            <w:r w:rsidR="00900526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900526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finally, reach an agreement on a coherent set of requirements that meets the needs of as many stakeholders as possible</w:t>
            </w: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2A0476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A5879" w:rsidRPr="00FA5879" w:rsidRDefault="00C03AFE" w:rsidP="00FA5879">
            <w:pPr>
              <w:rPr>
                <w:rFonts w:ascii="Segoe UI" w:hAnsi="Segoe UI" w:cs="Segoe UI"/>
                <w:sz w:val="22"/>
                <w:szCs w:val="22"/>
              </w:rPr>
            </w:pPr>
            <w:r w:rsidRPr="00FA58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menguasai konsep </w:t>
            </w:r>
            <w:r w:rsidR="00FA5879" w:rsidRPr="00FA5879">
              <w:rPr>
                <w:rFonts w:ascii="Segoe UI" w:hAnsi="Segoe UI" w:cs="Segoe UI"/>
                <w:bCs/>
                <w:sz w:val="22"/>
                <w:szCs w:val="22"/>
              </w:rPr>
              <w:t>requirements analysis and specification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</w:t>
            </w:r>
            <w:r w:rsidR="00FA5879" w:rsidRP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equirements specification with the ieee 830 standard,</w:t>
            </w:r>
            <w:r w:rsidR="00FA5879">
              <w:rPr>
                <w:rFonts w:ascii="Segoe UI" w:hAnsi="Segoe UI" w:cs="Segoe U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  <w:p w:rsidR="00C03AFE" w:rsidRPr="00156CDC" w:rsidRDefault="00C03AFE" w:rsidP="00FA587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3AFE" w:rsidRPr="00FA5879" w:rsidRDefault="00FA5879" w:rsidP="00FA5879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C03AFE" w:rsidRDefault="00C03AFE" w:rsidP="004C12AF">
            <w:pPr>
              <w:pStyle w:val="ListParagraph"/>
              <w:numPr>
                <w:ilvl w:val="0"/>
                <w:numId w:val="30"/>
              </w:numPr>
              <w:tabs>
                <w:tab w:val="clear" w:pos="729"/>
              </w:tabs>
              <w:ind w:left="36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03AF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C03AFE" w:rsidRDefault="00C03AFE" w:rsidP="004C12AF">
            <w:pPr>
              <w:pStyle w:val="ListParagraph"/>
              <w:numPr>
                <w:ilvl w:val="0"/>
                <w:numId w:val="30"/>
              </w:numPr>
              <w:tabs>
                <w:tab w:val="clear" w:pos="729"/>
              </w:tabs>
              <w:ind w:left="36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C03AFE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C03AF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  <w:p w:rsidR="00C03AFE" w:rsidRPr="00F50E22" w:rsidRDefault="00C03AFE" w:rsidP="00C3340C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526" w:rsidRDefault="00900526" w:rsidP="004C12A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900526" w:rsidRDefault="00900526" w:rsidP="004C12A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00526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900526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900526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3AFE" w:rsidRPr="00777EAE" w:rsidRDefault="00C03AFE" w:rsidP="00FA5879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enguraikan</w:t>
            </w:r>
            <w:r w:rsidR="002A047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 xml:space="preserve">, 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 w:rsidR="00FA587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79536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writing better </w:t>
            </w:r>
            <w:r w:rsidR="00FA5879" w:rsidRP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requirements,</w:t>
            </w:r>
            <w:r w:rsid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 </w:t>
            </w:r>
            <w:r w:rsidR="00FA5879" w:rsidRPr="00FA587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lastRenderedPageBreak/>
              <w:t>non-functional requirements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FB3" w:rsidRPr="00FA5879" w:rsidRDefault="009E6FB3" w:rsidP="00FA5879">
            <w:pPr>
              <w:rPr>
                <w:rFonts w:ascii="Segoe UI" w:hAnsi="Segoe UI" w:cs="Segoe UI"/>
                <w:sz w:val="22"/>
                <w:szCs w:val="22"/>
              </w:rPr>
            </w:pPr>
            <w:r w:rsidRPr="00FA587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Anatomy of a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>good / bad user requirement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>standard for writing a requirement</w:t>
            </w:r>
            <w:r w:rsidR="00FA587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</w:t>
            </w:r>
            <w:r w:rsidR="00FA587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functional requirements and software quality attributes</w:t>
            </w:r>
          </w:p>
          <w:p w:rsidR="00C03AFE" w:rsidRPr="00FA5879" w:rsidRDefault="00C03AFE" w:rsidP="00FA587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0D590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DF1A7D" w:rsidRDefault="00C03AFE" w:rsidP="00F868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868A4" w:rsidRDefault="00C03AFE" w:rsidP="00777EAE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526" w:rsidRDefault="00900526" w:rsidP="004C12A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Software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lastRenderedPageBreak/>
              <w:t>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5A6B73" w:rsidRDefault="00900526" w:rsidP="004C12A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5A6B73" w:rsidRDefault="00900526" w:rsidP="004C12A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A6B73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5A6B73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5A6B73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879" w:rsidRPr="00FA5879" w:rsidRDefault="00C03AFE" w:rsidP="00FA587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5A6B73">
              <w:rPr>
                <w:rFonts w:ascii="Segoe UI" w:hAnsi="Segoe UI" w:cs="Segoe UI"/>
                <w:sz w:val="22"/>
                <w:szCs w:val="22"/>
              </w:rPr>
              <w:t>a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>natomy of a good / bad user requirement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 xml:space="preserve">standard for writing a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lastRenderedPageBreak/>
              <w:t>requirement</w:t>
            </w:r>
            <w:r w:rsidR="00FA587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FA587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A587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non-functional requirements and software quality attributes</w:t>
            </w:r>
          </w:p>
          <w:p w:rsidR="00C03AFE" w:rsidRPr="00156CDC" w:rsidRDefault="00C03AFE" w:rsidP="002A04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03AFE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8C025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A6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dan </w:t>
            </w:r>
            <w:r w:rsidR="005A6B73" w:rsidRPr="005A6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goal modeling and grl, requirements verification and validation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FB3" w:rsidRPr="005A6B73" w:rsidRDefault="005A6B73" w:rsidP="005A6B73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model</w:t>
            </w:r>
            <w:r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Goal-Oriented Requirements Language (GRL)</w:t>
            </w:r>
            <w:r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techniques </w:t>
            </w:r>
          </w:p>
          <w:p w:rsidR="00C03AFE" w:rsidRPr="005A6B73" w:rsidRDefault="00C03AFE" w:rsidP="005A6B73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03AFE" w:rsidRPr="00156CDC" w:rsidRDefault="00C03AFE" w:rsidP="006E5A59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B5B73" w:rsidRDefault="00C03AFE" w:rsidP="006E5A59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C03AFE" w:rsidRPr="00F50E22" w:rsidRDefault="00C03AFE" w:rsidP="00777EAE">
            <w:pPr>
              <w:ind w:left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526" w:rsidRDefault="00900526" w:rsidP="004C12A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2004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5A6B73" w:rsidRDefault="00900526" w:rsidP="004C12A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5A6B73" w:rsidRDefault="00900526" w:rsidP="004C12A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A6B73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5A6B73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5A6B73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6B73" w:rsidRPr="005A6B73" w:rsidRDefault="00C03AFE" w:rsidP="005A6B73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dan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enguraikan</w:t>
            </w:r>
            <w:r w:rsidR="005A6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model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Goal-Oriented Requirements Language (GRL)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techniques </w:t>
            </w:r>
          </w:p>
          <w:p w:rsidR="00C03AFE" w:rsidRPr="00156CDC" w:rsidRDefault="00C03AFE" w:rsidP="005A6B7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03AFE" w:rsidRPr="00156CDC" w:rsidTr="00AC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C03AFE" w:rsidRPr="00414E8F" w:rsidRDefault="00C03AFE" w:rsidP="002A0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2A0476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C03AFE" w:rsidRPr="00156CDC" w:rsidRDefault="00C03AFE" w:rsidP="005A6B7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</w:t>
            </w:r>
            <w:r w:rsidR="005A6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lastRenderedPageBreak/>
              <w:t xml:space="preserve">requirements management,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integrating require</w:t>
            </w:r>
            <w:r w:rsidR="00BE5B8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ments engineering into software engineering </w:t>
            </w:r>
            <w:r w:rsidR="005A6B73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processes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E6FB3" w:rsidRPr="00BE5B83" w:rsidRDefault="00BE5B83" w:rsidP="00BE5B8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 xml:space="preserve">Requirements </w:t>
            </w:r>
            <w:r w:rsidR="009E6FB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>
              <w:rPr>
                <w:rFonts w:ascii="Segoe UI" w:hAnsi="Segoe UI" w:cs="Segoe UI"/>
                <w:sz w:val="22"/>
                <w:szCs w:val="22"/>
              </w:rPr>
              <w:t>,</w:t>
            </w:r>
            <w:r w:rsidR="009E6FB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Traceability</w:t>
            </w:r>
          </w:p>
          <w:p w:rsidR="009E6FB3" w:rsidRPr="00BE5B83" w:rsidRDefault="009E6FB3" w:rsidP="00BE5B83">
            <w:pPr>
              <w:rPr>
                <w:rFonts w:ascii="Segoe UI" w:hAnsi="Segoe UI" w:cs="Segoe UI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Baselines</w:t>
            </w:r>
            <w:r w:rsidR="00BE5B8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Change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Management</w:t>
            </w:r>
            <w:r w:rsidR="00BE5B8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E5B8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 Tools</w:t>
            </w:r>
            <w:r w:rsidR="00BE5B8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 w:rsidR="00BE5B8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BE5B8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</w:p>
          <w:p w:rsidR="00C03AFE" w:rsidRPr="008C45BA" w:rsidRDefault="00C03AFE" w:rsidP="00BE5B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03AFE" w:rsidRPr="00156CDC" w:rsidRDefault="00C03AFE" w:rsidP="00CC5A0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03AFE" w:rsidRPr="00EB5B73" w:rsidRDefault="00C03AFE" w:rsidP="008E293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d.</w:t>
            </w:r>
          </w:p>
          <w:p w:rsidR="00C03AFE" w:rsidRPr="008E2937" w:rsidRDefault="00C03AFE" w:rsidP="00777EAE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900526" w:rsidRDefault="00900526" w:rsidP="004C12A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Jeremy Dick, Elizabeth Hull, Ken Jackson, 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Springer-Verlag,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2004</w:t>
            </w:r>
          </w:p>
          <w:p w:rsidR="00900526" w:rsidRDefault="00900526" w:rsidP="004C12A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Soren Lauesen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Software Requirements - Styles and Techniques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>, Addison Wesley, 2002</w:t>
            </w:r>
          </w:p>
          <w:p w:rsidR="00BE5B83" w:rsidRDefault="00900526" w:rsidP="004C12A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Ian K. Bray , </w:t>
            </w:r>
            <w:r w:rsidRPr="00CA5024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An Introduction to Requirements Engineering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Addison Wesley, </w:t>
            </w:r>
            <w:r w:rsidRPr="00CA5024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2002</w:t>
            </w:r>
          </w:p>
          <w:p w:rsidR="00C03AFE" w:rsidRPr="00BE5B83" w:rsidRDefault="00900526" w:rsidP="004C12A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432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color w:val="000000"/>
                <w:sz w:val="22"/>
                <w:szCs w:val="22"/>
              </w:rPr>
              <w:t>Colin Hood, Simon Wiedemann , Stefan Fichtinger, Urte Pautz ,</w:t>
            </w:r>
            <w:r w:rsidRPr="00BE5B83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Requirements Management</w:t>
            </w:r>
            <w:r w:rsidRPr="00BE5B83">
              <w:rPr>
                <w:rFonts w:ascii="Segoe UI" w:hAnsi="Segoe UI" w:cs="Segoe UI"/>
                <w:color w:val="000000"/>
                <w:sz w:val="22"/>
                <w:szCs w:val="22"/>
              </w:rPr>
              <w:t>, Springer-Verlag, 2008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BE5B83" w:rsidRPr="00BE5B83" w:rsidRDefault="00C03AFE" w:rsidP="00BE5B83">
            <w:pPr>
              <w:rPr>
                <w:rFonts w:ascii="Segoe UI" w:hAnsi="Segoe UI" w:cs="Segoe UI"/>
                <w:sz w:val="22"/>
                <w:szCs w:val="22"/>
              </w:rPr>
            </w:pPr>
            <w:r w:rsidRPr="00777EA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menguasai dan menguraikan , </w:t>
            </w:r>
            <w:r w:rsidR="00BE5B8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BE5B8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management</w:t>
            </w:r>
            <w:r w:rsidR="00BE5B83">
              <w:rPr>
                <w:rFonts w:ascii="Segoe UI" w:hAnsi="Segoe UI" w:cs="Segoe UI"/>
                <w:sz w:val="22"/>
                <w:szCs w:val="22"/>
              </w:rPr>
              <w:t>,</w:t>
            </w:r>
            <w:r w:rsidR="00BE5B8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traceability</w:t>
            </w:r>
          </w:p>
          <w:p w:rsidR="00BE5B83" w:rsidRPr="00BE5B83" w:rsidRDefault="00BE5B83" w:rsidP="00BE5B83">
            <w:pPr>
              <w:rPr>
                <w:rFonts w:ascii="Segoe UI" w:hAnsi="Segoe UI" w:cs="Segoe UI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baselines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change management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 tools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</w:p>
          <w:p w:rsidR="00C03AFE" w:rsidRPr="00777EAE" w:rsidRDefault="00C03AFE" w:rsidP="00777EA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70"/>
        <w:gridCol w:w="1260"/>
        <w:gridCol w:w="2313"/>
        <w:gridCol w:w="1843"/>
        <w:gridCol w:w="1784"/>
        <w:gridCol w:w="1710"/>
        <w:gridCol w:w="1609"/>
        <w:gridCol w:w="1134"/>
      </w:tblGrid>
      <w:tr w:rsidR="0024578F" w:rsidRPr="00156CDC" w:rsidTr="00FB2614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87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60" w:type="dxa"/>
            <w:shd w:val="clear" w:color="auto" w:fill="D0FBA5"/>
          </w:tcPr>
          <w:p w:rsidR="002A7AEB" w:rsidRPr="00156CDC" w:rsidRDefault="008E3F1F" w:rsidP="008E3F1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UK</w:t>
            </w:r>
          </w:p>
        </w:tc>
        <w:tc>
          <w:tcPr>
            <w:tcW w:w="2313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84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10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09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FB2614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870" w:type="dxa"/>
          </w:tcPr>
          <w:p w:rsidR="002A7AEB" w:rsidRPr="00156CDC" w:rsidRDefault="007C1593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="002A7AEB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260" w:type="dxa"/>
          </w:tcPr>
          <w:p w:rsidR="002A7AEB" w:rsidRDefault="002A7AEB" w:rsidP="006E5A59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8516A3" w:rsidRPr="00A467AD" w:rsidRDefault="008516A3" w:rsidP="00A467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2A7AEB" w:rsidRPr="00156CDC" w:rsidRDefault="007C159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>,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cara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jawaban yang benar. </w:t>
            </w:r>
          </w:p>
        </w:tc>
        <w:tc>
          <w:tcPr>
            <w:tcW w:w="1843" w:type="dxa"/>
          </w:tcPr>
          <w:p w:rsidR="002A7AEB" w:rsidRPr="00156CDC" w:rsidRDefault="007C1593" w:rsidP="00F50E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menyelesaikan soal-soal yang berkaitan dengan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>,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caranya yang benar akan tetapi jawaban yang salah </w:t>
            </w:r>
          </w:p>
        </w:tc>
        <w:tc>
          <w:tcPr>
            <w:tcW w:w="1784" w:type="dxa"/>
          </w:tcPr>
          <w:p w:rsidR="002A7AEB" w:rsidRPr="00156CDC" w:rsidRDefault="00893B6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>,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</w:t>
            </w:r>
          </w:p>
        </w:tc>
        <w:tc>
          <w:tcPr>
            <w:tcW w:w="1710" w:type="dxa"/>
          </w:tcPr>
          <w:p w:rsidR="002A7AEB" w:rsidRPr="00156CDC" w:rsidRDefault="00893B64" w:rsidP="00893B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definisi 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sejarah aplikasi 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>,</w:t>
            </w:r>
            <w:r w:rsidR="003E6B6A" w:rsidRPr="009F4F6E">
              <w:rPr>
                <w:rFonts w:ascii="Segoe UI" w:hAnsi="Segoe UI" w:cs="Segoe UI"/>
                <w:sz w:val="22"/>
                <w:szCs w:val="22"/>
              </w:rPr>
              <w:t>mobile</w:t>
            </w:r>
            <w:r w:rsidR="003E6B6A">
              <w:rPr>
                <w:rFonts w:ascii="Segoe UI" w:hAnsi="Segoe UI" w:cs="Segoe UI"/>
                <w:sz w:val="22"/>
                <w:szCs w:val="22"/>
              </w:rPr>
              <w:t xml:space="preserve"> development, virtual environment, operating system symbian, 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609" w:type="dxa"/>
          </w:tcPr>
          <w:p w:rsidR="002A7AEB" w:rsidRPr="00156CDC" w:rsidRDefault="002A7AEB" w:rsidP="007C159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>i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kan</w:t>
            </w:r>
          </w:p>
        </w:tc>
        <w:tc>
          <w:tcPr>
            <w:tcW w:w="1134" w:type="dxa"/>
          </w:tcPr>
          <w:p w:rsidR="002A7AEB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FB261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87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260" w:type="dxa"/>
          </w:tcPr>
          <w:p w:rsidR="003E6B99" w:rsidRPr="005143AE" w:rsidRDefault="003E6B99" w:rsidP="006E5A59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A467AD" w:rsidRDefault="005143AE" w:rsidP="00A467AD">
            <w:pPr>
              <w:ind w:left="-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E6B6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Operating System Iphone, Operating system Android, On the horizon ( LiMO, PalmWeb OS/ MOJO)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3E6B6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Operating System Iphone, Operating </w:t>
            </w:r>
            <w:r w:rsidR="003E6B6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system Android, On the horizon ( LiMO, PalmWeb OS/ MOJO)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 w:rsidR="003E6B6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Operating System Iphone, Operating system Android, On the horizon ( LiMO, PalmWeb OS/ MOJO)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710" w:type="dxa"/>
          </w:tcPr>
          <w:p w:rsidR="003E6B99" w:rsidRPr="00156CDC" w:rsidRDefault="003E6B99" w:rsidP="00160E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3E6B6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Operating System Iphone, Operating system Android, On the horizon ( LiMO, PalmWeb OS/ MOJO) 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ang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FB261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87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260" w:type="dxa"/>
          </w:tcPr>
          <w:p w:rsidR="003E6B99" w:rsidRPr="005143AE" w:rsidRDefault="003E6B99" w:rsidP="006E5A59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B7242C" w:rsidRDefault="005143AE" w:rsidP="00B7242C">
            <w:pPr>
              <w:ind w:left="-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3E6B99" w:rsidRPr="00156CDC" w:rsidRDefault="003E6B99" w:rsidP="00D470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E6FB3"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plikasi mobile web untuk kemudahan akses di berbagai perangkat melalui web browser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 w:rsidR="009E6FB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dukungan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mengorbankan use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r experience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B7242C"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E6FB3"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plikasi mobile web untuk kemudahan akses di berbagai perangkat melalui web browser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 w:rsidR="009E6FB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dukungan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mengorbankan user experience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dengan </w:t>
            </w:r>
            <w:r w:rsidR="00B7242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engertian </w:t>
            </w:r>
            <w:r w:rsidR="009E6FB3"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mobile web untuk kemudahan akses di berbagai perangkat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melalui web browser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 w:rsidR="009E6FB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dukungan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mengorbankan user experience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telah di berikan</w:t>
            </w:r>
          </w:p>
        </w:tc>
        <w:tc>
          <w:tcPr>
            <w:tcW w:w="1710" w:type="dxa"/>
          </w:tcPr>
          <w:p w:rsidR="003E6B99" w:rsidRPr="00156CDC" w:rsidRDefault="003E6B99" w:rsidP="009E6F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E6FB3">
              <w:rPr>
                <w:rFonts w:ascii="Segoe UI" w:hAnsi="Segoe UI" w:cs="Segoe UI"/>
                <w:sz w:val="22"/>
                <w:szCs w:val="22"/>
              </w:rPr>
              <w:t xml:space="preserve">Teknologi untuk pengembangan aplikasi mobile, aplikai native,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mobile web untuk kemudahan akses di berbagai perangkat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>melalui web browser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,</w:t>
            </w:r>
            <w:r w:rsidR="009E6FB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>a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 xml:space="preserve">plikasi hybrid untuk dukungan 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multi-platform dengan sedikit</w:t>
            </w:r>
            <w:r w:rsidR="009E6FB3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9E6FB3" w:rsidRPr="00CA5024">
              <w:rPr>
                <w:rFonts w:ascii="Segoe UI" w:hAnsi="Segoe UI" w:cs="Segoe UI"/>
                <w:bCs/>
                <w:sz w:val="22"/>
                <w:szCs w:val="22"/>
              </w:rPr>
              <w:t>mengorbankan user experience</w:t>
            </w:r>
            <w:r w:rsidR="00B7242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7118DD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FB2614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87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60" w:type="dxa"/>
          </w:tcPr>
          <w:p w:rsidR="005143AE" w:rsidRPr="009012B7" w:rsidRDefault="003E6B99" w:rsidP="006E5A5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313" w:type="dxa"/>
          </w:tcPr>
          <w:p w:rsidR="003E6B99" w:rsidRPr="009012B7" w:rsidRDefault="003E6B99" w:rsidP="009F1B44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p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dengan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cara dan jawaban yang benar</w:t>
            </w:r>
          </w:p>
        </w:tc>
        <w:tc>
          <w:tcPr>
            <w:tcW w:w="1843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p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3E6B99" w:rsidRPr="00156CDC" w:rsidRDefault="003E6B99" w:rsidP="009F1B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p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3E6B99" w:rsidRPr="00156CDC" w:rsidRDefault="003E6B99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p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>native, native tools</w:t>
            </w:r>
            <w:r w:rsidR="009F1B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FB2614">
        <w:tc>
          <w:tcPr>
            <w:tcW w:w="802" w:type="dxa"/>
          </w:tcPr>
          <w:p w:rsidR="00E041A2" w:rsidRPr="00F00341" w:rsidRDefault="00E041A2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E041A2" w:rsidRPr="00FD7683" w:rsidRDefault="00E041A2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260" w:type="dxa"/>
          </w:tcPr>
          <w:p w:rsidR="005143AE" w:rsidRPr="009012B7" w:rsidRDefault="00E041A2" w:rsidP="006E5A59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(UTS)</w:t>
            </w:r>
          </w:p>
        </w:tc>
        <w:tc>
          <w:tcPr>
            <w:tcW w:w="2313" w:type="dxa"/>
          </w:tcPr>
          <w:p w:rsidR="009F1B44" w:rsidRPr="007A64A3" w:rsidRDefault="00E041A2" w:rsidP="009F1B44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menyelesaikan soal-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yang berkaitan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HTML 5, 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="009F1B44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Kesalahan yang harus dihindari saat membuat aplikasi HTML5</w:t>
            </w:r>
          </w:p>
          <w:p w:rsidR="00E041A2" w:rsidRPr="00156CDC" w:rsidRDefault="00E041A2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9F1B44" w:rsidRPr="007A64A3" w:rsidRDefault="00E041A2" w:rsidP="009F1B44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HTML 5, 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="009F1B44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Kesalahan yang harus dihindari saat membuat aplikasi HTML5</w:t>
            </w:r>
          </w:p>
          <w:p w:rsidR="00E041A2" w:rsidRPr="00156CDC" w:rsidRDefault="009012B7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  <w:r w:rsidR="00E041A2"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E041A2" w:rsidRPr="009F1B44" w:rsidRDefault="00E041A2" w:rsidP="009F1B44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yang di berikan  dengan cara yang salah, 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HTML 5, 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="009F1B44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Kesalahan yang harus dihindari saat membuat aplikasi HTML5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9012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cara dan jawaban yang benar</w:t>
            </w:r>
            <w:r w:rsidR="009F1B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9F1B44" w:rsidRPr="007A64A3" w:rsidRDefault="00E041A2" w:rsidP="009F1B44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yang diberikan dengan cara 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HTML 5, </w:t>
            </w:r>
            <w:r w:rsidR="009F1B44" w:rsidRPr="00AC23D2">
              <w:rPr>
                <w:rFonts w:ascii="Segoe UI" w:hAnsi="Segoe UI" w:cs="Segoe UI"/>
                <w:noProof/>
                <w:sz w:val="22"/>
                <w:szCs w:val="22"/>
              </w:rPr>
              <w:t xml:space="preserve">Pertanyaaan-pertanyaan kunci mengembangkan aplikasi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</w:rPr>
              <w:t xml:space="preserve">HTML 5 , </w:t>
            </w:r>
            <w:r w:rsidR="009F1B44" w:rsidRPr="007A64A3">
              <w:rPr>
                <w:rFonts w:ascii="Segoe UI" w:hAnsi="Segoe UI" w:cs="Segoe UI"/>
                <w:bCs/>
                <w:noProof/>
                <w:sz w:val="22"/>
                <w:szCs w:val="22"/>
              </w:rPr>
              <w:t>Kesalahan yang harus dihindari saat membuat aplikasi HTML5</w:t>
            </w:r>
          </w:p>
          <w:p w:rsidR="00E041A2" w:rsidRDefault="009012B7" w:rsidP="009012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  <w:r w:rsidR="00E041A2"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  <w:p w:rsidR="00190966" w:rsidRPr="00156CDC" w:rsidRDefault="00190966" w:rsidP="009012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609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E041A2" w:rsidRPr="00156CDC" w:rsidTr="00FB2614">
        <w:tc>
          <w:tcPr>
            <w:tcW w:w="802" w:type="dxa"/>
          </w:tcPr>
          <w:p w:rsidR="00E041A2" w:rsidRPr="00FD7683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87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E041A2" w:rsidRPr="005143AE" w:rsidRDefault="00E041A2" w:rsidP="006E5A59">
            <w:pPr>
              <w:pStyle w:val="ListParagraph"/>
              <w:numPr>
                <w:ilvl w:val="0"/>
                <w:numId w:val="6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  <w:p w:rsidR="005143AE" w:rsidRPr="00190966" w:rsidRDefault="005143AE" w:rsidP="00190966">
            <w:pPr>
              <w:ind w:left="2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041A2" w:rsidRPr="009F1B44" w:rsidRDefault="00E041A2" w:rsidP="00C42472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konsep aplikasi hybrid, pertanyaan-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pertanyaan tentang kapan aplikasi dipilih atau tidak dipilih, batasan aplikasi hybrid pada facebook, praktek terbaik dengan </w:t>
            </w:r>
            <w:r w:rsidR="00190966">
              <w:rPr>
                <w:rFonts w:ascii="Segoe UI" w:hAnsi="Segoe UI" w:cs="Segoe UI"/>
                <w:sz w:val="22"/>
                <w:szCs w:val="22"/>
                <w:lang w:val="sv-SE"/>
              </w:rPr>
              <w:t>cara dan jawaban yang benar</w:t>
            </w:r>
          </w:p>
        </w:tc>
        <w:tc>
          <w:tcPr>
            <w:tcW w:w="1843" w:type="dxa"/>
          </w:tcPr>
          <w:p w:rsidR="00E041A2" w:rsidRPr="00190966" w:rsidRDefault="00E041A2" w:rsidP="00C42472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aplikasi hybrid,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pertanyaan-pertanyaan tentang kapan aplikasi dipilih atau tidak dipilih, batasan aplikasi hybrid pada facebook, praktek terbaik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190966" w:rsidRDefault="00E041A2" w:rsidP="0019096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akan tetapi masih berhubungan dengan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aplikasi hybrid, pertanyaan-pertanyaan tentang kapan aplikasi dipilih atau tidak dipilih, batasan aplikasi hybrid pada facebook, praktek terbaik </w:t>
            </w:r>
          </w:p>
          <w:p w:rsidR="00E041A2" w:rsidRPr="00156CDC" w:rsidRDefault="00E041A2" w:rsidP="005143A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9F1B4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konsep aplikasi hybrid, pertanyaan-pertanyaan tentang kapan aplikasi dipilih atau tidak dipilih, batasan aplikasi hybrid pada facebook, praktek terbaik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FB2614">
        <w:tc>
          <w:tcPr>
            <w:tcW w:w="802" w:type="dxa"/>
          </w:tcPr>
          <w:p w:rsidR="00E041A2" w:rsidRPr="00F00341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87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260" w:type="dxa"/>
          </w:tcPr>
          <w:p w:rsidR="00F002FF" w:rsidRPr="008E3F1F" w:rsidRDefault="001C3822" w:rsidP="006E5A59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1</w:t>
            </w:r>
          </w:p>
          <w:p w:rsidR="00E041A2" w:rsidRPr="008E3F1F" w:rsidRDefault="00E041A2" w:rsidP="006E5A59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313" w:type="dxa"/>
          </w:tcPr>
          <w:p w:rsidR="00E041A2" w:rsidRPr="00440D28" w:rsidRDefault="00E041A2" w:rsidP="00440D28">
            <w:pPr>
              <w:rPr>
                <w:rFonts w:ascii="Segoe UI" w:hAnsi="Segoe UI" w:cs="Segoe UI"/>
                <w:bCs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definition &amp;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, require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ments engineering acti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general problems with the requirements process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managing evolving 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types of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lastRenderedPageBreak/>
              <w:t>different types of non-functional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definition &amp;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, require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>ments engineering acti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general problems with the requirements process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lastRenderedPageBreak/>
              <w:t xml:space="preserve">managing evolving 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types of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>different types of non-functional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 </w:t>
            </w:r>
            <w:r w:rsidR="00440D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dengan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definition &amp;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, require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ments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lastRenderedPageBreak/>
              <w:t>engineering acti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general problems with the requirements process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managing evolving 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types of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>different types of non-functional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 </w:t>
            </w:r>
            <w:r w:rsidR="00440D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telah diberikan</w:t>
            </w:r>
          </w:p>
        </w:tc>
        <w:tc>
          <w:tcPr>
            <w:tcW w:w="1710" w:type="dxa"/>
          </w:tcPr>
          <w:p w:rsidR="00E041A2" w:rsidRPr="00156CDC" w:rsidRDefault="00E041A2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berkaitan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definition &amp;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importance of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, require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ments engineering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lastRenderedPageBreak/>
              <w:t>acti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>-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vities, 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general problems with the requirements process</w:t>
            </w:r>
            <w:r w:rsidR="00440D28" w:rsidRPr="00EC2C61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 xml:space="preserve">, 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managing evolving 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types of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fr-CA"/>
              </w:rPr>
              <w:t>different types of non-functional requirements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GB"/>
              </w:rPr>
              <w:t xml:space="preserve">functional requirements, non functional requirements,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 xml:space="preserve">various nfr types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, goal, </w:t>
            </w:r>
            <w:r w:rsidR="00440D28" w:rsidRPr="004B6668">
              <w:rPr>
                <w:rFonts w:ascii="Segoe UI" w:hAnsi="Segoe UI" w:cs="Segoe UI"/>
                <w:bCs/>
                <w:noProof/>
                <w:sz w:val="22"/>
                <w:szCs w:val="22"/>
                <w:lang w:val="en-CA"/>
              </w:rPr>
              <w:t>application-domain requirements, problems concerning application-domain requirements, emergent properties</w:t>
            </w:r>
            <w:r w:rsidR="00440D28">
              <w:rPr>
                <w:rFonts w:ascii="Segoe UI" w:hAnsi="Segoe UI" w:cs="Segoe UI"/>
                <w:bCs/>
                <w:noProof/>
                <w:sz w:val="22"/>
                <w:szCs w:val="22"/>
              </w:rPr>
              <w:t xml:space="preserve"> </w:t>
            </w:r>
            <w:r w:rsidR="00440D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telah </w:t>
            </w:r>
            <w:r w:rsidR="00440D2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berikan</w:t>
            </w:r>
          </w:p>
        </w:tc>
        <w:tc>
          <w:tcPr>
            <w:tcW w:w="1609" w:type="dxa"/>
          </w:tcPr>
          <w:p w:rsidR="00E041A2" w:rsidRPr="00156CDC" w:rsidRDefault="00C50931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C42472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8E3F1F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  <w:p w:rsidR="00E041A2" w:rsidRPr="00156CDC" w:rsidRDefault="00C5093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E041A2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E041A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F4226" w:rsidRPr="00156CDC" w:rsidTr="00FB2614">
        <w:tc>
          <w:tcPr>
            <w:tcW w:w="802" w:type="dxa"/>
          </w:tcPr>
          <w:p w:rsidR="00AF4226" w:rsidRPr="00F00341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Pr="00156CDC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870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AF4226" w:rsidRPr="00A07CA4" w:rsidRDefault="00AF4226" w:rsidP="006E5A59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A07CA4" w:rsidRPr="00D73A61" w:rsidRDefault="00A07CA4" w:rsidP="00D73A6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AF4226" w:rsidRPr="00156CDC" w:rsidRDefault="00AF4226" w:rsidP="00D73A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FE6250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roses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="00FE6250"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>dengan p</w:t>
            </w:r>
            <w:r w:rsidR="00FE6250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roses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="00FE6250"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>dengan p</w:t>
            </w:r>
            <w:r w:rsidR="00FE6250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roses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="00FE6250"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>dengan p</w:t>
            </w:r>
            <w:r w:rsidR="00FE6250" w:rsidRPr="00130C1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roses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requirements engineering,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the problem domain and the system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</w:rPr>
              <w:t>/s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oftware-to-be,</w:t>
            </w:r>
            <w:r w:rsidR="00FE6250" w:rsidRPr="00130C18">
              <w:rPr>
                <w:rFonts w:ascii="Arial" w:eastAsia="+mj-ea" w:hAnsi="Arial" w:cs="+mj-cs"/>
                <w:bCs/>
                <w:color w:val="FFFFFF"/>
                <w:sz w:val="80"/>
                <w:szCs w:val="80"/>
                <w:lang w:val="en-CA"/>
              </w:rPr>
              <w:t xml:space="preserve"> </w:t>
            </w:r>
            <w:r w:rsidR="00FE6250" w:rsidRPr="00130C18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main requirements activities</w:t>
            </w:r>
            <w:r w:rsidR="00D73A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AF4226" w:rsidRPr="00156CDC" w:rsidRDefault="00AF4226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FB2614">
        <w:trPr>
          <w:trHeight w:val="6240"/>
        </w:trPr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C42472" w:rsidRPr="005F2A10" w:rsidRDefault="00C42472" w:rsidP="006E5A5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5F2A10" w:rsidRPr="00D73A61" w:rsidRDefault="005F2A10" w:rsidP="00D73A61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FE625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business requirements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five steps for problem analysis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>vision and scope document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goals, risks, and challenges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sources of requirements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tasks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FE6250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problems</w:t>
            </w:r>
            <w:r w:rsidR="00FE6250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FB2614"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Post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test</w:t>
            </w:r>
          </w:p>
        </w:tc>
        <w:tc>
          <w:tcPr>
            <w:tcW w:w="1260" w:type="dxa"/>
          </w:tcPr>
          <w:p w:rsidR="00C42472" w:rsidRPr="001D7263" w:rsidRDefault="00C42472" w:rsidP="006E5A59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1D7263" w:rsidRPr="008E3F1F" w:rsidRDefault="001D7263" w:rsidP="007025CB">
            <w:pPr>
              <w:pStyle w:val="ListParagraph"/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340859" w:rsidRPr="00900526" w:rsidRDefault="00C42472" w:rsidP="00340859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soal-soal yang berkaitan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340859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first, detect when requirements are inconsistent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then, convince all stakeholders to understand the essential point of view of each other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finally, reach an agreement on a coherent set of requirements that meets the needs of as many stakeholders as possible</w:t>
            </w:r>
          </w:p>
          <w:p w:rsidR="00C42472" w:rsidRPr="00156CDC" w:rsidRDefault="007025CB" w:rsidP="007025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42472"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40859" w:rsidRPr="00900526" w:rsidRDefault="00C42472" w:rsidP="00340859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soal-soal yang berkaitan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340859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first, detect when requirements are inconsistent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then, convince all stakeholders to understand the essential point of view of each other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finally, reach an agreement on a coherent set of requirements that meets the needs of as many stakeholders as possible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caranya yang benar akan tetapi jawaban yang salah</w:t>
            </w:r>
          </w:p>
        </w:tc>
        <w:tc>
          <w:tcPr>
            <w:tcW w:w="1784" w:type="dxa"/>
          </w:tcPr>
          <w:p w:rsidR="00340859" w:rsidRPr="00900526" w:rsidRDefault="00C42472" w:rsidP="00340859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menyelesaikan soal yang di berikan  dengan cara yang salah, akan tetapi masih berhubungan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340859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first, detect when requirements are inconsistent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then, convince all stakeholders to understand the essential point of view of each other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finally, reach an agreement on a coherent set of requirements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lastRenderedPageBreak/>
              <w:t>that meets the needs of as many stakeholders as possible</w:t>
            </w:r>
          </w:p>
          <w:p w:rsidR="00C42472" w:rsidRPr="00156CDC" w:rsidRDefault="00AD6AF5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42472"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340859" w:rsidRDefault="00C42472" w:rsidP="00340859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menyelesakan soal yang diberikan dengan cara yang salah, dan tidak berhubungan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Elicitation t</w:t>
            </w:r>
            <w:r w:rsidR="00340859" w:rsidRPr="00FD1CA2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echniques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possible conflicts to be resolved among stakeholders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conflict resolution involves negotiation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firs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t, detect when requirements are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inconsistent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then, convince all stakeholders to understand the essential point of view of each other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finally, reach an agreement on </w:t>
            </w:r>
            <w:r w:rsidR="00340859" w:rsidRPr="00900526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lastRenderedPageBreak/>
              <w:t>a coherent set of requirements that meets the needs of as many stakeholders as possible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C42472" w:rsidRPr="00156CDC" w:rsidTr="00FB2614">
        <w:tc>
          <w:tcPr>
            <w:tcW w:w="802" w:type="dxa"/>
          </w:tcPr>
          <w:p w:rsidR="00C42472" w:rsidRPr="00F00341" w:rsidRDefault="00C42472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C3340C" w:rsidRDefault="003155DA" w:rsidP="00C3340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C42472" w:rsidRPr="00340859" w:rsidRDefault="00C42472" w:rsidP="00340859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340859">
              <w:rPr>
                <w:rFonts w:ascii="Segoe UI" w:hAnsi="Segoe UI" w:cs="Segoe UI"/>
                <w:sz w:val="22"/>
                <w:szCs w:val="22"/>
                <w:lang w:val="sv-SE"/>
              </w:rPr>
              <w:t>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>r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analysis,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structuring requirements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external design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</w:rPr>
              <w:t>modeling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 xml:space="preserve">requirements,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specification document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IEEE 830 standard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noProof/>
                <w:sz w:val="22"/>
                <w:szCs w:val="22"/>
                <w:lang w:val="en-CA"/>
              </w:rPr>
              <w:t>relationship of IEEE 830 and ISO/IEC 12207</w:t>
            </w:r>
            <w:r w:rsidR="00340859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FB2614">
        <w:tc>
          <w:tcPr>
            <w:tcW w:w="802" w:type="dxa"/>
          </w:tcPr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D02635" w:rsidRDefault="00C42472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8E3F1F" w:rsidRDefault="003155DA" w:rsidP="006E5A5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31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>a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natomy of a good / bad user requirement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standard for writing a requirement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non-functional requirements and software quality attributes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>a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natomy of a good / bad user requirement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standard for writing a requirement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non-functional requirements and software quality attributes</w:t>
            </w:r>
            <w:r w:rsidR="003408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>a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natomy of a good / bad user requirement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standard for writing a requirement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non-functional requirements and software quality attributes</w:t>
            </w:r>
            <w:r w:rsidR="00C3340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33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340859" w:rsidRDefault="00C42472" w:rsidP="00C33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>a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natomy of a good / bad user requirement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standard for writing a requirement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</w:rPr>
              <w:t>writing pitfalls to avoid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40859" w:rsidRPr="00FA5879">
              <w:rPr>
                <w:rFonts w:ascii="Segoe UI" w:hAnsi="Segoe UI" w:cs="Segoe UI"/>
                <w:sz w:val="22"/>
                <w:szCs w:val="22"/>
                <w:lang w:val="en-CA"/>
              </w:rPr>
              <w:t>non-functional requirements and software quality attributes</w:t>
            </w:r>
            <w:r w:rsidR="0034085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FB2614">
        <w:tc>
          <w:tcPr>
            <w:tcW w:w="802" w:type="dxa"/>
          </w:tcPr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F00341" w:rsidRDefault="00C42472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260" w:type="dxa"/>
          </w:tcPr>
          <w:p w:rsidR="00C42472" w:rsidRPr="003155DA" w:rsidRDefault="00C42472" w:rsidP="006E5A59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C3340C" w:rsidRDefault="003155DA" w:rsidP="00C3340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13" w:type="dxa"/>
          </w:tcPr>
          <w:p w:rsidR="00C42472" w:rsidRPr="00340859" w:rsidRDefault="00C42472" w:rsidP="00C42472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</w:t>
            </w:r>
            <w:r w:rsidR="003408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soal-soal yang berkaitan  dengan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model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lastRenderedPageBreak/>
              <w:t>Oriented Requirements Language (GRL)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techniques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lastRenderedPageBreak/>
              <w:t>model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Goal-Oriented Requirements Language (GRL)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techniques</w:t>
            </w:r>
            <w:r w:rsidR="003408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yang salah, akan tetapi masih berhubungan dengan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model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Goal-Oriented Requirements Language (GRL)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techniques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yang salah, dan tidak berhubungan dengan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Goal 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model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ing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>Goal-Oriented Requirements Language (GRL)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fr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requirements verification and validation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,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requireme</w:t>
            </w:r>
            <w:r w:rsidR="00340859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 xml:space="preserve">nts verification and validation </w:t>
            </w:r>
            <w:r w:rsidR="00340859" w:rsidRPr="005A6B73">
              <w:rPr>
                <w:rFonts w:ascii="Segoe UI" w:hAnsi="Segoe UI" w:cs="Segoe UI"/>
                <w:bCs/>
                <w:sz w:val="22"/>
                <w:szCs w:val="22"/>
                <w:lang w:val="en-CA"/>
              </w:rPr>
              <w:t>techniques</w:t>
            </w:r>
            <w:r w:rsidR="000E4A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FB2614">
        <w:tc>
          <w:tcPr>
            <w:tcW w:w="802" w:type="dxa"/>
          </w:tcPr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87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60" w:type="dxa"/>
          </w:tcPr>
          <w:p w:rsidR="00C42472" w:rsidRPr="00AF4226" w:rsidRDefault="00D30442" w:rsidP="006E5A59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2</w:t>
            </w:r>
          </w:p>
          <w:p w:rsidR="00C42472" w:rsidRPr="008E3F1F" w:rsidRDefault="00C42472" w:rsidP="006E5A59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313" w:type="dxa"/>
          </w:tcPr>
          <w:p w:rsidR="00D313C3" w:rsidRPr="00BE5B83" w:rsidRDefault="00C42472" w:rsidP="00D313C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D313C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 w:rsidR="00D313C3">
              <w:rPr>
                <w:rFonts w:ascii="Segoe UI" w:hAnsi="Segoe UI" w:cs="Segoe UI"/>
                <w:sz w:val="22"/>
                <w:szCs w:val="22"/>
              </w:rPr>
              <w:t>,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</w:t>
            </w:r>
            <w:r w:rsidR="004A0E52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ability</w:t>
            </w:r>
            <w:r w:rsidR="004A0E5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Baselines</w:t>
            </w:r>
            <w:r w:rsidR="00D313C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A0E52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Change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 w:rsidR="00D313C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313C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 Tools</w:t>
            </w:r>
            <w:r w:rsidR="00D313C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 w:rsidR="00D313C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313C3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</w:p>
          <w:p w:rsidR="00C42472" w:rsidRPr="00156CDC" w:rsidRDefault="00C42472" w:rsidP="00C33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cara dan jawaban yang benar</w:t>
            </w:r>
          </w:p>
        </w:tc>
        <w:tc>
          <w:tcPr>
            <w:tcW w:w="1843" w:type="dxa"/>
          </w:tcPr>
          <w:p w:rsidR="004A0E52" w:rsidRPr="00BE5B83" w:rsidRDefault="00C42472" w:rsidP="004A0E5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4A0E52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 w:rsidR="004A0E52">
              <w:rPr>
                <w:rFonts w:ascii="Segoe UI" w:hAnsi="Segoe UI" w:cs="Segoe UI"/>
                <w:sz w:val="22"/>
                <w:szCs w:val="22"/>
              </w:rPr>
              <w:t>,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Traceability</w:t>
            </w:r>
          </w:p>
          <w:p w:rsidR="004A0E52" w:rsidRPr="00BE5B83" w:rsidRDefault="004A0E52" w:rsidP="004A0E52">
            <w:pPr>
              <w:rPr>
                <w:rFonts w:ascii="Segoe UI" w:hAnsi="Segoe UI" w:cs="Segoe UI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Baselines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Change Management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Management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Tools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84" w:type="dxa"/>
          </w:tcPr>
          <w:p w:rsidR="004A0E52" w:rsidRPr="00BE5B83" w:rsidRDefault="00C42472" w:rsidP="004A0E5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4A0E52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 w:rsidR="004A0E5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Traceability</w:t>
            </w:r>
          </w:p>
          <w:p w:rsidR="004A0E52" w:rsidRPr="00BE5B83" w:rsidRDefault="004A0E52" w:rsidP="004A0E52">
            <w:pPr>
              <w:rPr>
                <w:rFonts w:ascii="Segoe UI" w:hAnsi="Segoe UI" w:cs="Segoe UI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Baselines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Change Management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 Tools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10" w:type="dxa"/>
          </w:tcPr>
          <w:p w:rsidR="004A0E52" w:rsidRPr="00BE5B83" w:rsidRDefault="00C42472" w:rsidP="004A0E5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4A0E52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</w:t>
            </w:r>
            <w:r w:rsidR="004A0E52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A0E52"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Traceability</w:t>
            </w:r>
          </w:p>
          <w:p w:rsidR="00C42472" w:rsidRPr="004A0E52" w:rsidRDefault="004A0E52" w:rsidP="00C42472">
            <w:pPr>
              <w:rPr>
                <w:rFonts w:ascii="Segoe UI" w:hAnsi="Segoe UI" w:cs="Segoe UI"/>
                <w:sz w:val="22"/>
                <w:szCs w:val="22"/>
              </w:rPr>
            </w:pP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Baselines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lastRenderedPageBreak/>
              <w:t>Change Management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Requirements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Management Tools</w:t>
            </w:r>
            <w:r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Rational Unified Process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BE5B83">
              <w:rPr>
                <w:rFonts w:ascii="Segoe UI" w:hAnsi="Segoe UI" w:cs="Segoe UI"/>
                <w:sz w:val="22"/>
                <w:szCs w:val="22"/>
                <w:lang w:val="en-CA"/>
              </w:rPr>
              <w:t>Agile Methods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2472"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609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D3044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>QUIZ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= 20 %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504B12">
        <w:rPr>
          <w:rFonts w:ascii="Segoe UI" w:hAnsi="Segoe UI" w:cs="Segoe UI"/>
          <w:sz w:val="22"/>
          <w:szCs w:val="22"/>
          <w:lang w:val="id-ID"/>
        </w:rPr>
        <w:t>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>
        <w:rPr>
          <w:rFonts w:ascii="Segoe UI" w:hAnsi="Segoe UI" w:cs="Segoe UI"/>
          <w:sz w:val="22"/>
          <w:szCs w:val="22"/>
        </w:rPr>
        <w:t>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3A0D32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0E4A94">
        <w:rPr>
          <w:rFonts w:ascii="Segoe UI" w:hAnsi="Segoe UI" w:cs="Segoe UI"/>
          <w:b/>
          <w:sz w:val="22"/>
          <w:szCs w:val="22"/>
        </w:rPr>
        <w:t xml:space="preserve"> Februari</w:t>
      </w:r>
      <w:r w:rsidR="003A0D32">
        <w:rPr>
          <w:rFonts w:ascii="Segoe UI" w:hAnsi="Segoe UI" w:cs="Segoe UI"/>
          <w:b/>
          <w:sz w:val="22"/>
          <w:szCs w:val="22"/>
        </w:rPr>
        <w:t xml:space="preserve"> 201</w:t>
      </w:r>
      <w:r w:rsidR="000E4A94">
        <w:rPr>
          <w:rFonts w:ascii="Segoe UI" w:hAnsi="Segoe UI" w:cs="Segoe UI"/>
          <w:b/>
          <w:sz w:val="22"/>
          <w:szCs w:val="22"/>
        </w:rPr>
        <w:t>8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9F55A3" w:rsidRDefault="000E4A94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Malabay</w:t>
      </w:r>
      <w:r w:rsidR="003A0D32">
        <w:rPr>
          <w:rFonts w:ascii="Segoe UI" w:hAnsi="Segoe UI" w:cs="Segoe UI"/>
          <w:b/>
          <w:sz w:val="22"/>
          <w:szCs w:val="22"/>
        </w:rPr>
        <w:t>,SKom,MKom</w:t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FF727C">
        <w:rPr>
          <w:rFonts w:ascii="Segoe UI" w:hAnsi="Segoe UI" w:cs="Segoe UI"/>
          <w:b/>
          <w:sz w:val="22"/>
          <w:szCs w:val="22"/>
        </w:rPr>
        <w:t xml:space="preserve">   </w:t>
      </w:r>
      <w:r w:rsidR="009F55A3">
        <w:rPr>
          <w:rFonts w:ascii="Segoe UI" w:hAnsi="Segoe UI" w:cs="Segoe UI"/>
          <w:b/>
          <w:sz w:val="22"/>
          <w:szCs w:val="22"/>
        </w:rPr>
        <w:t>Agung Mulyo Widodo,ST,MSc.</w:t>
      </w:r>
      <w:r w:rsidR="00026E3F">
        <w:rPr>
          <w:rFonts w:ascii="Segoe UI" w:hAnsi="Segoe UI" w:cs="Segoe UI"/>
          <w:b/>
          <w:sz w:val="22"/>
          <w:szCs w:val="22"/>
        </w:rPr>
        <w:tab/>
      </w:r>
      <w:r w:rsidR="00026E3F">
        <w:rPr>
          <w:rFonts w:ascii="Segoe UI" w:hAnsi="Segoe UI" w:cs="Segoe UI"/>
          <w:b/>
          <w:sz w:val="22"/>
          <w:szCs w:val="22"/>
        </w:rPr>
        <w:tab/>
      </w:r>
    </w:p>
    <w:sectPr w:rsidR="0016254A" w:rsidRPr="009F55A3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AF" w:rsidRDefault="004C12AF" w:rsidP="00EA4970">
      <w:r>
        <w:separator/>
      </w:r>
    </w:p>
  </w:endnote>
  <w:endnote w:type="continuationSeparator" w:id="1">
    <w:p w:rsidR="004C12AF" w:rsidRDefault="004C12A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AF" w:rsidRDefault="004C12AF" w:rsidP="00EA4970">
      <w:r>
        <w:separator/>
      </w:r>
    </w:p>
  </w:footnote>
  <w:footnote w:type="continuationSeparator" w:id="1">
    <w:p w:rsidR="004C12AF" w:rsidRDefault="004C12A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A2"/>
    <w:multiLevelType w:val="hybridMultilevel"/>
    <w:tmpl w:val="B38C7A38"/>
    <w:lvl w:ilvl="0" w:tplc="5DEA5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3ED5"/>
    <w:multiLevelType w:val="hybridMultilevel"/>
    <w:tmpl w:val="4694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F19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583"/>
    <w:multiLevelType w:val="hybridMultilevel"/>
    <w:tmpl w:val="056C42AA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ED9"/>
    <w:multiLevelType w:val="hybridMultilevel"/>
    <w:tmpl w:val="96F2560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505C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21577"/>
    <w:multiLevelType w:val="hybridMultilevel"/>
    <w:tmpl w:val="C60412C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490067B"/>
    <w:multiLevelType w:val="hybridMultilevel"/>
    <w:tmpl w:val="91504FD0"/>
    <w:lvl w:ilvl="0" w:tplc="DFEA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16B0B"/>
    <w:multiLevelType w:val="hybridMultilevel"/>
    <w:tmpl w:val="BEDCB042"/>
    <w:lvl w:ilvl="0" w:tplc="6C5E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442F"/>
    <w:multiLevelType w:val="hybridMultilevel"/>
    <w:tmpl w:val="1BB677AE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C00F7"/>
    <w:multiLevelType w:val="hybridMultilevel"/>
    <w:tmpl w:val="BF72F796"/>
    <w:lvl w:ilvl="0" w:tplc="45C4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6642D"/>
    <w:multiLevelType w:val="hybridMultilevel"/>
    <w:tmpl w:val="C942A024"/>
    <w:lvl w:ilvl="0" w:tplc="836A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D6FF3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F53FE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34FFB"/>
    <w:multiLevelType w:val="hybridMultilevel"/>
    <w:tmpl w:val="11B800FC"/>
    <w:lvl w:ilvl="0" w:tplc="65AAB50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5C35FE4"/>
    <w:multiLevelType w:val="hybridMultilevel"/>
    <w:tmpl w:val="2FD0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6275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0D71"/>
    <w:multiLevelType w:val="hybridMultilevel"/>
    <w:tmpl w:val="97E0F856"/>
    <w:lvl w:ilvl="0" w:tplc="5ADA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453C0"/>
    <w:multiLevelType w:val="hybridMultilevel"/>
    <w:tmpl w:val="52A048A0"/>
    <w:lvl w:ilvl="0" w:tplc="727A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D83CB8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B5A79"/>
    <w:multiLevelType w:val="hybridMultilevel"/>
    <w:tmpl w:val="1714DF4A"/>
    <w:lvl w:ilvl="0" w:tplc="FA9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54B7D"/>
    <w:multiLevelType w:val="hybridMultilevel"/>
    <w:tmpl w:val="9036D24E"/>
    <w:lvl w:ilvl="0" w:tplc="6F0238B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61824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C3511"/>
    <w:multiLevelType w:val="hybridMultilevel"/>
    <w:tmpl w:val="FE629A2A"/>
    <w:lvl w:ilvl="0" w:tplc="FB5CB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06589"/>
    <w:multiLevelType w:val="hybridMultilevel"/>
    <w:tmpl w:val="2FD0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A50C5"/>
    <w:multiLevelType w:val="hybridMultilevel"/>
    <w:tmpl w:val="DF7C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75B97"/>
    <w:multiLevelType w:val="hybridMultilevel"/>
    <w:tmpl w:val="FD507A02"/>
    <w:lvl w:ilvl="0" w:tplc="EE224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5ED6"/>
    <w:multiLevelType w:val="hybridMultilevel"/>
    <w:tmpl w:val="5530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23462"/>
    <w:multiLevelType w:val="hybridMultilevel"/>
    <w:tmpl w:val="91AE3B9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6051F"/>
    <w:multiLevelType w:val="hybridMultilevel"/>
    <w:tmpl w:val="30CEA2F2"/>
    <w:lvl w:ilvl="0" w:tplc="74E8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C0EC5"/>
    <w:multiLevelType w:val="hybridMultilevel"/>
    <w:tmpl w:val="2FD0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A1AAB"/>
    <w:multiLevelType w:val="hybridMultilevel"/>
    <w:tmpl w:val="7C0666F2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24EE4"/>
    <w:multiLevelType w:val="hybridMultilevel"/>
    <w:tmpl w:val="B1CA19B6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C3AEA"/>
    <w:multiLevelType w:val="hybridMultilevel"/>
    <w:tmpl w:val="C6E4C960"/>
    <w:lvl w:ilvl="0" w:tplc="7B944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6263C"/>
    <w:multiLevelType w:val="hybridMultilevel"/>
    <w:tmpl w:val="1DB405C0"/>
    <w:lvl w:ilvl="0" w:tplc="734C8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3CE3"/>
    <w:multiLevelType w:val="hybridMultilevel"/>
    <w:tmpl w:val="35E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C497C"/>
    <w:multiLevelType w:val="hybridMultilevel"/>
    <w:tmpl w:val="4FE2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26FB1"/>
    <w:multiLevelType w:val="hybridMultilevel"/>
    <w:tmpl w:val="38267DD4"/>
    <w:lvl w:ilvl="0" w:tplc="1E14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E6534"/>
    <w:multiLevelType w:val="hybridMultilevel"/>
    <w:tmpl w:val="8A4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01E2A"/>
    <w:multiLevelType w:val="hybridMultilevel"/>
    <w:tmpl w:val="9CEA5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A64F78"/>
    <w:multiLevelType w:val="hybridMultilevel"/>
    <w:tmpl w:val="D0C21EE4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30"/>
  </w:num>
  <w:num w:numId="5">
    <w:abstractNumId w:val="19"/>
  </w:num>
  <w:num w:numId="6">
    <w:abstractNumId w:val="34"/>
  </w:num>
  <w:num w:numId="7">
    <w:abstractNumId w:val="33"/>
  </w:num>
  <w:num w:numId="8">
    <w:abstractNumId w:val="29"/>
  </w:num>
  <w:num w:numId="9">
    <w:abstractNumId w:val="43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8"/>
  </w:num>
  <w:num w:numId="15">
    <w:abstractNumId w:val="36"/>
  </w:num>
  <w:num w:numId="16">
    <w:abstractNumId w:val="17"/>
  </w:num>
  <w:num w:numId="17">
    <w:abstractNumId w:val="27"/>
  </w:num>
  <w:num w:numId="18">
    <w:abstractNumId w:val="40"/>
  </w:num>
  <w:num w:numId="19">
    <w:abstractNumId w:val="0"/>
  </w:num>
  <w:num w:numId="20">
    <w:abstractNumId w:val="37"/>
  </w:num>
  <w:num w:numId="21">
    <w:abstractNumId w:val="10"/>
  </w:num>
  <w:num w:numId="22">
    <w:abstractNumId w:val="18"/>
  </w:num>
  <w:num w:numId="23">
    <w:abstractNumId w:val="35"/>
  </w:num>
  <w:num w:numId="24">
    <w:abstractNumId w:val="11"/>
  </w:num>
  <w:num w:numId="25">
    <w:abstractNumId w:val="24"/>
  </w:num>
  <w:num w:numId="26">
    <w:abstractNumId w:val="42"/>
  </w:num>
  <w:num w:numId="27">
    <w:abstractNumId w:val="7"/>
  </w:num>
  <w:num w:numId="28">
    <w:abstractNumId w:val="41"/>
  </w:num>
  <w:num w:numId="29">
    <w:abstractNumId w:val="31"/>
  </w:num>
  <w:num w:numId="30">
    <w:abstractNumId w:val="14"/>
  </w:num>
  <w:num w:numId="31">
    <w:abstractNumId w:val="6"/>
  </w:num>
  <w:num w:numId="32">
    <w:abstractNumId w:val="1"/>
  </w:num>
  <w:num w:numId="33">
    <w:abstractNumId w:val="25"/>
  </w:num>
  <w:num w:numId="34">
    <w:abstractNumId w:val="2"/>
  </w:num>
  <w:num w:numId="35">
    <w:abstractNumId w:val="32"/>
  </w:num>
  <w:num w:numId="36">
    <w:abstractNumId w:val="15"/>
  </w:num>
  <w:num w:numId="37">
    <w:abstractNumId w:val="22"/>
  </w:num>
  <w:num w:numId="38">
    <w:abstractNumId w:val="5"/>
  </w:num>
  <w:num w:numId="39">
    <w:abstractNumId w:val="20"/>
  </w:num>
  <w:num w:numId="40">
    <w:abstractNumId w:val="13"/>
  </w:num>
  <w:num w:numId="41">
    <w:abstractNumId w:val="16"/>
  </w:num>
  <w:num w:numId="42">
    <w:abstractNumId w:val="23"/>
  </w:num>
  <w:num w:numId="43">
    <w:abstractNumId w:val="39"/>
  </w:num>
  <w:num w:numId="44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179A8"/>
    <w:rsid w:val="00022D47"/>
    <w:rsid w:val="000233FD"/>
    <w:rsid w:val="000250D1"/>
    <w:rsid w:val="00026E3F"/>
    <w:rsid w:val="00031E62"/>
    <w:rsid w:val="00037C2B"/>
    <w:rsid w:val="000457D7"/>
    <w:rsid w:val="00052C40"/>
    <w:rsid w:val="00055FE0"/>
    <w:rsid w:val="00061582"/>
    <w:rsid w:val="00081DB7"/>
    <w:rsid w:val="00085B8A"/>
    <w:rsid w:val="00085DA0"/>
    <w:rsid w:val="000D440F"/>
    <w:rsid w:val="000D590C"/>
    <w:rsid w:val="000E0536"/>
    <w:rsid w:val="000E4A94"/>
    <w:rsid w:val="000E4C10"/>
    <w:rsid w:val="000F0A44"/>
    <w:rsid w:val="00104FE0"/>
    <w:rsid w:val="001169DF"/>
    <w:rsid w:val="00130C18"/>
    <w:rsid w:val="00130E5F"/>
    <w:rsid w:val="001318C6"/>
    <w:rsid w:val="0013722D"/>
    <w:rsid w:val="00145C2F"/>
    <w:rsid w:val="00146DE2"/>
    <w:rsid w:val="00154359"/>
    <w:rsid w:val="00155016"/>
    <w:rsid w:val="001554FB"/>
    <w:rsid w:val="00156BC9"/>
    <w:rsid w:val="00156CDC"/>
    <w:rsid w:val="00160ED0"/>
    <w:rsid w:val="00161FEB"/>
    <w:rsid w:val="0016254A"/>
    <w:rsid w:val="001642EB"/>
    <w:rsid w:val="00172AB2"/>
    <w:rsid w:val="00172EFB"/>
    <w:rsid w:val="00174982"/>
    <w:rsid w:val="00190966"/>
    <w:rsid w:val="00192BFA"/>
    <w:rsid w:val="001C19E3"/>
    <w:rsid w:val="001C3822"/>
    <w:rsid w:val="001D1186"/>
    <w:rsid w:val="001D7263"/>
    <w:rsid w:val="001F5171"/>
    <w:rsid w:val="001F707A"/>
    <w:rsid w:val="0020246E"/>
    <w:rsid w:val="00206715"/>
    <w:rsid w:val="0021093D"/>
    <w:rsid w:val="00221C88"/>
    <w:rsid w:val="00223428"/>
    <w:rsid w:val="00224CA1"/>
    <w:rsid w:val="00226DEA"/>
    <w:rsid w:val="00240A5B"/>
    <w:rsid w:val="00244FD9"/>
    <w:rsid w:val="0024578F"/>
    <w:rsid w:val="00252420"/>
    <w:rsid w:val="0025572C"/>
    <w:rsid w:val="00255829"/>
    <w:rsid w:val="0026166B"/>
    <w:rsid w:val="00276B8C"/>
    <w:rsid w:val="00290A2F"/>
    <w:rsid w:val="00292035"/>
    <w:rsid w:val="002962CD"/>
    <w:rsid w:val="002A0476"/>
    <w:rsid w:val="002A3531"/>
    <w:rsid w:val="002A7AEB"/>
    <w:rsid w:val="002C14A2"/>
    <w:rsid w:val="002C4D02"/>
    <w:rsid w:val="002C7A8E"/>
    <w:rsid w:val="002E0AE2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5DA"/>
    <w:rsid w:val="00315F24"/>
    <w:rsid w:val="00326CD9"/>
    <w:rsid w:val="0034085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68FA"/>
    <w:rsid w:val="00390BFC"/>
    <w:rsid w:val="003A0D32"/>
    <w:rsid w:val="003B4926"/>
    <w:rsid w:val="003C3614"/>
    <w:rsid w:val="003C4E7F"/>
    <w:rsid w:val="003D4087"/>
    <w:rsid w:val="003E3009"/>
    <w:rsid w:val="003E6B6A"/>
    <w:rsid w:val="003E6B99"/>
    <w:rsid w:val="003F277F"/>
    <w:rsid w:val="003F49D1"/>
    <w:rsid w:val="00406ABF"/>
    <w:rsid w:val="00410BD6"/>
    <w:rsid w:val="0041137E"/>
    <w:rsid w:val="0041436A"/>
    <w:rsid w:val="00414E8F"/>
    <w:rsid w:val="00420D2D"/>
    <w:rsid w:val="00421436"/>
    <w:rsid w:val="004222A5"/>
    <w:rsid w:val="00434750"/>
    <w:rsid w:val="0043703F"/>
    <w:rsid w:val="0044020D"/>
    <w:rsid w:val="00440A72"/>
    <w:rsid w:val="00440D28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6DAD"/>
    <w:rsid w:val="004A0E52"/>
    <w:rsid w:val="004A196B"/>
    <w:rsid w:val="004A67F4"/>
    <w:rsid w:val="004B0BFB"/>
    <w:rsid w:val="004B6668"/>
    <w:rsid w:val="004B6939"/>
    <w:rsid w:val="004B6CA8"/>
    <w:rsid w:val="004C12AF"/>
    <w:rsid w:val="004E4D68"/>
    <w:rsid w:val="004E5B3C"/>
    <w:rsid w:val="004E6990"/>
    <w:rsid w:val="004F21D0"/>
    <w:rsid w:val="004F7E19"/>
    <w:rsid w:val="00504B12"/>
    <w:rsid w:val="005143AE"/>
    <w:rsid w:val="005148A9"/>
    <w:rsid w:val="005232A3"/>
    <w:rsid w:val="005316F0"/>
    <w:rsid w:val="00531838"/>
    <w:rsid w:val="005333AD"/>
    <w:rsid w:val="005352C5"/>
    <w:rsid w:val="005429D1"/>
    <w:rsid w:val="00552444"/>
    <w:rsid w:val="00554647"/>
    <w:rsid w:val="005560C4"/>
    <w:rsid w:val="00556248"/>
    <w:rsid w:val="00556B19"/>
    <w:rsid w:val="0056033D"/>
    <w:rsid w:val="0056300A"/>
    <w:rsid w:val="00570C61"/>
    <w:rsid w:val="00575E5A"/>
    <w:rsid w:val="00576B52"/>
    <w:rsid w:val="00581A69"/>
    <w:rsid w:val="00582EA6"/>
    <w:rsid w:val="00583802"/>
    <w:rsid w:val="0058687D"/>
    <w:rsid w:val="005877FB"/>
    <w:rsid w:val="005975F7"/>
    <w:rsid w:val="005A6931"/>
    <w:rsid w:val="005A6B73"/>
    <w:rsid w:val="005A7265"/>
    <w:rsid w:val="005B03D8"/>
    <w:rsid w:val="005B0B14"/>
    <w:rsid w:val="005B299A"/>
    <w:rsid w:val="005B7533"/>
    <w:rsid w:val="005C3E54"/>
    <w:rsid w:val="005C5785"/>
    <w:rsid w:val="005D2EA8"/>
    <w:rsid w:val="005D429C"/>
    <w:rsid w:val="005D5706"/>
    <w:rsid w:val="005D7A0E"/>
    <w:rsid w:val="005E0518"/>
    <w:rsid w:val="005E51A4"/>
    <w:rsid w:val="005F1CC7"/>
    <w:rsid w:val="005F2A10"/>
    <w:rsid w:val="005F2B1F"/>
    <w:rsid w:val="00604810"/>
    <w:rsid w:val="006110DD"/>
    <w:rsid w:val="006213F2"/>
    <w:rsid w:val="00622C78"/>
    <w:rsid w:val="006268D9"/>
    <w:rsid w:val="00631E79"/>
    <w:rsid w:val="0063301F"/>
    <w:rsid w:val="00636651"/>
    <w:rsid w:val="00640BD7"/>
    <w:rsid w:val="006523D6"/>
    <w:rsid w:val="006527A7"/>
    <w:rsid w:val="00660A6B"/>
    <w:rsid w:val="006645AD"/>
    <w:rsid w:val="00665267"/>
    <w:rsid w:val="006675EA"/>
    <w:rsid w:val="00667DA2"/>
    <w:rsid w:val="0067102A"/>
    <w:rsid w:val="006A7537"/>
    <w:rsid w:val="006B237C"/>
    <w:rsid w:val="006D7D8F"/>
    <w:rsid w:val="006E5014"/>
    <w:rsid w:val="006E5A59"/>
    <w:rsid w:val="006F058A"/>
    <w:rsid w:val="006F1CB7"/>
    <w:rsid w:val="007006D9"/>
    <w:rsid w:val="007025CB"/>
    <w:rsid w:val="00707239"/>
    <w:rsid w:val="007118DD"/>
    <w:rsid w:val="0073393C"/>
    <w:rsid w:val="007367F0"/>
    <w:rsid w:val="00736EFD"/>
    <w:rsid w:val="00741304"/>
    <w:rsid w:val="007776D7"/>
    <w:rsid w:val="00777EAE"/>
    <w:rsid w:val="00781B3C"/>
    <w:rsid w:val="00787673"/>
    <w:rsid w:val="00790AC1"/>
    <w:rsid w:val="00794046"/>
    <w:rsid w:val="00795360"/>
    <w:rsid w:val="007A64A3"/>
    <w:rsid w:val="007B1634"/>
    <w:rsid w:val="007C1593"/>
    <w:rsid w:val="007C1696"/>
    <w:rsid w:val="007D1EDB"/>
    <w:rsid w:val="007D558D"/>
    <w:rsid w:val="007D59F9"/>
    <w:rsid w:val="007E0109"/>
    <w:rsid w:val="007E5380"/>
    <w:rsid w:val="0080147E"/>
    <w:rsid w:val="008026D4"/>
    <w:rsid w:val="008219A7"/>
    <w:rsid w:val="00823440"/>
    <w:rsid w:val="00824E15"/>
    <w:rsid w:val="00830282"/>
    <w:rsid w:val="00830E7E"/>
    <w:rsid w:val="00834FD3"/>
    <w:rsid w:val="00836425"/>
    <w:rsid w:val="00843122"/>
    <w:rsid w:val="008445B9"/>
    <w:rsid w:val="008445EF"/>
    <w:rsid w:val="008516A3"/>
    <w:rsid w:val="00867A46"/>
    <w:rsid w:val="008717AD"/>
    <w:rsid w:val="00883B20"/>
    <w:rsid w:val="00893B64"/>
    <w:rsid w:val="00896DF2"/>
    <w:rsid w:val="008A4BE2"/>
    <w:rsid w:val="008B2BC7"/>
    <w:rsid w:val="008B3D7E"/>
    <w:rsid w:val="008C0255"/>
    <w:rsid w:val="008C1268"/>
    <w:rsid w:val="008C45BA"/>
    <w:rsid w:val="008D0627"/>
    <w:rsid w:val="008D1B35"/>
    <w:rsid w:val="008E2741"/>
    <w:rsid w:val="008E2937"/>
    <w:rsid w:val="008E3F1F"/>
    <w:rsid w:val="008F2C8D"/>
    <w:rsid w:val="008F4866"/>
    <w:rsid w:val="008F5B25"/>
    <w:rsid w:val="00900526"/>
    <w:rsid w:val="009012B7"/>
    <w:rsid w:val="00907B2F"/>
    <w:rsid w:val="009100FA"/>
    <w:rsid w:val="00910BA4"/>
    <w:rsid w:val="00917567"/>
    <w:rsid w:val="00921E9F"/>
    <w:rsid w:val="00953A8E"/>
    <w:rsid w:val="00960B77"/>
    <w:rsid w:val="00970DC9"/>
    <w:rsid w:val="00981EEA"/>
    <w:rsid w:val="00986C7C"/>
    <w:rsid w:val="00992577"/>
    <w:rsid w:val="009A3645"/>
    <w:rsid w:val="009B2A43"/>
    <w:rsid w:val="009B5B3E"/>
    <w:rsid w:val="009B6B00"/>
    <w:rsid w:val="009B7DCD"/>
    <w:rsid w:val="009C1BEA"/>
    <w:rsid w:val="009E1771"/>
    <w:rsid w:val="009E2E5A"/>
    <w:rsid w:val="009E3A82"/>
    <w:rsid w:val="009E6FB3"/>
    <w:rsid w:val="009F1B44"/>
    <w:rsid w:val="009F4F6E"/>
    <w:rsid w:val="009F55A3"/>
    <w:rsid w:val="00A072A7"/>
    <w:rsid w:val="00A07CA4"/>
    <w:rsid w:val="00A10270"/>
    <w:rsid w:val="00A17DA6"/>
    <w:rsid w:val="00A214C8"/>
    <w:rsid w:val="00A21758"/>
    <w:rsid w:val="00A270D3"/>
    <w:rsid w:val="00A30520"/>
    <w:rsid w:val="00A40631"/>
    <w:rsid w:val="00A467AD"/>
    <w:rsid w:val="00A47966"/>
    <w:rsid w:val="00A55D41"/>
    <w:rsid w:val="00A618DB"/>
    <w:rsid w:val="00A7226F"/>
    <w:rsid w:val="00A93C90"/>
    <w:rsid w:val="00A9669D"/>
    <w:rsid w:val="00AA0D59"/>
    <w:rsid w:val="00AA2057"/>
    <w:rsid w:val="00AB0776"/>
    <w:rsid w:val="00AC04B5"/>
    <w:rsid w:val="00AC23D2"/>
    <w:rsid w:val="00AD0E36"/>
    <w:rsid w:val="00AD278E"/>
    <w:rsid w:val="00AD6AF5"/>
    <w:rsid w:val="00AD7DE3"/>
    <w:rsid w:val="00AE685F"/>
    <w:rsid w:val="00AE7C6D"/>
    <w:rsid w:val="00AF0ECD"/>
    <w:rsid w:val="00AF29EC"/>
    <w:rsid w:val="00AF4226"/>
    <w:rsid w:val="00AF5E4B"/>
    <w:rsid w:val="00AF7D9D"/>
    <w:rsid w:val="00B005A7"/>
    <w:rsid w:val="00B027FC"/>
    <w:rsid w:val="00B10E51"/>
    <w:rsid w:val="00B14779"/>
    <w:rsid w:val="00B171B1"/>
    <w:rsid w:val="00B21752"/>
    <w:rsid w:val="00B21DD5"/>
    <w:rsid w:val="00B2418B"/>
    <w:rsid w:val="00B2440A"/>
    <w:rsid w:val="00B43FEB"/>
    <w:rsid w:val="00B50D9F"/>
    <w:rsid w:val="00B53E06"/>
    <w:rsid w:val="00B57FC4"/>
    <w:rsid w:val="00B62137"/>
    <w:rsid w:val="00B67660"/>
    <w:rsid w:val="00B7242C"/>
    <w:rsid w:val="00B7605E"/>
    <w:rsid w:val="00B850B6"/>
    <w:rsid w:val="00B90F59"/>
    <w:rsid w:val="00B963C3"/>
    <w:rsid w:val="00B97739"/>
    <w:rsid w:val="00B97BEA"/>
    <w:rsid w:val="00BC4B0C"/>
    <w:rsid w:val="00BC638D"/>
    <w:rsid w:val="00BC77AB"/>
    <w:rsid w:val="00BE54B9"/>
    <w:rsid w:val="00BE5B83"/>
    <w:rsid w:val="00BF20D7"/>
    <w:rsid w:val="00C008BD"/>
    <w:rsid w:val="00C03AFE"/>
    <w:rsid w:val="00C07491"/>
    <w:rsid w:val="00C0768D"/>
    <w:rsid w:val="00C11027"/>
    <w:rsid w:val="00C11AF7"/>
    <w:rsid w:val="00C20CF2"/>
    <w:rsid w:val="00C260F1"/>
    <w:rsid w:val="00C27181"/>
    <w:rsid w:val="00C3340C"/>
    <w:rsid w:val="00C42472"/>
    <w:rsid w:val="00C43630"/>
    <w:rsid w:val="00C44407"/>
    <w:rsid w:val="00C45516"/>
    <w:rsid w:val="00C47C63"/>
    <w:rsid w:val="00C50931"/>
    <w:rsid w:val="00C52CA9"/>
    <w:rsid w:val="00C657F1"/>
    <w:rsid w:val="00C86B7A"/>
    <w:rsid w:val="00C93987"/>
    <w:rsid w:val="00C95E7B"/>
    <w:rsid w:val="00CA1106"/>
    <w:rsid w:val="00CA5024"/>
    <w:rsid w:val="00CC1A57"/>
    <w:rsid w:val="00CC521F"/>
    <w:rsid w:val="00CC5A0D"/>
    <w:rsid w:val="00CC777D"/>
    <w:rsid w:val="00CD71B2"/>
    <w:rsid w:val="00D02635"/>
    <w:rsid w:val="00D059F8"/>
    <w:rsid w:val="00D0737F"/>
    <w:rsid w:val="00D07F30"/>
    <w:rsid w:val="00D12C10"/>
    <w:rsid w:val="00D24094"/>
    <w:rsid w:val="00D27FB1"/>
    <w:rsid w:val="00D30442"/>
    <w:rsid w:val="00D313C3"/>
    <w:rsid w:val="00D36B1E"/>
    <w:rsid w:val="00D4703D"/>
    <w:rsid w:val="00D47D1B"/>
    <w:rsid w:val="00D5401F"/>
    <w:rsid w:val="00D57442"/>
    <w:rsid w:val="00D6191B"/>
    <w:rsid w:val="00D61CE3"/>
    <w:rsid w:val="00D621EE"/>
    <w:rsid w:val="00D63DB3"/>
    <w:rsid w:val="00D71210"/>
    <w:rsid w:val="00D73A61"/>
    <w:rsid w:val="00DA1D5A"/>
    <w:rsid w:val="00DA3E29"/>
    <w:rsid w:val="00DA7B0A"/>
    <w:rsid w:val="00DD0EA4"/>
    <w:rsid w:val="00DD698B"/>
    <w:rsid w:val="00DE5736"/>
    <w:rsid w:val="00DE5D82"/>
    <w:rsid w:val="00DF1A7D"/>
    <w:rsid w:val="00DF57A5"/>
    <w:rsid w:val="00DF7FEA"/>
    <w:rsid w:val="00E041A2"/>
    <w:rsid w:val="00E07477"/>
    <w:rsid w:val="00E074C7"/>
    <w:rsid w:val="00E101EA"/>
    <w:rsid w:val="00E22D53"/>
    <w:rsid w:val="00E2561D"/>
    <w:rsid w:val="00E25C0A"/>
    <w:rsid w:val="00E35178"/>
    <w:rsid w:val="00E43F65"/>
    <w:rsid w:val="00E46F6A"/>
    <w:rsid w:val="00E54FE4"/>
    <w:rsid w:val="00E6087A"/>
    <w:rsid w:val="00E60B01"/>
    <w:rsid w:val="00E655A3"/>
    <w:rsid w:val="00E703E0"/>
    <w:rsid w:val="00E759E5"/>
    <w:rsid w:val="00E762B8"/>
    <w:rsid w:val="00E77BA1"/>
    <w:rsid w:val="00E80FB4"/>
    <w:rsid w:val="00E81E5E"/>
    <w:rsid w:val="00EA0F89"/>
    <w:rsid w:val="00EA4970"/>
    <w:rsid w:val="00EB5B73"/>
    <w:rsid w:val="00EB6CBE"/>
    <w:rsid w:val="00EC1118"/>
    <w:rsid w:val="00EC2C61"/>
    <w:rsid w:val="00EC7561"/>
    <w:rsid w:val="00ED1CD4"/>
    <w:rsid w:val="00ED721F"/>
    <w:rsid w:val="00EF1118"/>
    <w:rsid w:val="00EF3A37"/>
    <w:rsid w:val="00F002FF"/>
    <w:rsid w:val="00F00341"/>
    <w:rsid w:val="00F014BA"/>
    <w:rsid w:val="00F01986"/>
    <w:rsid w:val="00F04369"/>
    <w:rsid w:val="00F23608"/>
    <w:rsid w:val="00F25198"/>
    <w:rsid w:val="00F41FE2"/>
    <w:rsid w:val="00F4392C"/>
    <w:rsid w:val="00F50748"/>
    <w:rsid w:val="00F50E22"/>
    <w:rsid w:val="00F5139D"/>
    <w:rsid w:val="00F526C0"/>
    <w:rsid w:val="00F52C8F"/>
    <w:rsid w:val="00F55ABF"/>
    <w:rsid w:val="00F62847"/>
    <w:rsid w:val="00F8064E"/>
    <w:rsid w:val="00F80E7F"/>
    <w:rsid w:val="00F868A4"/>
    <w:rsid w:val="00F92362"/>
    <w:rsid w:val="00F92A8E"/>
    <w:rsid w:val="00F955FE"/>
    <w:rsid w:val="00F97C61"/>
    <w:rsid w:val="00FA5879"/>
    <w:rsid w:val="00FA7626"/>
    <w:rsid w:val="00FB2614"/>
    <w:rsid w:val="00FB5621"/>
    <w:rsid w:val="00FC4D31"/>
    <w:rsid w:val="00FC69DB"/>
    <w:rsid w:val="00FD1CA2"/>
    <w:rsid w:val="00FD35B3"/>
    <w:rsid w:val="00FD41FD"/>
    <w:rsid w:val="00FD6747"/>
    <w:rsid w:val="00FD7683"/>
    <w:rsid w:val="00FD7D11"/>
    <w:rsid w:val="00FE1345"/>
    <w:rsid w:val="00FE15D2"/>
    <w:rsid w:val="00FE6250"/>
    <w:rsid w:val="00FF727C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F1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5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5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396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636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128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768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986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5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1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57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21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004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9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9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6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9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2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0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7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5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25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482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7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36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291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82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65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8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706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5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027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44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8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3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08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56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00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598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691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623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8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8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543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6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75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11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2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36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20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73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7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3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5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891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742">
          <w:marLeft w:val="60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27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89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583">
          <w:marLeft w:val="18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45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7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9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056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DBE-6498-4532-A402-3D39E4B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22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31818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ACER</cp:lastModifiedBy>
  <cp:revision>17</cp:revision>
  <cp:lastPrinted>2015-09-04T04:50:00Z</cp:lastPrinted>
  <dcterms:created xsi:type="dcterms:W3CDTF">2018-05-03T14:46:00Z</dcterms:created>
  <dcterms:modified xsi:type="dcterms:W3CDTF">2018-05-04T04:24:00Z</dcterms:modified>
</cp:coreProperties>
</file>