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 w:rsidR="005D7727" w:rsidRPr="00B006E9" w:rsidTr="005D7727"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5D7727" w:rsidRPr="00B006E9" w:rsidRDefault="003467F0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1;mso-wrap-style:none">
                  <v:textbox style="mso-next-textbox:#_x0000_s1045;mso-fit-shape-to-text:t">
                    <w:txbxContent>
                      <w:p w:rsidR="005D7727" w:rsidRDefault="003467F0" w:rsidP="006D7D8F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2.8pt;height:42.8pt">
                              <v:imagedata r:id="rId9" o:title="logo UEU kecil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9B300B" w:rsidRDefault="005D7727" w:rsidP="009B300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RENCANA PEMBELAJARAN SEMESTER GANJIL 201</w:t>
            </w:r>
            <w:r w:rsidR="009B300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/201</w:t>
            </w:r>
            <w:r w:rsidR="009B300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</w:tr>
      <w:tr w:rsidR="005D7727" w:rsidRPr="000A7333" w:rsidTr="005D7727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853D25" w:rsidRDefault="005D7727" w:rsidP="009404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PROGRAM STUDI</w:t>
            </w:r>
            <w:r w:rsidR="00853D25"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  <w:r w:rsidR="0094041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SISTEM INFORMASI</w:t>
            </w:r>
            <w:r w:rsidR="00853D25"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FAKULTAS</w:t>
            </w:r>
            <w:r w:rsidR="00853D25"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ILMU KOMPUTER</w:t>
            </w:r>
          </w:p>
        </w:tc>
      </w:tr>
      <w:tr w:rsidR="005D7727" w:rsidRPr="000A7333" w:rsidTr="005D7727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7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310E5B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</w:tcPr>
          <w:p w:rsidR="00A618DB" w:rsidRPr="00940411" w:rsidRDefault="00940411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System Engineering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C32860" w:rsidRDefault="00C32860" w:rsidP="00C32860">
            <w:pPr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  <w:t>XXXxxx</w:t>
            </w:r>
          </w:p>
        </w:tc>
      </w:tr>
      <w:tr w:rsidR="00A618DB" w:rsidRPr="000A7333" w:rsidTr="00310E5B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6FA9" w:rsidRPr="000A7333" w:rsidRDefault="009B300B" w:rsidP="00B16FA9">
            <w:pPr>
              <w:numPr>
                <w:ilvl w:val="0"/>
                <w:numId w:val="33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796256" w:rsidRDefault="009B300B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  <w:r w:rsidR="00796256">
              <w:rPr>
                <w:rFonts w:ascii="Segoe UI" w:hAnsi="Segoe UI" w:cs="Segoe UI"/>
                <w:sz w:val="22"/>
                <w:szCs w:val="22"/>
              </w:rPr>
              <w:t xml:space="preserve"> sks</w:t>
            </w:r>
          </w:p>
        </w:tc>
      </w:tr>
      <w:tr w:rsidR="009E3A82" w:rsidRPr="000A7333" w:rsidTr="00310E5B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96256" w:rsidRDefault="00796256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DR. Ir. Husni S. Sastramihardja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E3A82" w:rsidRPr="000A7333" w:rsidTr="00383122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B16FA9" w:rsidRDefault="00816611" w:rsidP="008166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14 x 100 menit, ada tugas latihan menyusun contoh proposal, tidak ada online </w:t>
            </w:r>
          </w:p>
        </w:tc>
      </w:tr>
      <w:tr w:rsidR="00870621" w:rsidRPr="000A7333" w:rsidTr="00853D25">
        <w:trPr>
          <w:trHeight w:val="897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870621" w:rsidRDefault="00870621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Deskripsi Ringkas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70621" w:rsidRPr="000A7333" w:rsidRDefault="00870621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70621" w:rsidRPr="00511BAA" w:rsidRDefault="00940411" w:rsidP="00036A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id-ID"/>
              </w:rPr>
              <w:t>System Engineering  as a state of thinking,</w:t>
            </w:r>
            <w:r w:rsidR="00870621">
              <w:rPr>
                <w:i/>
                <w:sz w:val="20"/>
                <w:szCs w:val="20"/>
              </w:rPr>
              <w:t xml:space="preserve"> </w:t>
            </w:r>
            <w:r w:rsidR="005D4D2C">
              <w:rPr>
                <w:i/>
                <w:sz w:val="20"/>
                <w:szCs w:val="20"/>
                <w:lang w:val="id-ID"/>
              </w:rPr>
              <w:t xml:space="preserve">System engineering as a profession, the power of system engineering, system engineering landscape, </w:t>
            </w:r>
            <w:r w:rsidR="00265770">
              <w:rPr>
                <w:i/>
                <w:sz w:val="20"/>
                <w:szCs w:val="20"/>
                <w:lang w:val="id-ID"/>
              </w:rPr>
              <w:t xml:space="preserve">perspective of system engineering, system enginering fields, </w:t>
            </w:r>
            <w:r w:rsidR="00C96B3E">
              <w:rPr>
                <w:i/>
                <w:sz w:val="20"/>
                <w:szCs w:val="20"/>
                <w:lang w:val="id-ID"/>
              </w:rPr>
              <w:t xml:space="preserve">system engineering appraches, system engineering activities and products, </w:t>
            </w:r>
            <w:r w:rsidR="00655305">
              <w:rPr>
                <w:i/>
                <w:sz w:val="20"/>
                <w:szCs w:val="20"/>
                <w:lang w:val="id-ID"/>
              </w:rPr>
              <w:t xml:space="preserve">structures </w:t>
            </w:r>
            <w:r w:rsidR="00036ABE">
              <w:rPr>
                <w:i/>
                <w:sz w:val="20"/>
                <w:szCs w:val="20"/>
                <w:lang w:val="id-ID"/>
              </w:rPr>
              <w:t xml:space="preserve">and hierarchy </w:t>
            </w:r>
            <w:r w:rsidR="00655305">
              <w:rPr>
                <w:i/>
                <w:sz w:val="20"/>
                <w:szCs w:val="20"/>
                <w:lang w:val="id-ID"/>
              </w:rPr>
              <w:t xml:space="preserve">of complex system, </w:t>
            </w:r>
            <w:r w:rsidR="004F1847">
              <w:rPr>
                <w:i/>
                <w:sz w:val="20"/>
                <w:szCs w:val="20"/>
                <w:lang w:val="id-ID"/>
              </w:rPr>
              <w:t>system environment</w:t>
            </w:r>
            <w:r w:rsidR="00036ABE">
              <w:rPr>
                <w:i/>
                <w:sz w:val="20"/>
                <w:szCs w:val="20"/>
                <w:lang w:val="id-ID"/>
              </w:rPr>
              <w:t xml:space="preserve"> and </w:t>
            </w:r>
            <w:r w:rsidR="004F1847">
              <w:rPr>
                <w:i/>
                <w:sz w:val="20"/>
                <w:szCs w:val="20"/>
                <w:lang w:val="id-ID"/>
              </w:rPr>
              <w:t xml:space="preserve">boundaries: the context diagram, intreface and interaction, complexity in modern systems, enterprise system engineering, </w:t>
            </w:r>
            <w:r w:rsidR="00226A8A">
              <w:rPr>
                <w:i/>
                <w:sz w:val="20"/>
                <w:szCs w:val="20"/>
                <w:lang w:val="id-ID"/>
              </w:rPr>
              <w:t xml:space="preserve">System development process, </w:t>
            </w:r>
            <w:r w:rsidR="00FB1446">
              <w:rPr>
                <w:i/>
                <w:sz w:val="20"/>
                <w:szCs w:val="20"/>
                <w:lang w:val="id-ID"/>
              </w:rPr>
              <w:t xml:space="preserve">system </w:t>
            </w:r>
            <w:r w:rsidR="00B85FC7">
              <w:rPr>
                <w:i/>
                <w:sz w:val="20"/>
                <w:szCs w:val="20"/>
                <w:lang w:val="id-ID"/>
              </w:rPr>
              <w:t xml:space="preserve">engineering </w:t>
            </w:r>
            <w:r w:rsidR="00FB1446">
              <w:rPr>
                <w:i/>
                <w:sz w:val="20"/>
                <w:szCs w:val="20"/>
                <w:lang w:val="id-ID"/>
              </w:rPr>
              <w:t xml:space="preserve">life cycle, </w:t>
            </w:r>
            <w:r w:rsidR="00B85FC7">
              <w:rPr>
                <w:i/>
                <w:sz w:val="20"/>
                <w:szCs w:val="20"/>
                <w:lang w:val="id-ID"/>
              </w:rPr>
              <w:t xml:space="preserve">system engineering method, system engineering management, </w:t>
            </w:r>
            <w:r w:rsidR="00870621" w:rsidRPr="00511BAA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870621" w:rsidRPr="000A7333" w:rsidTr="00B006E9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870621" w:rsidRPr="000A7333" w:rsidRDefault="00870621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70621" w:rsidRPr="000A7333" w:rsidRDefault="00870621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70621" w:rsidRDefault="00870621" w:rsidP="00C2480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concept and methodology of </w:t>
            </w:r>
            <w:r w:rsidR="00611334">
              <w:rPr>
                <w:sz w:val="20"/>
                <w:szCs w:val="20"/>
                <w:lang w:val="id-ID"/>
              </w:rPr>
              <w:t>system engineering</w:t>
            </w:r>
            <w:r>
              <w:rPr>
                <w:sz w:val="20"/>
                <w:szCs w:val="20"/>
              </w:rPr>
              <w:t xml:space="preserve"> </w:t>
            </w:r>
            <w:r w:rsidR="00EE3359">
              <w:rPr>
                <w:sz w:val="20"/>
                <w:szCs w:val="20"/>
                <w:lang w:val="id-ID"/>
              </w:rPr>
              <w:t xml:space="preserve">(SE) </w:t>
            </w:r>
            <w:r>
              <w:rPr>
                <w:sz w:val="20"/>
                <w:szCs w:val="20"/>
              </w:rPr>
              <w:t>in general;</w:t>
            </w:r>
          </w:p>
          <w:p w:rsidR="00870621" w:rsidRPr="00C24802" w:rsidRDefault="00870621" w:rsidP="00BD70CD">
            <w:pPr>
              <w:numPr>
                <w:ilvl w:val="0"/>
                <w:numId w:val="15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</w:rPr>
              <w:t xml:space="preserve">have experience in conducting </w:t>
            </w:r>
            <w:r w:rsidR="00BD70CD">
              <w:rPr>
                <w:sz w:val="20"/>
                <w:szCs w:val="20"/>
                <w:lang w:val="id-ID"/>
              </w:rPr>
              <w:t>a simple</w:t>
            </w:r>
            <w:r w:rsidR="00611334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</w:rPr>
              <w:t xml:space="preserve">exploration </w:t>
            </w:r>
            <w:r w:rsidR="00611334">
              <w:rPr>
                <w:sz w:val="20"/>
                <w:szCs w:val="20"/>
                <w:lang w:val="id-ID"/>
              </w:rPr>
              <w:t>of a</w:t>
            </w:r>
            <w:r w:rsidR="00BD70CD">
              <w:rPr>
                <w:sz w:val="20"/>
                <w:szCs w:val="20"/>
                <w:lang w:val="id-ID"/>
              </w:rPr>
              <w:t xml:space="preserve"> system</w:t>
            </w:r>
          </w:p>
        </w:tc>
      </w:tr>
      <w:tr w:rsidR="00870621" w:rsidRPr="000A7333" w:rsidTr="00B006E9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870621" w:rsidRDefault="00870621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Buku Acuan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70621" w:rsidRPr="00853D25" w:rsidRDefault="00870621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70621" w:rsidRPr="000C70D7" w:rsidRDefault="00B31456" w:rsidP="000C70D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Alexander</w:t>
            </w:r>
            <w:r w:rsidR="000C70D7">
              <w:rPr>
                <w:sz w:val="20"/>
                <w:szCs w:val="20"/>
                <w:lang w:val="id-ID"/>
              </w:rPr>
              <w:t xml:space="preserve"> Kossiakoff</w:t>
            </w:r>
            <w:r w:rsidR="00870621">
              <w:rPr>
                <w:sz w:val="20"/>
                <w:szCs w:val="20"/>
              </w:rPr>
              <w:t xml:space="preserve">, </w:t>
            </w:r>
            <w:r w:rsidR="000C70D7" w:rsidRPr="000C70D7">
              <w:rPr>
                <w:sz w:val="20"/>
                <w:szCs w:val="20"/>
                <w:lang w:val="id-ID" w:eastAsia="id-ID"/>
              </w:rPr>
              <w:t>William N. Sweet</w:t>
            </w:r>
            <w:r w:rsidR="000C70D7">
              <w:rPr>
                <w:sz w:val="20"/>
                <w:szCs w:val="20"/>
                <w:lang w:val="id-ID" w:eastAsia="id-ID"/>
              </w:rPr>
              <w:t xml:space="preserve">, </w:t>
            </w:r>
            <w:r w:rsidR="000C70D7" w:rsidRPr="000C70D7">
              <w:rPr>
                <w:sz w:val="20"/>
                <w:szCs w:val="20"/>
                <w:lang w:val="id-ID" w:eastAsia="id-ID"/>
              </w:rPr>
              <w:t>Samuel J. Seymour</w:t>
            </w:r>
            <w:r w:rsidR="000C70D7">
              <w:rPr>
                <w:sz w:val="20"/>
                <w:szCs w:val="20"/>
                <w:lang w:val="id-ID" w:eastAsia="id-ID"/>
              </w:rPr>
              <w:t xml:space="preserve">, </w:t>
            </w:r>
            <w:r w:rsidR="000C70D7" w:rsidRPr="000C70D7">
              <w:rPr>
                <w:sz w:val="20"/>
                <w:szCs w:val="20"/>
                <w:lang w:val="id-ID" w:eastAsia="id-ID"/>
              </w:rPr>
              <w:t>Steven M. Biemer</w:t>
            </w:r>
            <w:r w:rsidR="000C70D7">
              <w:rPr>
                <w:sz w:val="20"/>
                <w:szCs w:val="20"/>
                <w:lang w:val="id-ID" w:eastAsia="id-ID"/>
              </w:rPr>
              <w:t xml:space="preserve">, </w:t>
            </w:r>
            <w:r w:rsidR="00870621">
              <w:rPr>
                <w:sz w:val="20"/>
                <w:szCs w:val="20"/>
              </w:rPr>
              <w:t>John Wiley and Sons, Inc, 20</w:t>
            </w:r>
            <w:r w:rsidR="000C70D7">
              <w:rPr>
                <w:sz w:val="20"/>
                <w:szCs w:val="20"/>
                <w:lang w:val="id-ID"/>
              </w:rPr>
              <w:t>11</w:t>
            </w:r>
          </w:p>
        </w:tc>
      </w:tr>
    </w:tbl>
    <w:p w:rsidR="006C070C" w:rsidRDefault="006C070C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75"/>
        <w:gridCol w:w="34"/>
        <w:gridCol w:w="2518"/>
        <w:gridCol w:w="34"/>
        <w:gridCol w:w="1950"/>
        <w:gridCol w:w="34"/>
        <w:gridCol w:w="2234"/>
        <w:gridCol w:w="34"/>
        <w:gridCol w:w="3935"/>
        <w:gridCol w:w="34"/>
        <w:gridCol w:w="1809"/>
        <w:gridCol w:w="34"/>
      </w:tblGrid>
      <w:tr w:rsidR="006C070C" w:rsidRPr="000A7333" w:rsidTr="008D6831">
        <w:trPr>
          <w:gridAfter w:val="1"/>
          <w:wAfter w:w="34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34C54" w:rsidRPr="000A7333" w:rsidTr="008D6831">
        <w:trPr>
          <w:gridAfter w:val="1"/>
          <w:wAfter w:w="34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34C54" w:rsidRPr="00044E70" w:rsidRDefault="00A34C54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C54" w:rsidRDefault="00A34C54" w:rsidP="00AA35C3">
            <w:pPr>
              <w:tabs>
                <w:tab w:val="num" w:pos="720"/>
              </w:tabs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Student understand the i</w:t>
            </w:r>
            <w:r w:rsidRPr="00413847">
              <w:rPr>
                <w:sz w:val="20"/>
                <w:szCs w:val="20"/>
              </w:rPr>
              <w:t>dea of</w:t>
            </w:r>
            <w:r>
              <w:rPr>
                <w:sz w:val="20"/>
                <w:szCs w:val="20"/>
              </w:rPr>
              <w:t xml:space="preserve"> </w:t>
            </w:r>
            <w:r w:rsidR="006E5E91">
              <w:rPr>
                <w:sz w:val="20"/>
                <w:szCs w:val="20"/>
                <w:lang w:val="id-ID"/>
              </w:rPr>
              <w:t>system engineering</w:t>
            </w:r>
            <w:r>
              <w:rPr>
                <w:sz w:val="20"/>
                <w:szCs w:val="20"/>
              </w:rPr>
              <w:t xml:space="preserve"> </w:t>
            </w:r>
            <w:r w:rsidR="00EE3359">
              <w:rPr>
                <w:sz w:val="20"/>
                <w:szCs w:val="20"/>
                <w:lang w:val="id-ID"/>
              </w:rPr>
              <w:t xml:space="preserve">(SE) </w:t>
            </w:r>
            <w:r>
              <w:rPr>
                <w:sz w:val="20"/>
                <w:szCs w:val="20"/>
              </w:rPr>
              <w:t>for Undergraduate Student</w:t>
            </w:r>
          </w:p>
          <w:p w:rsidR="00A34C54" w:rsidRPr="00A34C54" w:rsidRDefault="00A34C54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34C54" w:rsidRPr="005D7727" w:rsidRDefault="00A34C54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AAB" w:rsidRDefault="004079BF" w:rsidP="00C4108B">
            <w:pPr>
              <w:rPr>
                <w:i/>
                <w:iCs/>
                <w:sz w:val="20"/>
                <w:szCs w:val="20"/>
                <w:lang w:val="id-ID"/>
              </w:rPr>
            </w:pPr>
            <w:r>
              <w:rPr>
                <w:i/>
                <w:iCs/>
                <w:sz w:val="20"/>
                <w:szCs w:val="20"/>
                <w:lang w:val="id-ID"/>
              </w:rPr>
              <w:t xml:space="preserve">Introduction: </w:t>
            </w:r>
          </w:p>
          <w:p w:rsidR="00FA3AAB" w:rsidRDefault="00FA3AAB" w:rsidP="00C4108B">
            <w:pPr>
              <w:rPr>
                <w:i/>
                <w:iCs/>
                <w:sz w:val="20"/>
                <w:szCs w:val="20"/>
                <w:lang w:val="id-ID"/>
              </w:rPr>
            </w:pPr>
            <w:r>
              <w:rPr>
                <w:i/>
                <w:iCs/>
                <w:sz w:val="20"/>
                <w:szCs w:val="20"/>
                <w:lang w:val="id-ID"/>
              </w:rPr>
              <w:t>Course Plan;</w:t>
            </w:r>
          </w:p>
          <w:p w:rsidR="00FA3AAB" w:rsidRPr="00AE3171" w:rsidRDefault="00FA3AAB" w:rsidP="00C4108B">
            <w:pPr>
              <w:rPr>
                <w:i/>
                <w:iCs/>
                <w:sz w:val="10"/>
                <w:szCs w:val="10"/>
                <w:lang w:val="id-ID"/>
              </w:rPr>
            </w:pPr>
          </w:p>
          <w:p w:rsidR="00AE3171" w:rsidRPr="00AE3171" w:rsidRDefault="003C4988" w:rsidP="00EE3359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sz w:val="20"/>
                <w:szCs w:val="20"/>
                <w:lang w:val="id-ID"/>
              </w:rPr>
              <w:t>System Engineering</w:t>
            </w:r>
            <w:r w:rsidR="00EE3359">
              <w:rPr>
                <w:i/>
                <w:sz w:val="20"/>
                <w:szCs w:val="20"/>
                <w:lang w:val="id-ID"/>
              </w:rPr>
              <w:t xml:space="preserve"> (SE)</w:t>
            </w:r>
            <w:r>
              <w:rPr>
                <w:i/>
                <w:sz w:val="20"/>
                <w:szCs w:val="20"/>
                <w:lang w:val="id-ID"/>
              </w:rPr>
              <w:t xml:space="preserve">  as a state of thinking,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9BF" w:rsidRPr="009F60B9" w:rsidRDefault="004079BF" w:rsidP="004079BF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9F60B9">
              <w:rPr>
                <w:sz w:val="20"/>
                <w:szCs w:val="20"/>
                <w:lang w:val="es-ES"/>
              </w:rPr>
              <w:t>M</w:t>
            </w:r>
            <w:r w:rsidRPr="009F60B9">
              <w:rPr>
                <w:sz w:val="20"/>
                <w:szCs w:val="20"/>
                <w:lang w:val="id-ID"/>
              </w:rPr>
              <w:t xml:space="preserve">ethode: </w:t>
            </w:r>
            <w:r w:rsidRPr="009F60B9">
              <w:rPr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A34C54" w:rsidRPr="002A1B45" w:rsidRDefault="004079BF" w:rsidP="00C4108B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9F60B9">
              <w:rPr>
                <w:iCs/>
                <w:sz w:val="20"/>
                <w:szCs w:val="20"/>
                <w:lang w:val="es-ES"/>
              </w:rPr>
              <w:t xml:space="preserve">Media </w:t>
            </w:r>
            <w:r w:rsidRPr="009F60B9">
              <w:rPr>
                <w:iCs/>
                <w:sz w:val="20"/>
                <w:szCs w:val="20"/>
                <w:lang w:val="id-ID"/>
              </w:rPr>
              <w:t>: class room, c</w:t>
            </w:r>
            <w:r w:rsidRPr="009F60B9">
              <w:rPr>
                <w:iCs/>
                <w:sz w:val="20"/>
                <w:szCs w:val="20"/>
                <w:lang w:val="es-ES"/>
              </w:rPr>
              <w:t xml:space="preserve">omputer, </w:t>
            </w:r>
            <w:r w:rsidRPr="009F60B9">
              <w:rPr>
                <w:i/>
                <w:iCs/>
                <w:sz w:val="20"/>
                <w:szCs w:val="20"/>
                <w:lang w:val="es-ES"/>
              </w:rPr>
              <w:t>LCD, whiteboard,</w:t>
            </w:r>
            <w:r w:rsidRPr="009F60B9">
              <w:rPr>
                <w:i/>
                <w:iCs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C54" w:rsidRPr="00310E5B" w:rsidRDefault="003C4988" w:rsidP="000A6434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Alexander Kossiakoff</w:t>
            </w:r>
            <w:r>
              <w:rPr>
                <w:sz w:val="20"/>
                <w:szCs w:val="20"/>
              </w:rPr>
              <w:t xml:space="preserve">, </w:t>
            </w:r>
            <w:r w:rsidR="000A6434">
              <w:rPr>
                <w:sz w:val="20"/>
                <w:szCs w:val="20"/>
                <w:lang w:val="id-ID"/>
              </w:rPr>
              <w:t>et al,</w:t>
            </w:r>
            <w:r>
              <w:rPr>
                <w:sz w:val="20"/>
                <w:szCs w:val="20"/>
                <w:lang w:val="id-ID" w:eastAsia="id-ID"/>
              </w:rPr>
              <w:t xml:space="preserve"> </w:t>
            </w:r>
            <w:r>
              <w:rPr>
                <w:sz w:val="20"/>
                <w:szCs w:val="20"/>
              </w:rPr>
              <w:t>John Wiley and Sons, Inc, 20</w:t>
            </w:r>
            <w:r>
              <w:rPr>
                <w:sz w:val="20"/>
                <w:szCs w:val="20"/>
                <w:lang w:val="id-ID"/>
              </w:rPr>
              <w:t>11</w:t>
            </w:r>
            <w:r w:rsidR="000A6434">
              <w:rPr>
                <w:sz w:val="20"/>
                <w:szCs w:val="20"/>
                <w:lang w:val="id-ID"/>
              </w:rPr>
              <w:t>, Chapter 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C54" w:rsidRPr="009F60B9" w:rsidRDefault="00FA3AAB" w:rsidP="00AA35C3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</w:t>
            </w:r>
            <w:r w:rsidR="009F60B9" w:rsidRPr="009F60B9">
              <w:rPr>
                <w:sz w:val="20"/>
                <w:szCs w:val="20"/>
                <w:lang w:val="id-ID"/>
              </w:rPr>
              <w:t xml:space="preserve">what is </w:t>
            </w:r>
            <w:r w:rsidR="00EE3359">
              <w:rPr>
                <w:sz w:val="20"/>
                <w:szCs w:val="20"/>
                <w:lang w:val="id-ID"/>
              </w:rPr>
              <w:t>first view of SE</w:t>
            </w:r>
          </w:p>
        </w:tc>
      </w:tr>
      <w:tr w:rsidR="000A6434" w:rsidRPr="000A7333" w:rsidTr="008D6831">
        <w:trPr>
          <w:gridBefore w:val="1"/>
          <w:wBefore w:w="34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A6434" w:rsidRPr="00044E70" w:rsidRDefault="000A6434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995288" w:rsidRDefault="000A6434" w:rsidP="00EE335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  <w:lang w:val="id-ID"/>
              </w:rPr>
              <w:t xml:space="preserve">know about the </w:t>
            </w:r>
            <w:r>
              <w:rPr>
                <w:i/>
                <w:sz w:val="20"/>
                <w:szCs w:val="20"/>
                <w:lang w:val="id-ID"/>
              </w:rPr>
              <w:t>profession and the power of SE,</w:t>
            </w:r>
            <w:r w:rsidRPr="00511BA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B25030" w:rsidRDefault="000A6434" w:rsidP="00EE3359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>SE as a profession, the power of SE</w:t>
            </w:r>
            <w:r w:rsidRPr="00511BA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9830F2" w:rsidRDefault="000A6434" w:rsidP="00CD6E9D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9830F2">
              <w:rPr>
                <w:sz w:val="20"/>
                <w:szCs w:val="20"/>
                <w:lang w:val="es-ES"/>
              </w:rPr>
              <w:t>M</w:t>
            </w:r>
            <w:r w:rsidRPr="009830F2">
              <w:rPr>
                <w:sz w:val="20"/>
                <w:szCs w:val="20"/>
                <w:lang w:val="id-ID"/>
              </w:rPr>
              <w:t xml:space="preserve">ethode: </w:t>
            </w:r>
            <w:r w:rsidRPr="009830F2">
              <w:rPr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0A6434" w:rsidRPr="002A1B45" w:rsidRDefault="000A6434" w:rsidP="00CD6E9D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9830F2">
              <w:rPr>
                <w:iCs/>
                <w:sz w:val="20"/>
                <w:szCs w:val="20"/>
                <w:lang w:val="es-ES"/>
              </w:rPr>
              <w:t xml:space="preserve">Media </w:t>
            </w:r>
            <w:r w:rsidRPr="009830F2">
              <w:rPr>
                <w:iCs/>
                <w:sz w:val="20"/>
                <w:szCs w:val="20"/>
                <w:lang w:val="id-ID"/>
              </w:rPr>
              <w:t>: class room, c</w:t>
            </w:r>
            <w:r w:rsidRPr="009830F2">
              <w:rPr>
                <w:iCs/>
                <w:sz w:val="20"/>
                <w:szCs w:val="20"/>
                <w:lang w:val="es-ES"/>
              </w:rPr>
              <w:t xml:space="preserve">omputer, </w:t>
            </w:r>
            <w:r w:rsidRPr="009830F2">
              <w:rPr>
                <w:i/>
                <w:iCs/>
                <w:sz w:val="20"/>
                <w:szCs w:val="20"/>
                <w:lang w:val="es-ES"/>
              </w:rPr>
              <w:t>LCD, whiteboard,</w:t>
            </w:r>
            <w:r w:rsidRPr="009830F2">
              <w:rPr>
                <w:i/>
                <w:iCs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310E5B" w:rsidRDefault="000A6434" w:rsidP="000A6434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Alexander Kossiakoff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id-ID"/>
              </w:rPr>
              <w:t>et al,</w:t>
            </w:r>
            <w:r>
              <w:rPr>
                <w:sz w:val="20"/>
                <w:szCs w:val="20"/>
                <w:lang w:val="id-ID" w:eastAsia="id-ID"/>
              </w:rPr>
              <w:t xml:space="preserve"> </w:t>
            </w:r>
            <w:r>
              <w:rPr>
                <w:sz w:val="20"/>
                <w:szCs w:val="20"/>
              </w:rPr>
              <w:t>John Wiley and Sons, Inc, 20</w:t>
            </w:r>
            <w:r>
              <w:rPr>
                <w:sz w:val="20"/>
                <w:szCs w:val="20"/>
                <w:lang w:val="id-ID"/>
              </w:rPr>
              <w:t>11, Chapter 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9F60B9" w:rsidRDefault="000A6434" w:rsidP="00EE3359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sz w:val="20"/>
                <w:szCs w:val="20"/>
                <w:lang w:val="id-ID"/>
              </w:rPr>
              <w:t>the profession of SE</w:t>
            </w:r>
          </w:p>
        </w:tc>
      </w:tr>
      <w:tr w:rsidR="000A6434" w:rsidRPr="000A7333" w:rsidTr="00C46247">
        <w:trPr>
          <w:gridAfter w:val="1"/>
          <w:wAfter w:w="34" w:type="dxa"/>
          <w:trHeight w:val="1877"/>
        </w:trPr>
        <w:tc>
          <w:tcPr>
            <w:tcW w:w="709" w:type="dxa"/>
            <w:gridSpan w:val="2"/>
          </w:tcPr>
          <w:p w:rsidR="000A6434" w:rsidRPr="00044E70" w:rsidRDefault="000A6434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A6434" w:rsidRPr="005D7727" w:rsidRDefault="000A6434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</w:rPr>
              <w:t>Student understand</w:t>
            </w:r>
            <w:r>
              <w:rPr>
                <w:sz w:val="20"/>
                <w:szCs w:val="20"/>
                <w:lang w:val="id-ID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id-ID"/>
              </w:rPr>
              <w:t>landscape, perspective and system enginering fields,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6434" w:rsidRPr="00310E5B" w:rsidRDefault="000A6434" w:rsidP="00EE335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 xml:space="preserve">Landscape, perspective system enginering fields,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A6434" w:rsidRPr="001571D2" w:rsidRDefault="000A6434" w:rsidP="00CD6E9D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sz w:val="20"/>
                <w:szCs w:val="20"/>
                <w:lang w:val="es-ES"/>
              </w:rPr>
              <w:t>M</w:t>
            </w:r>
            <w:r w:rsidRPr="001571D2">
              <w:rPr>
                <w:sz w:val="20"/>
                <w:szCs w:val="20"/>
                <w:lang w:val="id-ID"/>
              </w:rPr>
              <w:t xml:space="preserve">ethode: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0A6434" w:rsidRPr="001571D2" w:rsidRDefault="000A6434" w:rsidP="00CD6E9D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iCs/>
                <w:sz w:val="20"/>
                <w:szCs w:val="20"/>
                <w:lang w:val="es-ES"/>
              </w:rPr>
              <w:t xml:space="preserve">Media </w:t>
            </w:r>
            <w:r w:rsidRPr="001571D2">
              <w:rPr>
                <w:iCs/>
                <w:sz w:val="20"/>
                <w:szCs w:val="20"/>
                <w:lang w:val="id-ID"/>
              </w:rPr>
              <w:t>: class room, c</w:t>
            </w:r>
            <w:r w:rsidRPr="001571D2">
              <w:rPr>
                <w:iCs/>
                <w:sz w:val="20"/>
                <w:szCs w:val="20"/>
                <w:lang w:val="es-ES"/>
              </w:rPr>
              <w:t xml:space="preserve">omputer,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LCD, whiteboard,</w:t>
            </w:r>
            <w:r w:rsidRPr="001571D2">
              <w:rPr>
                <w:i/>
                <w:iCs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A6434" w:rsidRPr="00310E5B" w:rsidRDefault="000A6434" w:rsidP="00C51EF8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Alexander Kossiakoff</w:t>
            </w:r>
            <w:r>
              <w:rPr>
                <w:sz w:val="20"/>
                <w:szCs w:val="20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William N. Sweet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Samuel J. Seymour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Steven M. Biemer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>
              <w:rPr>
                <w:sz w:val="20"/>
                <w:szCs w:val="20"/>
              </w:rPr>
              <w:t>John Wiley and Sons, Inc, 20</w:t>
            </w: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6434" w:rsidRPr="009F60B9" w:rsidRDefault="000A6434" w:rsidP="00EE3359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i/>
                <w:sz w:val="20"/>
                <w:szCs w:val="20"/>
                <w:lang w:val="id-ID"/>
              </w:rPr>
              <w:t>Landscape, perspective system enginering fields,</w:t>
            </w:r>
          </w:p>
        </w:tc>
      </w:tr>
      <w:tr w:rsidR="000A6434" w:rsidRPr="000A7333" w:rsidTr="008D6831">
        <w:trPr>
          <w:gridAfter w:val="1"/>
          <w:wAfter w:w="34" w:type="dxa"/>
        </w:trPr>
        <w:tc>
          <w:tcPr>
            <w:tcW w:w="709" w:type="dxa"/>
            <w:gridSpan w:val="2"/>
          </w:tcPr>
          <w:p w:rsidR="000A6434" w:rsidRPr="00044E70" w:rsidRDefault="000A6434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A6434" w:rsidRPr="00413847" w:rsidRDefault="000A6434" w:rsidP="0077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understand</w:t>
            </w:r>
            <w:r>
              <w:rPr>
                <w:sz w:val="20"/>
                <w:szCs w:val="20"/>
                <w:lang w:val="id-ID"/>
              </w:rPr>
              <w:t xml:space="preserve"> the </w:t>
            </w:r>
            <w:r>
              <w:rPr>
                <w:i/>
                <w:sz w:val="20"/>
                <w:szCs w:val="20"/>
                <w:lang w:val="id-ID"/>
              </w:rPr>
              <w:t>approaches, activities and product of system engineering,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6434" w:rsidRPr="00310E5B" w:rsidRDefault="000A6434" w:rsidP="00DC07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 xml:space="preserve">system engineering approaches, system engineering activities and products,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A6434" w:rsidRPr="001571D2" w:rsidRDefault="000A6434" w:rsidP="00CD6E9D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sz w:val="20"/>
                <w:szCs w:val="20"/>
                <w:lang w:val="es-ES"/>
              </w:rPr>
              <w:t>M</w:t>
            </w:r>
            <w:r w:rsidRPr="001571D2">
              <w:rPr>
                <w:sz w:val="20"/>
                <w:szCs w:val="20"/>
                <w:lang w:val="id-ID"/>
              </w:rPr>
              <w:t xml:space="preserve">ethode: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0A6434" w:rsidRPr="001571D2" w:rsidRDefault="000A6434" w:rsidP="00CD6E9D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iCs/>
                <w:sz w:val="20"/>
                <w:szCs w:val="20"/>
                <w:lang w:val="es-ES"/>
              </w:rPr>
              <w:t xml:space="preserve">Media </w:t>
            </w:r>
            <w:r w:rsidRPr="001571D2">
              <w:rPr>
                <w:iCs/>
                <w:sz w:val="20"/>
                <w:szCs w:val="20"/>
                <w:lang w:val="id-ID"/>
              </w:rPr>
              <w:t>: class room, c</w:t>
            </w:r>
            <w:r w:rsidRPr="001571D2">
              <w:rPr>
                <w:iCs/>
                <w:sz w:val="20"/>
                <w:szCs w:val="20"/>
                <w:lang w:val="es-ES"/>
              </w:rPr>
              <w:t xml:space="preserve">omputer,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LCD, whiteboard,</w:t>
            </w:r>
            <w:r w:rsidRPr="001571D2">
              <w:rPr>
                <w:i/>
                <w:iCs/>
                <w:sz w:val="20"/>
                <w:szCs w:val="20"/>
                <w:lang w:val="id-ID"/>
              </w:rPr>
              <w:t xml:space="preserve"> </w:t>
            </w:r>
          </w:p>
          <w:p w:rsidR="000A6434" w:rsidRPr="001571D2" w:rsidRDefault="000A6434" w:rsidP="00CD6E9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A6434" w:rsidRPr="00310E5B" w:rsidRDefault="000A6434" w:rsidP="00C51EF8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Alexander Kossiakoff</w:t>
            </w:r>
            <w:r>
              <w:rPr>
                <w:sz w:val="20"/>
                <w:szCs w:val="20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William N. Sweet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Samuel J. Seymour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Steven M. Biemer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>
              <w:rPr>
                <w:sz w:val="20"/>
                <w:szCs w:val="20"/>
              </w:rPr>
              <w:t>John Wiley and Sons, Inc, 20</w:t>
            </w: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6434" w:rsidRPr="009F60B9" w:rsidRDefault="000A6434" w:rsidP="00CD6E9D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>
              <w:rPr>
                <w:i/>
                <w:sz w:val="20"/>
                <w:szCs w:val="20"/>
                <w:lang w:val="id-ID"/>
              </w:rPr>
              <w:t>approaches, activities and product of system engineering,</w:t>
            </w:r>
          </w:p>
          <w:p w:rsidR="000A6434" w:rsidRPr="009F60B9" w:rsidRDefault="000A6434" w:rsidP="00CD6E9D">
            <w:pPr>
              <w:rPr>
                <w:sz w:val="20"/>
                <w:szCs w:val="20"/>
                <w:lang w:val="id-ID"/>
              </w:rPr>
            </w:pPr>
          </w:p>
        </w:tc>
      </w:tr>
      <w:tr w:rsidR="000A6434" w:rsidRPr="000A7333" w:rsidTr="008D6831">
        <w:trPr>
          <w:gridAfter w:val="1"/>
          <w:wAfter w:w="34" w:type="dxa"/>
        </w:trPr>
        <w:tc>
          <w:tcPr>
            <w:tcW w:w="709" w:type="dxa"/>
            <w:gridSpan w:val="2"/>
          </w:tcPr>
          <w:p w:rsidR="000A6434" w:rsidRPr="00044E70" w:rsidRDefault="000A6434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A6434" w:rsidRPr="007E4C88" w:rsidRDefault="000A6434" w:rsidP="00451C1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Student understand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>
              <w:rPr>
                <w:i/>
                <w:sz w:val="20"/>
                <w:szCs w:val="20"/>
                <w:lang w:val="id-ID"/>
              </w:rPr>
              <w:t>structures of complex system and hierarchy of complex system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6434" w:rsidRPr="003B5907" w:rsidRDefault="000A6434" w:rsidP="00DC07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 xml:space="preserve">structures of complex system, hierarchy of complex system,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A6434" w:rsidRPr="001571D2" w:rsidRDefault="000A6434" w:rsidP="00CD6E9D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sz w:val="20"/>
                <w:szCs w:val="20"/>
                <w:lang w:val="es-ES"/>
              </w:rPr>
              <w:t>M</w:t>
            </w:r>
            <w:r w:rsidRPr="001571D2">
              <w:rPr>
                <w:sz w:val="20"/>
                <w:szCs w:val="20"/>
                <w:lang w:val="id-ID"/>
              </w:rPr>
              <w:t xml:space="preserve">ethode: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0A6434" w:rsidRPr="001571D2" w:rsidRDefault="000A6434" w:rsidP="00CD6E9D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iCs/>
                <w:sz w:val="20"/>
                <w:szCs w:val="20"/>
                <w:lang w:val="es-ES"/>
              </w:rPr>
              <w:t xml:space="preserve">Media </w:t>
            </w:r>
            <w:r w:rsidRPr="001571D2">
              <w:rPr>
                <w:iCs/>
                <w:sz w:val="20"/>
                <w:szCs w:val="20"/>
                <w:lang w:val="id-ID"/>
              </w:rPr>
              <w:t>: class room, c</w:t>
            </w:r>
            <w:r w:rsidRPr="001571D2">
              <w:rPr>
                <w:iCs/>
                <w:sz w:val="20"/>
                <w:szCs w:val="20"/>
                <w:lang w:val="es-ES"/>
              </w:rPr>
              <w:t xml:space="preserve">omputer,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LCD, whiteboard,</w:t>
            </w:r>
            <w:r w:rsidRPr="001571D2">
              <w:rPr>
                <w:i/>
                <w:iCs/>
                <w:sz w:val="20"/>
                <w:szCs w:val="20"/>
                <w:lang w:val="id-ID"/>
              </w:rPr>
              <w:t xml:space="preserve"> </w:t>
            </w:r>
          </w:p>
          <w:p w:rsidR="000A6434" w:rsidRPr="001571D2" w:rsidRDefault="000A6434" w:rsidP="00CD6E9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A6434" w:rsidRPr="00310E5B" w:rsidRDefault="000A6434" w:rsidP="00C51EF8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Alexander Kossiakoff</w:t>
            </w:r>
            <w:r>
              <w:rPr>
                <w:sz w:val="20"/>
                <w:szCs w:val="20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William N. Sweet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Samuel J. Seymour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Steven M. Biemer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>
              <w:rPr>
                <w:sz w:val="20"/>
                <w:szCs w:val="20"/>
              </w:rPr>
              <w:t>John Wiley and Sons, Inc, 20</w:t>
            </w: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6434" w:rsidRPr="009F60B9" w:rsidRDefault="000A6434" w:rsidP="00B22E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i/>
                <w:sz w:val="20"/>
                <w:szCs w:val="20"/>
                <w:lang w:val="id-ID"/>
              </w:rPr>
              <w:t>structures of complex system, hierarchy of complex system</w:t>
            </w:r>
          </w:p>
        </w:tc>
      </w:tr>
      <w:tr w:rsidR="000A6434" w:rsidRPr="000A7333" w:rsidTr="008D6831">
        <w:trPr>
          <w:gridAfter w:val="1"/>
          <w:wAfter w:w="34" w:type="dxa"/>
        </w:trPr>
        <w:tc>
          <w:tcPr>
            <w:tcW w:w="709" w:type="dxa"/>
            <w:gridSpan w:val="2"/>
          </w:tcPr>
          <w:p w:rsidR="000A6434" w:rsidRPr="00044E70" w:rsidRDefault="000A6434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A6434" w:rsidRPr="00413847" w:rsidRDefault="000A6434" w:rsidP="007E4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 understand the </w:t>
            </w:r>
            <w:r>
              <w:rPr>
                <w:i/>
                <w:sz w:val="20"/>
                <w:szCs w:val="20"/>
                <w:lang w:val="id-ID"/>
              </w:rPr>
              <w:t>system building blocks and system environment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6434" w:rsidRPr="00310E5B" w:rsidRDefault="000A6434" w:rsidP="00DC078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i/>
                <w:sz w:val="20"/>
                <w:szCs w:val="20"/>
                <w:lang w:val="id-ID"/>
              </w:rPr>
              <w:t>system building blocks, system environment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A6434" w:rsidRPr="001571D2" w:rsidRDefault="000A6434" w:rsidP="00CD6E9D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sz w:val="20"/>
                <w:szCs w:val="20"/>
                <w:lang w:val="es-ES"/>
              </w:rPr>
              <w:t>M</w:t>
            </w:r>
            <w:r w:rsidRPr="001571D2">
              <w:rPr>
                <w:sz w:val="20"/>
                <w:szCs w:val="20"/>
                <w:lang w:val="id-ID"/>
              </w:rPr>
              <w:t xml:space="preserve">ethode: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0A6434" w:rsidRPr="001571D2" w:rsidRDefault="000A6434" w:rsidP="00CD6E9D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iCs/>
                <w:sz w:val="20"/>
                <w:szCs w:val="20"/>
                <w:lang w:val="es-ES"/>
              </w:rPr>
              <w:t xml:space="preserve">Media </w:t>
            </w:r>
            <w:r w:rsidRPr="001571D2">
              <w:rPr>
                <w:iCs/>
                <w:sz w:val="20"/>
                <w:szCs w:val="20"/>
                <w:lang w:val="id-ID"/>
              </w:rPr>
              <w:t>: class room, c</w:t>
            </w:r>
            <w:r w:rsidRPr="001571D2">
              <w:rPr>
                <w:iCs/>
                <w:sz w:val="20"/>
                <w:szCs w:val="20"/>
                <w:lang w:val="es-ES"/>
              </w:rPr>
              <w:t xml:space="preserve">omputer,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LCD, whiteboard,</w:t>
            </w:r>
            <w:r w:rsidRPr="001571D2">
              <w:rPr>
                <w:i/>
                <w:iCs/>
                <w:sz w:val="20"/>
                <w:szCs w:val="20"/>
                <w:lang w:val="id-ID"/>
              </w:rPr>
              <w:t xml:space="preserve"> </w:t>
            </w:r>
          </w:p>
          <w:p w:rsidR="000A6434" w:rsidRPr="001571D2" w:rsidRDefault="000A6434" w:rsidP="00CD6E9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A6434" w:rsidRPr="00310E5B" w:rsidRDefault="000A6434" w:rsidP="00C51EF8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Alexander Kossiakoff</w:t>
            </w:r>
            <w:r>
              <w:rPr>
                <w:sz w:val="20"/>
                <w:szCs w:val="20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William N. Sweet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Samuel J. Seymour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Steven M. Biemer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>
              <w:rPr>
                <w:sz w:val="20"/>
                <w:szCs w:val="20"/>
              </w:rPr>
              <w:t>John Wiley and Sons, Inc, 20</w:t>
            </w: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6434" w:rsidRPr="009F60B9" w:rsidRDefault="000A6434" w:rsidP="00031E9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i/>
                <w:sz w:val="20"/>
                <w:szCs w:val="20"/>
                <w:lang w:val="id-ID"/>
              </w:rPr>
              <w:t>system building blocks and system environment</w:t>
            </w:r>
          </w:p>
        </w:tc>
      </w:tr>
      <w:tr w:rsidR="000A6434" w:rsidRPr="000A7333" w:rsidTr="008D6831">
        <w:trPr>
          <w:gridAfter w:val="1"/>
          <w:wAfter w:w="34" w:type="dxa"/>
        </w:trPr>
        <w:tc>
          <w:tcPr>
            <w:tcW w:w="709" w:type="dxa"/>
            <w:gridSpan w:val="2"/>
          </w:tcPr>
          <w:p w:rsidR="000A6434" w:rsidRPr="00044E70" w:rsidRDefault="000A6434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A6434" w:rsidRPr="00413847" w:rsidRDefault="000A6434" w:rsidP="007E4C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 understand the </w:t>
            </w:r>
            <w:r>
              <w:rPr>
                <w:i/>
                <w:sz w:val="20"/>
                <w:szCs w:val="20"/>
              </w:rPr>
              <w:t>system boundaries and the context diagram,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6434" w:rsidRPr="00310E5B" w:rsidRDefault="000A6434" w:rsidP="00DC07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 xml:space="preserve">system boundaries: the context diagram,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A6434" w:rsidRPr="001571D2" w:rsidRDefault="000A6434" w:rsidP="00CD6E9D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sz w:val="20"/>
                <w:szCs w:val="20"/>
                <w:lang w:val="es-ES"/>
              </w:rPr>
              <w:t>M</w:t>
            </w:r>
            <w:r w:rsidRPr="001571D2">
              <w:rPr>
                <w:sz w:val="20"/>
                <w:szCs w:val="20"/>
                <w:lang w:val="id-ID"/>
              </w:rPr>
              <w:t xml:space="preserve">ethode: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0A6434" w:rsidRPr="001571D2" w:rsidRDefault="000A6434" w:rsidP="00CD6E9D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iCs/>
                <w:sz w:val="20"/>
                <w:szCs w:val="20"/>
                <w:lang w:val="es-ES"/>
              </w:rPr>
              <w:t xml:space="preserve">Media </w:t>
            </w:r>
            <w:r w:rsidRPr="001571D2">
              <w:rPr>
                <w:iCs/>
                <w:sz w:val="20"/>
                <w:szCs w:val="20"/>
                <w:lang w:val="id-ID"/>
              </w:rPr>
              <w:t>: class room, c</w:t>
            </w:r>
            <w:r w:rsidRPr="001571D2">
              <w:rPr>
                <w:iCs/>
                <w:sz w:val="20"/>
                <w:szCs w:val="20"/>
                <w:lang w:val="es-ES"/>
              </w:rPr>
              <w:t xml:space="preserve">omputer,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LCD, whiteboard,</w:t>
            </w:r>
            <w:r w:rsidRPr="001571D2">
              <w:rPr>
                <w:i/>
                <w:iCs/>
                <w:sz w:val="20"/>
                <w:szCs w:val="20"/>
                <w:lang w:val="id-ID"/>
              </w:rPr>
              <w:t xml:space="preserve"> </w:t>
            </w:r>
          </w:p>
          <w:p w:rsidR="000A6434" w:rsidRPr="001571D2" w:rsidRDefault="000A6434" w:rsidP="00CD6E9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A6434" w:rsidRPr="00310E5B" w:rsidRDefault="000A6434" w:rsidP="00C51EF8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Alexander Kossiakoff</w:t>
            </w:r>
            <w:r>
              <w:rPr>
                <w:sz w:val="20"/>
                <w:szCs w:val="20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William N. Sweet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Samuel J. Seymour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Steven M. Biemer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>
              <w:rPr>
                <w:sz w:val="20"/>
                <w:szCs w:val="20"/>
              </w:rPr>
              <w:t>John Wiley and Sons, Inc, 20</w:t>
            </w: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6434" w:rsidRPr="009F60B9" w:rsidRDefault="000A6434" w:rsidP="001571D2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>
              <w:rPr>
                <w:i/>
                <w:sz w:val="20"/>
                <w:szCs w:val="20"/>
                <w:lang w:val="id-ID"/>
              </w:rPr>
              <w:t>system boundaries and the context diagram</w:t>
            </w:r>
          </w:p>
        </w:tc>
      </w:tr>
      <w:tr w:rsidR="000A6434" w:rsidRPr="000A7333" w:rsidTr="008D6831">
        <w:trPr>
          <w:gridAfter w:val="1"/>
          <w:wAfter w:w="34" w:type="dxa"/>
        </w:trPr>
        <w:tc>
          <w:tcPr>
            <w:tcW w:w="709" w:type="dxa"/>
            <w:gridSpan w:val="2"/>
          </w:tcPr>
          <w:p w:rsidR="000A6434" w:rsidRPr="00044E70" w:rsidRDefault="000A6434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A6434" w:rsidRDefault="000A6434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A6434" w:rsidRPr="005D7727" w:rsidRDefault="000A6434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A6434" w:rsidRPr="008C6BAC" w:rsidRDefault="000A6434" w:rsidP="008C6B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>Mid-semester Examination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A6434" w:rsidRPr="00413847" w:rsidRDefault="000A6434" w:rsidP="00CD6E9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A6434" w:rsidRDefault="000A6434"/>
        </w:tc>
        <w:tc>
          <w:tcPr>
            <w:tcW w:w="1843" w:type="dxa"/>
            <w:gridSpan w:val="2"/>
            <w:shd w:val="clear" w:color="auto" w:fill="auto"/>
          </w:tcPr>
          <w:p w:rsidR="000A6434" w:rsidRPr="009F60B9" w:rsidRDefault="000A6434" w:rsidP="00CD6E9D">
            <w:pPr>
              <w:rPr>
                <w:sz w:val="20"/>
                <w:szCs w:val="20"/>
                <w:lang w:val="id-ID"/>
              </w:rPr>
            </w:pPr>
          </w:p>
        </w:tc>
      </w:tr>
      <w:tr w:rsidR="000A6434" w:rsidRPr="000A7333" w:rsidTr="008D6831">
        <w:trPr>
          <w:gridAfter w:val="1"/>
          <w:wAfter w:w="34" w:type="dxa"/>
        </w:trPr>
        <w:tc>
          <w:tcPr>
            <w:tcW w:w="709" w:type="dxa"/>
            <w:gridSpan w:val="2"/>
          </w:tcPr>
          <w:p w:rsidR="000A6434" w:rsidRPr="00044E70" w:rsidRDefault="000A6434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A6434" w:rsidRPr="00413847" w:rsidRDefault="000A6434" w:rsidP="007E4C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 has experience in exploring </w:t>
            </w:r>
            <w:r>
              <w:rPr>
                <w:i/>
                <w:sz w:val="20"/>
                <w:szCs w:val="20"/>
              </w:rPr>
              <w:t xml:space="preserve">types of environmental </w:t>
            </w:r>
            <w:r>
              <w:rPr>
                <w:i/>
                <w:sz w:val="20"/>
                <w:szCs w:val="20"/>
              </w:rPr>
              <w:lastRenderedPageBreak/>
              <w:t>interactions,interface and interaction,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6434" w:rsidRPr="00310E5B" w:rsidRDefault="000A6434" w:rsidP="001571D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lastRenderedPageBreak/>
              <w:t xml:space="preserve">types of environmental interactions,interface </w:t>
            </w:r>
            <w:r>
              <w:rPr>
                <w:i/>
                <w:sz w:val="20"/>
                <w:szCs w:val="20"/>
                <w:lang w:val="id-ID"/>
              </w:rPr>
              <w:lastRenderedPageBreak/>
              <w:t>and interaction, ,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A6434" w:rsidRPr="001571D2" w:rsidRDefault="000A6434" w:rsidP="00C51EF8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sz w:val="20"/>
                <w:szCs w:val="20"/>
                <w:lang w:val="es-ES"/>
              </w:rPr>
              <w:lastRenderedPageBreak/>
              <w:t>M</w:t>
            </w:r>
            <w:r w:rsidRPr="001571D2">
              <w:rPr>
                <w:sz w:val="20"/>
                <w:szCs w:val="20"/>
                <w:lang w:val="id-ID"/>
              </w:rPr>
              <w:t xml:space="preserve">ethode: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0A6434" w:rsidRPr="001571D2" w:rsidRDefault="000A6434" w:rsidP="00C51EF8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iCs/>
                <w:sz w:val="20"/>
                <w:szCs w:val="20"/>
                <w:lang w:val="es-ES"/>
              </w:rPr>
              <w:t xml:space="preserve">Media </w:t>
            </w:r>
            <w:r w:rsidRPr="001571D2">
              <w:rPr>
                <w:iCs/>
                <w:sz w:val="20"/>
                <w:szCs w:val="20"/>
                <w:lang w:val="id-ID"/>
              </w:rPr>
              <w:t xml:space="preserve">: class room, </w:t>
            </w:r>
            <w:r w:rsidRPr="001571D2">
              <w:rPr>
                <w:iCs/>
                <w:sz w:val="20"/>
                <w:szCs w:val="20"/>
                <w:lang w:val="id-ID"/>
              </w:rPr>
              <w:lastRenderedPageBreak/>
              <w:t>c</w:t>
            </w:r>
            <w:r w:rsidRPr="001571D2">
              <w:rPr>
                <w:iCs/>
                <w:sz w:val="20"/>
                <w:szCs w:val="20"/>
                <w:lang w:val="es-ES"/>
              </w:rPr>
              <w:t xml:space="preserve">omputer,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LCD, whiteboard,</w:t>
            </w:r>
            <w:r w:rsidRPr="001571D2">
              <w:rPr>
                <w:i/>
                <w:iCs/>
                <w:sz w:val="20"/>
                <w:szCs w:val="20"/>
                <w:lang w:val="id-ID"/>
              </w:rPr>
              <w:t xml:space="preserve"> </w:t>
            </w:r>
          </w:p>
          <w:p w:rsidR="000A6434" w:rsidRPr="001571D2" w:rsidRDefault="000A6434" w:rsidP="00C51EF8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A6434" w:rsidRPr="00310E5B" w:rsidRDefault="000A6434" w:rsidP="00C51EF8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Alexander Kossiakoff</w:t>
            </w:r>
            <w:r>
              <w:rPr>
                <w:sz w:val="20"/>
                <w:szCs w:val="20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William N. Sweet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Samuel J. Seymour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Steven M. Biemer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>
              <w:rPr>
                <w:sz w:val="20"/>
                <w:szCs w:val="20"/>
              </w:rPr>
              <w:t>John Wiley and Sons, Inc, 20</w:t>
            </w: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6434" w:rsidRPr="009F60B9" w:rsidRDefault="000A6434" w:rsidP="00A26098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</w:t>
            </w:r>
            <w:r>
              <w:rPr>
                <w:sz w:val="20"/>
                <w:szCs w:val="20"/>
                <w:lang w:val="id-ID"/>
              </w:rPr>
              <w:t xml:space="preserve">the comprehension of </w:t>
            </w:r>
            <w:r>
              <w:rPr>
                <w:i/>
                <w:sz w:val="20"/>
                <w:szCs w:val="20"/>
                <w:lang w:val="id-ID"/>
              </w:rPr>
              <w:t xml:space="preserve">types of </w:t>
            </w:r>
            <w:r>
              <w:rPr>
                <w:i/>
                <w:sz w:val="20"/>
                <w:szCs w:val="20"/>
                <w:lang w:val="id-ID"/>
              </w:rPr>
              <w:lastRenderedPageBreak/>
              <w:t>environmental interactions,interface and interaction</w:t>
            </w:r>
          </w:p>
          <w:p w:rsidR="000A6434" w:rsidRPr="009F60B9" w:rsidRDefault="000A6434" w:rsidP="00A26098">
            <w:pPr>
              <w:rPr>
                <w:sz w:val="20"/>
                <w:szCs w:val="20"/>
                <w:lang w:val="id-ID"/>
              </w:rPr>
            </w:pPr>
          </w:p>
        </w:tc>
      </w:tr>
      <w:tr w:rsidR="000A6434" w:rsidRPr="000A7333" w:rsidTr="008D6831">
        <w:trPr>
          <w:gridAfter w:val="1"/>
          <w:wAfter w:w="34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A6434" w:rsidRPr="00044E70" w:rsidRDefault="000A6434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413847" w:rsidRDefault="000A6434" w:rsidP="007E4C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 could understand the </w:t>
            </w:r>
            <w:r>
              <w:rPr>
                <w:i/>
                <w:sz w:val="20"/>
                <w:szCs w:val="20"/>
              </w:rPr>
              <w:t>complexity in modern systems and enterprise system engineering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8C6BAC" w:rsidRDefault="000A6434" w:rsidP="00DC07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 xml:space="preserve">complexity in modern systems, enterprise system engineering,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1571D2" w:rsidRDefault="000A6434" w:rsidP="00C51EF8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sz w:val="20"/>
                <w:szCs w:val="20"/>
                <w:lang w:val="es-ES"/>
              </w:rPr>
              <w:t>M</w:t>
            </w:r>
            <w:r w:rsidRPr="001571D2">
              <w:rPr>
                <w:sz w:val="20"/>
                <w:szCs w:val="20"/>
                <w:lang w:val="id-ID"/>
              </w:rPr>
              <w:t xml:space="preserve">ethode: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0A6434" w:rsidRPr="001571D2" w:rsidRDefault="000A6434" w:rsidP="00C51EF8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iCs/>
                <w:sz w:val="20"/>
                <w:szCs w:val="20"/>
                <w:lang w:val="es-ES"/>
              </w:rPr>
              <w:t xml:space="preserve">Media </w:t>
            </w:r>
            <w:r w:rsidRPr="001571D2">
              <w:rPr>
                <w:iCs/>
                <w:sz w:val="20"/>
                <w:szCs w:val="20"/>
                <w:lang w:val="id-ID"/>
              </w:rPr>
              <w:t>: class room, c</w:t>
            </w:r>
            <w:r w:rsidRPr="001571D2">
              <w:rPr>
                <w:iCs/>
                <w:sz w:val="20"/>
                <w:szCs w:val="20"/>
                <w:lang w:val="es-ES"/>
              </w:rPr>
              <w:t xml:space="preserve">omputer,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LCD, whiteboard,</w:t>
            </w:r>
            <w:r w:rsidRPr="001571D2">
              <w:rPr>
                <w:i/>
                <w:iCs/>
                <w:sz w:val="20"/>
                <w:szCs w:val="20"/>
                <w:lang w:val="id-ID"/>
              </w:rPr>
              <w:t xml:space="preserve"> </w:t>
            </w:r>
          </w:p>
          <w:p w:rsidR="000A6434" w:rsidRPr="001571D2" w:rsidRDefault="000A6434" w:rsidP="00C51EF8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310E5B" w:rsidRDefault="000A6434" w:rsidP="00C51EF8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Alexander Kossiakoff</w:t>
            </w:r>
            <w:r>
              <w:rPr>
                <w:sz w:val="20"/>
                <w:szCs w:val="20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William N. Sweet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Samuel J. Seymour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Steven M. Biemer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>
              <w:rPr>
                <w:sz w:val="20"/>
                <w:szCs w:val="20"/>
              </w:rPr>
              <w:t>John Wiley and Sons, Inc, 20</w:t>
            </w: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9F60B9" w:rsidRDefault="000A6434" w:rsidP="00756D10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</w:t>
            </w:r>
            <w:r>
              <w:rPr>
                <w:sz w:val="20"/>
                <w:szCs w:val="20"/>
                <w:lang w:val="id-ID"/>
              </w:rPr>
              <w:t xml:space="preserve">about the </w:t>
            </w:r>
            <w:r>
              <w:rPr>
                <w:i/>
                <w:sz w:val="20"/>
                <w:szCs w:val="20"/>
                <w:lang w:val="id-ID"/>
              </w:rPr>
              <w:t>complexity in modern systems, enterprise system engineering</w:t>
            </w:r>
          </w:p>
          <w:p w:rsidR="000A6434" w:rsidRPr="009F60B9" w:rsidRDefault="000A6434" w:rsidP="00756D10">
            <w:pPr>
              <w:rPr>
                <w:sz w:val="20"/>
                <w:szCs w:val="20"/>
                <w:lang w:val="id-ID"/>
              </w:rPr>
            </w:pPr>
          </w:p>
        </w:tc>
      </w:tr>
      <w:tr w:rsidR="000A6434" w:rsidRPr="000A7333" w:rsidTr="008D6831">
        <w:trPr>
          <w:gridAfter w:val="1"/>
          <w:wAfter w:w="34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A6434" w:rsidRPr="00044E70" w:rsidRDefault="000A6434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413847" w:rsidRDefault="000A6434" w:rsidP="007E4C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 could uderstand and define a </w:t>
            </w:r>
            <w:r>
              <w:rPr>
                <w:i/>
                <w:sz w:val="20"/>
                <w:szCs w:val="20"/>
              </w:rPr>
              <w:t>System development process, system engineering life cycle, system engineering method, system engineering management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310E5B" w:rsidRDefault="000A6434" w:rsidP="00AA35C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i/>
                <w:sz w:val="20"/>
                <w:szCs w:val="20"/>
                <w:lang w:val="id-ID"/>
              </w:rPr>
              <w:t>System development process, system engineering life cycle, system engineering method, system engineering management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1571D2" w:rsidRDefault="000A6434" w:rsidP="00C51EF8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sz w:val="20"/>
                <w:szCs w:val="20"/>
                <w:lang w:val="es-ES"/>
              </w:rPr>
              <w:t>M</w:t>
            </w:r>
            <w:r w:rsidRPr="001571D2">
              <w:rPr>
                <w:sz w:val="20"/>
                <w:szCs w:val="20"/>
                <w:lang w:val="id-ID"/>
              </w:rPr>
              <w:t xml:space="preserve">ethode: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0A6434" w:rsidRPr="001571D2" w:rsidRDefault="000A6434" w:rsidP="00C51EF8">
            <w:pPr>
              <w:numPr>
                <w:ilvl w:val="0"/>
                <w:numId w:val="34"/>
              </w:numPr>
              <w:tabs>
                <w:tab w:val="num" w:pos="252"/>
              </w:tabs>
              <w:ind w:left="252" w:hanging="252"/>
              <w:rPr>
                <w:i/>
                <w:iCs/>
                <w:sz w:val="20"/>
                <w:szCs w:val="20"/>
                <w:lang w:val="es-ES"/>
              </w:rPr>
            </w:pPr>
            <w:r w:rsidRPr="001571D2">
              <w:rPr>
                <w:iCs/>
                <w:sz w:val="20"/>
                <w:szCs w:val="20"/>
                <w:lang w:val="es-ES"/>
              </w:rPr>
              <w:t xml:space="preserve">Media </w:t>
            </w:r>
            <w:r w:rsidRPr="001571D2">
              <w:rPr>
                <w:iCs/>
                <w:sz w:val="20"/>
                <w:szCs w:val="20"/>
                <w:lang w:val="id-ID"/>
              </w:rPr>
              <w:t>: class room, c</w:t>
            </w:r>
            <w:r w:rsidRPr="001571D2">
              <w:rPr>
                <w:iCs/>
                <w:sz w:val="20"/>
                <w:szCs w:val="20"/>
                <w:lang w:val="es-ES"/>
              </w:rPr>
              <w:t xml:space="preserve">omputer, </w:t>
            </w:r>
            <w:r w:rsidRPr="001571D2">
              <w:rPr>
                <w:i/>
                <w:iCs/>
                <w:sz w:val="20"/>
                <w:szCs w:val="20"/>
                <w:lang w:val="es-ES"/>
              </w:rPr>
              <w:t>LCD, whiteboard,</w:t>
            </w:r>
            <w:r w:rsidRPr="001571D2">
              <w:rPr>
                <w:i/>
                <w:iCs/>
                <w:sz w:val="20"/>
                <w:szCs w:val="20"/>
                <w:lang w:val="id-ID"/>
              </w:rPr>
              <w:t xml:space="preserve"> </w:t>
            </w:r>
          </w:p>
          <w:p w:rsidR="000A6434" w:rsidRPr="001571D2" w:rsidRDefault="000A6434" w:rsidP="00C51EF8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310E5B" w:rsidRDefault="000A6434" w:rsidP="00C51EF8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Alexander Kossiakoff</w:t>
            </w:r>
            <w:r>
              <w:rPr>
                <w:sz w:val="20"/>
                <w:szCs w:val="20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William N. Sweet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Samuel J. Seymour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Steven M. Biemer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>
              <w:rPr>
                <w:sz w:val="20"/>
                <w:szCs w:val="20"/>
              </w:rPr>
              <w:t>John Wiley and Sons, Inc, 20</w:t>
            </w: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9F60B9" w:rsidRDefault="000A6434" w:rsidP="00756D10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</w:t>
            </w:r>
            <w:r>
              <w:rPr>
                <w:sz w:val="20"/>
                <w:szCs w:val="20"/>
                <w:lang w:val="id-ID"/>
              </w:rPr>
              <w:t>how to develop a system</w:t>
            </w:r>
          </w:p>
          <w:p w:rsidR="000A6434" w:rsidRPr="009F60B9" w:rsidRDefault="000A6434" w:rsidP="00756D10">
            <w:pPr>
              <w:rPr>
                <w:sz w:val="20"/>
                <w:szCs w:val="20"/>
                <w:lang w:val="id-ID"/>
              </w:rPr>
            </w:pPr>
          </w:p>
        </w:tc>
      </w:tr>
      <w:tr w:rsidR="000A6434" w:rsidRPr="000A7333" w:rsidTr="008D6831">
        <w:trPr>
          <w:gridAfter w:val="1"/>
          <w:wAfter w:w="34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A6434" w:rsidRPr="00044E70" w:rsidRDefault="000A6434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413847" w:rsidRDefault="000A6434" w:rsidP="007E4C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Presentation of the result of exploration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310E5B" w:rsidRDefault="000A6434" w:rsidP="00C51EF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</w:rPr>
              <w:t>Discussion and Presentation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310E5B" w:rsidRDefault="000A6434" w:rsidP="00F94A77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310E5B" w:rsidRDefault="000A6434" w:rsidP="00C51EF8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Alexander Kossiakoff</w:t>
            </w:r>
            <w:r>
              <w:rPr>
                <w:sz w:val="20"/>
                <w:szCs w:val="20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William N. Sweet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Samuel J. Seymour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Steven M. Biemer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>
              <w:rPr>
                <w:sz w:val="20"/>
                <w:szCs w:val="20"/>
              </w:rPr>
              <w:t>John Wiley and Sons, Inc, 20</w:t>
            </w: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9F60B9" w:rsidRDefault="000A6434" w:rsidP="00CD6E9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 and explain the argument</w:t>
            </w:r>
          </w:p>
        </w:tc>
      </w:tr>
      <w:tr w:rsidR="000A6434" w:rsidRPr="000A7333" w:rsidTr="008D6831">
        <w:trPr>
          <w:gridAfter w:val="1"/>
          <w:wAfter w:w="34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A6434" w:rsidRPr="00044E70" w:rsidRDefault="000A6434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413847" w:rsidRDefault="000A6434" w:rsidP="00FB069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Presentation of the result of exploration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310E5B" w:rsidRDefault="000A6434" w:rsidP="005B46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</w:rPr>
              <w:t>Discussion and Presentation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413847" w:rsidRDefault="000A6434" w:rsidP="00CD6E9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310E5B" w:rsidRDefault="000A6434" w:rsidP="00C51EF8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Alexander Kossiakoff</w:t>
            </w:r>
            <w:r>
              <w:rPr>
                <w:sz w:val="20"/>
                <w:szCs w:val="20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William N. Sweet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Samuel J. Seymour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Steven M. Biemer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>
              <w:rPr>
                <w:sz w:val="20"/>
                <w:szCs w:val="20"/>
              </w:rPr>
              <w:t>John Wiley and Sons, Inc, 20</w:t>
            </w: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9F60B9" w:rsidRDefault="000A6434" w:rsidP="00A2609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 and explain the argument</w:t>
            </w:r>
          </w:p>
        </w:tc>
      </w:tr>
      <w:tr w:rsidR="000A6434" w:rsidRPr="000A7333" w:rsidTr="008D6831">
        <w:trPr>
          <w:gridAfter w:val="1"/>
          <w:wAfter w:w="34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A6434" w:rsidRPr="00044E70" w:rsidRDefault="000A6434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413847" w:rsidRDefault="000A6434" w:rsidP="00FB069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Presentation of the result of exploration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310E5B" w:rsidRDefault="000A6434" w:rsidP="00AA35C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</w:rPr>
              <w:t>Discussion and Presentation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413847" w:rsidRDefault="000A6434" w:rsidP="00CD6E9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310E5B" w:rsidRDefault="000A6434" w:rsidP="00C51EF8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Alexander Kossiakoff</w:t>
            </w:r>
            <w:r>
              <w:rPr>
                <w:sz w:val="20"/>
                <w:szCs w:val="20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William N. Sweet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Samuel J. Seymour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 w:rsidRPr="000C70D7">
              <w:rPr>
                <w:sz w:val="20"/>
                <w:szCs w:val="20"/>
                <w:lang w:val="id-ID" w:eastAsia="id-ID"/>
              </w:rPr>
              <w:t>Steven M. Biemer</w:t>
            </w:r>
            <w:r>
              <w:rPr>
                <w:sz w:val="20"/>
                <w:szCs w:val="20"/>
                <w:lang w:val="id-ID" w:eastAsia="id-ID"/>
              </w:rPr>
              <w:t xml:space="preserve">, </w:t>
            </w:r>
            <w:r>
              <w:rPr>
                <w:sz w:val="20"/>
                <w:szCs w:val="20"/>
              </w:rPr>
              <w:t>John Wiley and Sons, Inc, 20</w:t>
            </w: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434" w:rsidRPr="009F60B9" w:rsidRDefault="000A6434" w:rsidP="00A2609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 and explain the argument</w:t>
            </w:r>
          </w:p>
        </w:tc>
      </w:tr>
    </w:tbl>
    <w:p w:rsidR="006C070C" w:rsidRDefault="006C070C" w:rsidP="006C070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6C070C" w:rsidRPr="000A7333" w:rsidRDefault="006C070C" w:rsidP="006C070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6C070C" w:rsidRPr="000A7333" w:rsidRDefault="006C070C" w:rsidP="006C070C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6C070C" w:rsidRPr="000A7333" w:rsidTr="006C070C">
        <w:trPr>
          <w:tblHeader/>
        </w:trPr>
        <w:tc>
          <w:tcPr>
            <w:tcW w:w="802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81FC7" w:rsidRPr="000A7333" w:rsidTr="0070330F">
        <w:trPr>
          <w:trHeight w:val="1930"/>
        </w:trPr>
        <w:tc>
          <w:tcPr>
            <w:tcW w:w="802" w:type="dxa"/>
          </w:tcPr>
          <w:p w:rsidR="00781FC7" w:rsidRPr="000A7333" w:rsidRDefault="00781FC7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781FC7" w:rsidRDefault="00781FC7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781FC7" w:rsidRDefault="00781FC7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81FC7" w:rsidRDefault="00781FC7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81FC7" w:rsidRDefault="00781FC7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81FC7" w:rsidRDefault="00781FC7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81FC7" w:rsidRDefault="00781FC7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81FC7" w:rsidRPr="000A7333" w:rsidRDefault="00781FC7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781FC7" w:rsidRPr="000A7333" w:rsidRDefault="00781FC7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Non test</w:t>
            </w:r>
          </w:p>
        </w:tc>
        <w:tc>
          <w:tcPr>
            <w:tcW w:w="2268" w:type="dxa"/>
          </w:tcPr>
          <w:p w:rsidR="00781FC7" w:rsidRPr="009F60B9" w:rsidRDefault="00781FC7" w:rsidP="00931B30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sz w:val="20"/>
                <w:szCs w:val="20"/>
                <w:lang w:val="id-ID"/>
              </w:rPr>
              <w:t>the view of system engineering and could make a specific example</w:t>
            </w:r>
          </w:p>
          <w:p w:rsidR="00781FC7" w:rsidRPr="009F60B9" w:rsidRDefault="00781FC7" w:rsidP="001018F0">
            <w:pPr>
              <w:rPr>
                <w:sz w:val="20"/>
                <w:szCs w:val="20"/>
                <w:lang w:val="id-ID"/>
              </w:rPr>
            </w:pPr>
          </w:p>
          <w:p w:rsidR="00781FC7" w:rsidRPr="009F60B9" w:rsidRDefault="00781FC7" w:rsidP="001018F0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:rsidR="00781FC7" w:rsidRPr="009F60B9" w:rsidRDefault="00781FC7" w:rsidP="00A26098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sz w:val="20"/>
                <w:szCs w:val="20"/>
                <w:lang w:val="id-ID"/>
              </w:rPr>
              <w:t>the view of system engineering and could make a broad example</w:t>
            </w:r>
          </w:p>
          <w:p w:rsidR="00781FC7" w:rsidRPr="009F60B9" w:rsidRDefault="00781FC7" w:rsidP="00A26098">
            <w:pPr>
              <w:rPr>
                <w:sz w:val="20"/>
                <w:szCs w:val="20"/>
                <w:lang w:val="id-ID"/>
              </w:rPr>
            </w:pPr>
          </w:p>
          <w:p w:rsidR="00781FC7" w:rsidRPr="009F60B9" w:rsidRDefault="00781FC7" w:rsidP="00A2609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781FC7" w:rsidRPr="009F60B9" w:rsidRDefault="00781FC7" w:rsidP="00A26098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sz w:val="20"/>
                <w:szCs w:val="20"/>
                <w:lang w:val="id-ID"/>
              </w:rPr>
              <w:t>the view of system but could not make an example</w:t>
            </w:r>
          </w:p>
          <w:p w:rsidR="00781FC7" w:rsidRPr="009F60B9" w:rsidRDefault="00781FC7" w:rsidP="00A26098">
            <w:pPr>
              <w:rPr>
                <w:sz w:val="20"/>
                <w:szCs w:val="20"/>
                <w:lang w:val="id-ID"/>
              </w:rPr>
            </w:pPr>
          </w:p>
          <w:p w:rsidR="00781FC7" w:rsidRPr="009F60B9" w:rsidRDefault="00781FC7" w:rsidP="00A2609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781FC7" w:rsidRPr="009F60B9" w:rsidRDefault="00781FC7" w:rsidP="00B5785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Could not </w:t>
            </w:r>
            <w:r w:rsidRPr="009F60B9">
              <w:rPr>
                <w:sz w:val="20"/>
                <w:szCs w:val="20"/>
                <w:lang w:val="id-ID"/>
              </w:rPr>
              <w:t xml:space="preserve">distinguish the </w:t>
            </w:r>
            <w:r>
              <w:rPr>
                <w:sz w:val="20"/>
                <w:szCs w:val="20"/>
                <w:lang w:val="id-ID"/>
              </w:rPr>
              <w:t>system even in broad sense</w:t>
            </w:r>
          </w:p>
          <w:p w:rsidR="00781FC7" w:rsidRPr="000A7333" w:rsidRDefault="00781FC7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781FC7" w:rsidRPr="000A7333" w:rsidRDefault="00781FC7" w:rsidP="00781F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Not capable to d</w:t>
            </w:r>
            <w:r w:rsidRPr="009F60B9">
              <w:rPr>
                <w:sz w:val="20"/>
                <w:szCs w:val="20"/>
                <w:lang w:val="id-ID"/>
              </w:rPr>
              <w:t>escribe what i</w:t>
            </w:r>
            <w:r>
              <w:rPr>
                <w:sz w:val="20"/>
                <w:szCs w:val="20"/>
                <w:lang w:val="id-ID"/>
              </w:rPr>
              <w:t xml:space="preserve">s the object </w:t>
            </w:r>
          </w:p>
        </w:tc>
        <w:tc>
          <w:tcPr>
            <w:tcW w:w="1134" w:type="dxa"/>
          </w:tcPr>
          <w:p w:rsidR="00781FC7" w:rsidRPr="000A7333" w:rsidRDefault="00781FC7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31263E" w:rsidRPr="000A7333" w:rsidTr="0070330F">
        <w:trPr>
          <w:trHeight w:val="1973"/>
        </w:trPr>
        <w:tc>
          <w:tcPr>
            <w:tcW w:w="802" w:type="dxa"/>
          </w:tcPr>
          <w:p w:rsidR="0031263E" w:rsidRPr="000A7333" w:rsidRDefault="0031263E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31263E" w:rsidRDefault="0031263E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31263E" w:rsidRDefault="0031263E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Default="0031263E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Default="0031263E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Default="0031263E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Default="0031263E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Pr="000A7333" w:rsidRDefault="0031263E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1263E" w:rsidRPr="000A7333" w:rsidRDefault="0031263E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Non test</w:t>
            </w:r>
          </w:p>
        </w:tc>
        <w:tc>
          <w:tcPr>
            <w:tcW w:w="2268" w:type="dxa"/>
          </w:tcPr>
          <w:p w:rsidR="0031263E" w:rsidRPr="009F60B9" w:rsidRDefault="0031263E" w:rsidP="00A26098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sz w:val="20"/>
                <w:szCs w:val="20"/>
                <w:lang w:val="id-ID"/>
              </w:rPr>
              <w:t>the profession of SE</w:t>
            </w:r>
            <w:r w:rsidR="00302D12">
              <w:rPr>
                <w:sz w:val="20"/>
                <w:szCs w:val="20"/>
                <w:lang w:val="id-ID"/>
              </w:rPr>
              <w:t>, and could make some examples</w:t>
            </w:r>
            <w:r w:rsidR="0058003C">
              <w:rPr>
                <w:sz w:val="20"/>
                <w:szCs w:val="20"/>
                <w:lang w:val="id-ID"/>
              </w:rPr>
              <w:t xml:space="preserve"> in detail</w:t>
            </w:r>
          </w:p>
        </w:tc>
        <w:tc>
          <w:tcPr>
            <w:tcW w:w="1843" w:type="dxa"/>
          </w:tcPr>
          <w:p w:rsidR="0031263E" w:rsidRPr="009F60B9" w:rsidRDefault="0031263E" w:rsidP="001E571A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 w:rsidR="00302D12">
              <w:rPr>
                <w:sz w:val="20"/>
                <w:szCs w:val="20"/>
                <w:lang w:val="id-ID"/>
              </w:rPr>
              <w:t xml:space="preserve">profession of SE, </w:t>
            </w:r>
            <w:r>
              <w:rPr>
                <w:sz w:val="20"/>
                <w:szCs w:val="20"/>
                <w:lang w:val="id-ID"/>
              </w:rPr>
              <w:t>and could make an example</w:t>
            </w:r>
          </w:p>
          <w:p w:rsidR="0031263E" w:rsidRPr="009F60B9" w:rsidRDefault="0031263E" w:rsidP="001018F0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31263E" w:rsidRPr="009F60B9" w:rsidRDefault="0031263E" w:rsidP="00302D12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 w:rsidR="0058003C">
              <w:rPr>
                <w:sz w:val="20"/>
                <w:szCs w:val="20"/>
                <w:lang w:val="id-ID"/>
              </w:rPr>
              <w:t xml:space="preserve">the </w:t>
            </w:r>
            <w:r w:rsidR="00302D12">
              <w:rPr>
                <w:sz w:val="20"/>
                <w:szCs w:val="20"/>
                <w:lang w:val="id-ID"/>
              </w:rPr>
              <w:t>profession of SE, and could make an example</w:t>
            </w:r>
          </w:p>
        </w:tc>
        <w:tc>
          <w:tcPr>
            <w:tcW w:w="1701" w:type="dxa"/>
          </w:tcPr>
          <w:p w:rsidR="0031263E" w:rsidRPr="000A7333" w:rsidRDefault="0031263E" w:rsidP="0058003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Could not d</w:t>
            </w:r>
            <w:r w:rsidRPr="009F60B9">
              <w:rPr>
                <w:sz w:val="20"/>
                <w:szCs w:val="20"/>
                <w:lang w:val="id-ID"/>
              </w:rPr>
              <w:t xml:space="preserve">escribe what is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 w:rsidR="0058003C">
              <w:rPr>
                <w:sz w:val="20"/>
                <w:szCs w:val="20"/>
                <w:lang w:val="id-ID"/>
              </w:rPr>
              <w:t>profession of SE, and do not  know any example</w:t>
            </w:r>
          </w:p>
        </w:tc>
        <w:tc>
          <w:tcPr>
            <w:tcW w:w="1701" w:type="dxa"/>
          </w:tcPr>
          <w:p w:rsidR="0031263E" w:rsidRPr="0070330F" w:rsidRDefault="0031263E" w:rsidP="0058003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Do not have the idea about the </w:t>
            </w:r>
            <w:r w:rsidR="0058003C">
              <w:rPr>
                <w:sz w:val="20"/>
                <w:szCs w:val="20"/>
                <w:lang w:val="id-ID"/>
              </w:rPr>
              <w:t xml:space="preserve">profession of SE, </w:t>
            </w:r>
          </w:p>
        </w:tc>
        <w:tc>
          <w:tcPr>
            <w:tcW w:w="1134" w:type="dxa"/>
          </w:tcPr>
          <w:p w:rsidR="0031263E" w:rsidRPr="000A7333" w:rsidRDefault="0031263E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</w:tr>
      <w:tr w:rsidR="0031263E" w:rsidRPr="000A7333" w:rsidTr="00AA35C3">
        <w:tc>
          <w:tcPr>
            <w:tcW w:w="802" w:type="dxa"/>
          </w:tcPr>
          <w:p w:rsidR="0031263E" w:rsidRPr="000A7333" w:rsidRDefault="0031263E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31263E" w:rsidRDefault="0031263E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31263E" w:rsidRDefault="0031263E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Default="0031263E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Default="0031263E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Default="0031263E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Default="0031263E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Pr="000A7333" w:rsidRDefault="0031263E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1263E" w:rsidRPr="000A7333" w:rsidRDefault="0031263E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Non test</w:t>
            </w:r>
          </w:p>
        </w:tc>
        <w:tc>
          <w:tcPr>
            <w:tcW w:w="2268" w:type="dxa"/>
          </w:tcPr>
          <w:p w:rsidR="0031263E" w:rsidRPr="009F60B9" w:rsidRDefault="0031263E" w:rsidP="0058003C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i/>
                <w:sz w:val="20"/>
                <w:szCs w:val="20"/>
                <w:lang w:val="id-ID"/>
              </w:rPr>
              <w:t>Landscape</w:t>
            </w:r>
            <w:r w:rsidR="0058003C">
              <w:rPr>
                <w:i/>
                <w:sz w:val="20"/>
                <w:szCs w:val="20"/>
                <w:lang w:val="id-ID"/>
              </w:rPr>
              <w:t xml:space="preserve"> and </w:t>
            </w:r>
            <w:r>
              <w:rPr>
                <w:i/>
                <w:sz w:val="20"/>
                <w:szCs w:val="20"/>
                <w:lang w:val="id-ID"/>
              </w:rPr>
              <w:t>perspective</w:t>
            </w:r>
            <w:r w:rsidR="0058003C">
              <w:rPr>
                <w:i/>
                <w:sz w:val="20"/>
                <w:szCs w:val="20"/>
                <w:lang w:val="id-ID"/>
              </w:rPr>
              <w:t xml:space="preserve"> of </w:t>
            </w:r>
            <w:r>
              <w:rPr>
                <w:i/>
                <w:sz w:val="20"/>
                <w:szCs w:val="20"/>
                <w:lang w:val="id-ID"/>
              </w:rPr>
              <w:t xml:space="preserve"> system enginering fields</w:t>
            </w:r>
          </w:p>
        </w:tc>
        <w:tc>
          <w:tcPr>
            <w:tcW w:w="1843" w:type="dxa"/>
          </w:tcPr>
          <w:p w:rsidR="0031263E" w:rsidRPr="009F60B9" w:rsidRDefault="0031263E" w:rsidP="0058003C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sz w:val="20"/>
                <w:szCs w:val="20"/>
                <w:lang w:val="id-ID"/>
              </w:rPr>
              <w:t>the</w:t>
            </w:r>
            <w:r w:rsidR="0058003C">
              <w:rPr>
                <w:i/>
                <w:sz w:val="20"/>
                <w:szCs w:val="20"/>
                <w:lang w:val="id-ID"/>
              </w:rPr>
              <w:t xml:space="preserve"> Landscape and perspective of  system enginering fields</w:t>
            </w:r>
            <w:r>
              <w:rPr>
                <w:sz w:val="20"/>
                <w:szCs w:val="20"/>
                <w:lang w:val="id-ID"/>
              </w:rPr>
              <w:t>; and could make an example</w:t>
            </w:r>
            <w:r w:rsidR="0058003C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31263E" w:rsidRPr="009F60B9" w:rsidRDefault="0031263E" w:rsidP="00F937F6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 w:rsidR="00F937F6">
              <w:rPr>
                <w:sz w:val="20"/>
                <w:szCs w:val="20"/>
                <w:lang w:val="id-ID"/>
              </w:rPr>
              <w:t>the</w:t>
            </w:r>
            <w:r w:rsidR="00F937F6">
              <w:rPr>
                <w:i/>
                <w:sz w:val="20"/>
                <w:szCs w:val="20"/>
                <w:lang w:val="id-ID"/>
              </w:rPr>
              <w:t xml:space="preserve"> Landscape or perspective of  system enginering fields</w:t>
            </w:r>
          </w:p>
        </w:tc>
        <w:tc>
          <w:tcPr>
            <w:tcW w:w="1701" w:type="dxa"/>
          </w:tcPr>
          <w:p w:rsidR="0031263E" w:rsidRPr="000A7333" w:rsidRDefault="0031263E" w:rsidP="00F937F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Could not d</w:t>
            </w:r>
            <w:r w:rsidRPr="009F60B9">
              <w:rPr>
                <w:sz w:val="20"/>
                <w:szCs w:val="20"/>
                <w:lang w:val="id-ID"/>
              </w:rPr>
              <w:t xml:space="preserve">escribe what is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 w:rsidR="00F937F6">
              <w:rPr>
                <w:sz w:val="20"/>
                <w:szCs w:val="20"/>
                <w:lang w:val="id-ID"/>
              </w:rPr>
              <w:t>the</w:t>
            </w:r>
            <w:r w:rsidR="00F937F6">
              <w:rPr>
                <w:i/>
                <w:sz w:val="20"/>
                <w:szCs w:val="20"/>
                <w:lang w:val="id-ID"/>
              </w:rPr>
              <w:t xml:space="preserve"> Landscape and perspective of  system enginering fields</w:t>
            </w:r>
            <w:r w:rsidR="00F937F6">
              <w:rPr>
                <w:sz w:val="20"/>
                <w:szCs w:val="20"/>
                <w:lang w:val="id-ID"/>
              </w:rPr>
              <w:t xml:space="preserve">; </w:t>
            </w:r>
          </w:p>
        </w:tc>
        <w:tc>
          <w:tcPr>
            <w:tcW w:w="1701" w:type="dxa"/>
          </w:tcPr>
          <w:p w:rsidR="0031263E" w:rsidRPr="00F937F6" w:rsidRDefault="0031263E" w:rsidP="00F937F6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Do not have the idea about</w:t>
            </w:r>
            <w:r w:rsidRPr="009F60B9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 w:rsidR="00F937F6">
              <w:rPr>
                <w:sz w:val="20"/>
                <w:szCs w:val="20"/>
                <w:lang w:val="id-ID"/>
              </w:rPr>
              <w:t>the</w:t>
            </w:r>
            <w:r w:rsidR="00F937F6">
              <w:rPr>
                <w:i/>
                <w:sz w:val="20"/>
                <w:szCs w:val="20"/>
                <w:lang w:val="id-ID"/>
              </w:rPr>
              <w:t xml:space="preserve"> Landscape and perspective of  system enginering fields</w:t>
            </w:r>
            <w:r w:rsidR="00F937F6">
              <w:rPr>
                <w:sz w:val="20"/>
                <w:szCs w:val="20"/>
                <w:lang w:val="id-ID"/>
              </w:rPr>
              <w:t>;</w:t>
            </w:r>
          </w:p>
        </w:tc>
        <w:tc>
          <w:tcPr>
            <w:tcW w:w="1134" w:type="dxa"/>
          </w:tcPr>
          <w:p w:rsidR="0031263E" w:rsidRPr="000A7333" w:rsidRDefault="0031263E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</w:tr>
      <w:tr w:rsidR="0031263E" w:rsidRPr="000A7333" w:rsidTr="0070330F">
        <w:trPr>
          <w:trHeight w:val="249"/>
        </w:trPr>
        <w:tc>
          <w:tcPr>
            <w:tcW w:w="802" w:type="dxa"/>
          </w:tcPr>
          <w:p w:rsidR="0031263E" w:rsidRPr="000A7333" w:rsidRDefault="0031263E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31263E" w:rsidRDefault="0031263E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31263E" w:rsidRDefault="0031263E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Default="0031263E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Default="0031263E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Default="0031263E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Default="0031263E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1263E" w:rsidRPr="000A7333" w:rsidRDefault="0031263E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1263E" w:rsidRPr="000A7333" w:rsidRDefault="0031263E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Non test</w:t>
            </w:r>
          </w:p>
        </w:tc>
        <w:tc>
          <w:tcPr>
            <w:tcW w:w="2268" w:type="dxa"/>
          </w:tcPr>
          <w:p w:rsidR="0031263E" w:rsidRPr="009F60B9" w:rsidRDefault="0031263E" w:rsidP="00A26098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>
              <w:rPr>
                <w:i/>
                <w:sz w:val="20"/>
                <w:szCs w:val="20"/>
                <w:lang w:val="id-ID"/>
              </w:rPr>
              <w:t>approaches, activities and product of system engineering,</w:t>
            </w:r>
          </w:p>
          <w:p w:rsidR="0031263E" w:rsidRPr="009F60B9" w:rsidRDefault="0031263E" w:rsidP="00A2609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:rsidR="0031263E" w:rsidRPr="009F60B9" w:rsidRDefault="0031263E" w:rsidP="008B160F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 w:rsidR="008B160F">
              <w:rPr>
                <w:sz w:val="20"/>
                <w:szCs w:val="20"/>
                <w:lang w:val="id-ID"/>
              </w:rPr>
              <w:t xml:space="preserve">the </w:t>
            </w:r>
            <w:r w:rsidR="008B160F">
              <w:rPr>
                <w:i/>
                <w:sz w:val="20"/>
                <w:szCs w:val="20"/>
                <w:lang w:val="id-ID"/>
              </w:rPr>
              <w:t>approaches, activities and product of system engineering</w:t>
            </w:r>
          </w:p>
        </w:tc>
        <w:tc>
          <w:tcPr>
            <w:tcW w:w="1701" w:type="dxa"/>
          </w:tcPr>
          <w:p w:rsidR="0031263E" w:rsidRPr="009F60B9" w:rsidRDefault="0031263E" w:rsidP="005B4682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</w:p>
          <w:p w:rsidR="0031263E" w:rsidRPr="009F60B9" w:rsidRDefault="008B160F" w:rsidP="005B468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the </w:t>
            </w:r>
            <w:r>
              <w:rPr>
                <w:i/>
                <w:sz w:val="20"/>
                <w:szCs w:val="20"/>
                <w:lang w:val="id-ID"/>
              </w:rPr>
              <w:t>approaches, activities and example of product of system engineering</w:t>
            </w:r>
          </w:p>
        </w:tc>
        <w:tc>
          <w:tcPr>
            <w:tcW w:w="1701" w:type="dxa"/>
          </w:tcPr>
          <w:p w:rsidR="0031263E" w:rsidRPr="000A7333" w:rsidRDefault="0031263E" w:rsidP="008B16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Could not d</w:t>
            </w:r>
            <w:r w:rsidRPr="009F60B9">
              <w:rPr>
                <w:sz w:val="20"/>
                <w:szCs w:val="20"/>
                <w:lang w:val="id-ID"/>
              </w:rPr>
              <w:t xml:space="preserve">escribe what is </w:t>
            </w:r>
            <w:r w:rsidR="008B160F">
              <w:rPr>
                <w:sz w:val="20"/>
                <w:szCs w:val="20"/>
                <w:lang w:val="id-ID"/>
              </w:rPr>
              <w:t xml:space="preserve">the </w:t>
            </w:r>
            <w:r w:rsidR="008B160F">
              <w:rPr>
                <w:i/>
                <w:sz w:val="20"/>
                <w:szCs w:val="20"/>
                <w:lang w:val="id-ID"/>
              </w:rPr>
              <w:t>approaches, activities and product of system engineering</w:t>
            </w:r>
          </w:p>
        </w:tc>
        <w:tc>
          <w:tcPr>
            <w:tcW w:w="1701" w:type="dxa"/>
          </w:tcPr>
          <w:p w:rsidR="0031263E" w:rsidRPr="000A7333" w:rsidRDefault="0031263E" w:rsidP="008B16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Do not have the idea about</w:t>
            </w:r>
            <w:r w:rsidRPr="009F60B9">
              <w:rPr>
                <w:sz w:val="20"/>
                <w:szCs w:val="20"/>
                <w:lang w:val="id-ID"/>
              </w:rPr>
              <w:t xml:space="preserve"> </w:t>
            </w:r>
            <w:r w:rsidR="008B160F">
              <w:rPr>
                <w:sz w:val="20"/>
                <w:szCs w:val="20"/>
                <w:lang w:val="id-ID"/>
              </w:rPr>
              <w:t xml:space="preserve"> the </w:t>
            </w:r>
            <w:r w:rsidR="008B160F">
              <w:rPr>
                <w:i/>
                <w:sz w:val="20"/>
                <w:szCs w:val="20"/>
                <w:lang w:val="id-ID"/>
              </w:rPr>
              <w:t>approaches, activities and product of system engineering</w:t>
            </w:r>
          </w:p>
        </w:tc>
        <w:tc>
          <w:tcPr>
            <w:tcW w:w="1134" w:type="dxa"/>
          </w:tcPr>
          <w:p w:rsidR="0031263E" w:rsidRPr="000A7333" w:rsidRDefault="0031263E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</w:tr>
      <w:tr w:rsidR="00F87A69" w:rsidRPr="000A7333" w:rsidTr="00AA35C3">
        <w:tc>
          <w:tcPr>
            <w:tcW w:w="802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1183" w:type="dxa"/>
          </w:tcPr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Pr="000A7333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87A69" w:rsidRDefault="00F87A69">
            <w:r w:rsidRPr="00134F83">
              <w:rPr>
                <w:rFonts w:ascii="Segoe UI" w:hAnsi="Segoe UI" w:cs="Segoe UI"/>
                <w:sz w:val="22"/>
                <w:szCs w:val="22"/>
                <w:lang w:val="id-ID"/>
              </w:rPr>
              <w:t>Non test</w:t>
            </w:r>
          </w:p>
        </w:tc>
        <w:tc>
          <w:tcPr>
            <w:tcW w:w="2268" w:type="dxa"/>
          </w:tcPr>
          <w:p w:rsidR="00F87A69" w:rsidRPr="009F60B9" w:rsidRDefault="00F87A69" w:rsidP="00A2609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i/>
                <w:sz w:val="20"/>
                <w:szCs w:val="20"/>
                <w:lang w:val="id-ID"/>
              </w:rPr>
              <w:t>structures of complex system, and hierarchy of complex system</w:t>
            </w:r>
          </w:p>
        </w:tc>
        <w:tc>
          <w:tcPr>
            <w:tcW w:w="1843" w:type="dxa"/>
          </w:tcPr>
          <w:p w:rsidR="00F87A69" w:rsidRPr="009F60B9" w:rsidRDefault="00F87A69" w:rsidP="00F87A6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i/>
                <w:sz w:val="20"/>
                <w:szCs w:val="20"/>
                <w:lang w:val="id-ID"/>
              </w:rPr>
              <w:t xml:space="preserve">structures and example of complex system, </w:t>
            </w:r>
          </w:p>
        </w:tc>
        <w:tc>
          <w:tcPr>
            <w:tcW w:w="1701" w:type="dxa"/>
          </w:tcPr>
          <w:p w:rsidR="00F87A69" w:rsidRPr="009F60B9" w:rsidRDefault="00F87A69" w:rsidP="00F87A6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i/>
                <w:sz w:val="20"/>
                <w:szCs w:val="20"/>
                <w:lang w:val="id-ID"/>
              </w:rPr>
              <w:t>structures of complex system, but do not have any example</w:t>
            </w:r>
          </w:p>
        </w:tc>
        <w:tc>
          <w:tcPr>
            <w:tcW w:w="1701" w:type="dxa"/>
          </w:tcPr>
          <w:p w:rsidR="00F87A69" w:rsidRPr="009F60B9" w:rsidRDefault="00F87A69" w:rsidP="00F87A6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Could not describe what is </w:t>
            </w:r>
            <w:r>
              <w:rPr>
                <w:i/>
                <w:sz w:val="20"/>
                <w:szCs w:val="20"/>
                <w:lang w:val="id-ID"/>
              </w:rPr>
              <w:t xml:space="preserve">structures of complex system, </w:t>
            </w:r>
          </w:p>
        </w:tc>
        <w:tc>
          <w:tcPr>
            <w:tcW w:w="1701" w:type="dxa"/>
          </w:tcPr>
          <w:p w:rsidR="00F87A69" w:rsidRPr="009F60B9" w:rsidRDefault="00F87A69" w:rsidP="00F87A6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Do not have any idea of </w:t>
            </w:r>
            <w:r>
              <w:rPr>
                <w:i/>
                <w:sz w:val="20"/>
                <w:szCs w:val="20"/>
                <w:lang w:val="id-ID"/>
              </w:rPr>
              <w:t>structures of complex system</w:t>
            </w:r>
          </w:p>
        </w:tc>
        <w:tc>
          <w:tcPr>
            <w:tcW w:w="1134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5  </w:t>
            </w:r>
          </w:p>
        </w:tc>
      </w:tr>
      <w:tr w:rsidR="00F87A69" w:rsidRPr="000A7333" w:rsidTr="0070330F">
        <w:trPr>
          <w:trHeight w:val="1826"/>
        </w:trPr>
        <w:tc>
          <w:tcPr>
            <w:tcW w:w="802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Pr="000A7333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87A69" w:rsidRDefault="00F87A69">
            <w:r w:rsidRPr="00134F83">
              <w:rPr>
                <w:rFonts w:ascii="Segoe UI" w:hAnsi="Segoe UI" w:cs="Segoe UI"/>
                <w:sz w:val="22"/>
                <w:szCs w:val="22"/>
                <w:lang w:val="id-ID"/>
              </w:rPr>
              <w:t>Non test</w:t>
            </w:r>
          </w:p>
        </w:tc>
        <w:tc>
          <w:tcPr>
            <w:tcW w:w="2268" w:type="dxa"/>
          </w:tcPr>
          <w:p w:rsidR="00F87A69" w:rsidRPr="009F60B9" w:rsidRDefault="00F87A69" w:rsidP="00A2609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i/>
                <w:sz w:val="20"/>
                <w:szCs w:val="20"/>
                <w:lang w:val="id-ID"/>
              </w:rPr>
              <w:t>system building blocks and system environment</w:t>
            </w:r>
            <w:r w:rsidR="00ED29E5">
              <w:rPr>
                <w:i/>
                <w:sz w:val="20"/>
                <w:szCs w:val="20"/>
                <w:lang w:val="id-ID"/>
              </w:rPr>
              <w:t xml:space="preserve"> in comprehensive way</w:t>
            </w:r>
          </w:p>
        </w:tc>
        <w:tc>
          <w:tcPr>
            <w:tcW w:w="1843" w:type="dxa"/>
          </w:tcPr>
          <w:p w:rsidR="00F87A69" w:rsidRPr="009F60B9" w:rsidRDefault="00F87A69" w:rsidP="00B5785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Represent</w:t>
            </w:r>
            <w:r w:rsidR="00ED29E5">
              <w:rPr>
                <w:sz w:val="20"/>
                <w:szCs w:val="20"/>
                <w:lang w:val="id-ID"/>
              </w:rPr>
              <w:t xml:space="preserve"> </w:t>
            </w:r>
            <w:r w:rsidR="00ED29E5">
              <w:rPr>
                <w:i/>
                <w:sz w:val="20"/>
                <w:szCs w:val="20"/>
                <w:lang w:val="id-ID"/>
              </w:rPr>
              <w:t>system building blocks and system environment</w:t>
            </w:r>
            <w:r>
              <w:rPr>
                <w:sz w:val="20"/>
                <w:szCs w:val="20"/>
                <w:lang w:val="id-ID"/>
              </w:rPr>
              <w:t xml:space="preserve"> and could make an example</w:t>
            </w:r>
          </w:p>
          <w:p w:rsidR="00F87A69" w:rsidRPr="009F60B9" w:rsidRDefault="00F87A69" w:rsidP="001018F0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F87A69" w:rsidRPr="009F60B9" w:rsidRDefault="00F87A69" w:rsidP="00ED29E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Represent </w:t>
            </w:r>
            <w:r w:rsidR="00ED29E5">
              <w:rPr>
                <w:i/>
                <w:sz w:val="20"/>
                <w:szCs w:val="20"/>
                <w:lang w:val="id-ID"/>
              </w:rPr>
              <w:t>system building blocks and system environment</w:t>
            </w:r>
            <w:r w:rsidR="00ED29E5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F87A69" w:rsidRPr="000A7333" w:rsidRDefault="00F87A69" w:rsidP="00ED29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Could not represent </w:t>
            </w:r>
            <w:r w:rsidR="00ED29E5">
              <w:rPr>
                <w:i/>
                <w:sz w:val="20"/>
                <w:szCs w:val="20"/>
                <w:lang w:val="id-ID"/>
              </w:rPr>
              <w:t>system building blocks and system environment</w:t>
            </w:r>
          </w:p>
        </w:tc>
        <w:tc>
          <w:tcPr>
            <w:tcW w:w="1701" w:type="dxa"/>
          </w:tcPr>
          <w:p w:rsidR="00F87A69" w:rsidRPr="000A7333" w:rsidRDefault="00F87A69" w:rsidP="00ED29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Do not have the idea about the </w:t>
            </w:r>
            <w:r w:rsidR="00ED29E5">
              <w:rPr>
                <w:i/>
                <w:sz w:val="20"/>
                <w:szCs w:val="20"/>
                <w:lang w:val="id-ID"/>
              </w:rPr>
              <w:t>system building blocks and system environment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F87A69" w:rsidRPr="000A7333" w:rsidTr="00AA35C3">
        <w:tc>
          <w:tcPr>
            <w:tcW w:w="802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Pr="000A7333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87A69" w:rsidRDefault="00F87A69">
            <w:r w:rsidRPr="00134F83">
              <w:rPr>
                <w:rFonts w:ascii="Segoe UI" w:hAnsi="Segoe UI" w:cs="Segoe UI"/>
                <w:sz w:val="22"/>
                <w:szCs w:val="22"/>
                <w:lang w:val="id-ID"/>
              </w:rPr>
              <w:t>Non test</w:t>
            </w:r>
          </w:p>
        </w:tc>
        <w:tc>
          <w:tcPr>
            <w:tcW w:w="2268" w:type="dxa"/>
          </w:tcPr>
          <w:p w:rsidR="00F87A69" w:rsidRPr="009F60B9" w:rsidRDefault="00F87A69" w:rsidP="00A26098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>
              <w:rPr>
                <w:i/>
                <w:sz w:val="20"/>
                <w:szCs w:val="20"/>
                <w:lang w:val="id-ID"/>
              </w:rPr>
              <w:t>system boundaries and the context diagram</w:t>
            </w:r>
          </w:p>
        </w:tc>
        <w:tc>
          <w:tcPr>
            <w:tcW w:w="1843" w:type="dxa"/>
          </w:tcPr>
          <w:p w:rsidR="00F87A69" w:rsidRPr="009F60B9" w:rsidRDefault="00F87A69" w:rsidP="00B5785E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sz w:val="20"/>
                <w:szCs w:val="20"/>
                <w:lang w:val="id-ID"/>
              </w:rPr>
              <w:t>the</w:t>
            </w:r>
            <w:r w:rsidR="00ED29E5">
              <w:rPr>
                <w:sz w:val="20"/>
                <w:szCs w:val="20"/>
                <w:lang w:val="id-ID"/>
              </w:rPr>
              <w:t xml:space="preserve"> </w:t>
            </w:r>
            <w:r w:rsidR="00ED29E5">
              <w:rPr>
                <w:i/>
                <w:sz w:val="20"/>
                <w:szCs w:val="20"/>
                <w:lang w:val="id-ID"/>
              </w:rPr>
              <w:t>system boundaries and the context diagram</w:t>
            </w:r>
            <w:r>
              <w:rPr>
                <w:sz w:val="20"/>
                <w:szCs w:val="20"/>
                <w:lang w:val="id-ID"/>
              </w:rPr>
              <w:t xml:space="preserve"> and could make an example</w:t>
            </w:r>
          </w:p>
          <w:p w:rsidR="00F87A69" w:rsidRPr="009F60B9" w:rsidRDefault="00F87A69" w:rsidP="001018F0">
            <w:pPr>
              <w:rPr>
                <w:sz w:val="20"/>
                <w:szCs w:val="20"/>
                <w:lang w:val="id-ID"/>
              </w:rPr>
            </w:pPr>
          </w:p>
          <w:p w:rsidR="00F87A69" w:rsidRPr="009F60B9" w:rsidRDefault="00F87A69" w:rsidP="001018F0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F87A69" w:rsidRPr="009F60B9" w:rsidRDefault="00F87A69" w:rsidP="005B4682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what is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 w:rsidR="00ED29E5">
              <w:rPr>
                <w:i/>
                <w:sz w:val="20"/>
                <w:szCs w:val="20"/>
                <w:lang w:val="id-ID"/>
              </w:rPr>
              <w:t>system boundaries and the context diagram</w:t>
            </w:r>
          </w:p>
          <w:p w:rsidR="00F87A69" w:rsidRPr="009F60B9" w:rsidRDefault="00F87A69" w:rsidP="005B468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F87A69" w:rsidRPr="009F60B9" w:rsidRDefault="00F87A69" w:rsidP="00F47A6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Could not d</w:t>
            </w:r>
            <w:r w:rsidRPr="009F60B9">
              <w:rPr>
                <w:sz w:val="20"/>
                <w:szCs w:val="20"/>
                <w:lang w:val="id-ID"/>
              </w:rPr>
              <w:t xml:space="preserve">escribe what is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</w:p>
          <w:p w:rsidR="00F87A69" w:rsidRPr="000A7333" w:rsidRDefault="00F87A69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87A69" w:rsidRPr="009F60B9" w:rsidRDefault="00F87A69" w:rsidP="000A621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Do not have any idea about</w:t>
            </w:r>
            <w:r w:rsidRPr="009F60B9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 w:rsidR="00ED29E5">
              <w:rPr>
                <w:i/>
                <w:sz w:val="20"/>
                <w:szCs w:val="20"/>
                <w:lang w:val="id-ID"/>
              </w:rPr>
              <w:t>system boundaries and the context diagram</w:t>
            </w:r>
          </w:p>
          <w:p w:rsidR="00F87A69" w:rsidRPr="000A7333" w:rsidRDefault="00F87A69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F87A69" w:rsidRPr="000A7333" w:rsidTr="00AA35C3">
        <w:tc>
          <w:tcPr>
            <w:tcW w:w="802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F87A69" w:rsidRPr="000A7333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87A69" w:rsidRDefault="00F87A6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UTS</w:t>
            </w:r>
          </w:p>
          <w:p w:rsidR="00F87A69" w:rsidRDefault="00F87A69"/>
        </w:tc>
        <w:tc>
          <w:tcPr>
            <w:tcW w:w="2268" w:type="dxa"/>
          </w:tcPr>
          <w:p w:rsidR="00F87A69" w:rsidRPr="000A7333" w:rsidRDefault="00F87A69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F87A69" w:rsidRPr="000A7333" w:rsidRDefault="00F87A69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87A69" w:rsidRPr="000A7333" w:rsidRDefault="00F87A69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87A69" w:rsidRPr="000A7333" w:rsidRDefault="00F87A69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87A69" w:rsidRPr="000A7333" w:rsidRDefault="00F87A69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30</w:t>
            </w:r>
          </w:p>
        </w:tc>
      </w:tr>
      <w:tr w:rsidR="00F87A69" w:rsidRPr="000A7333" w:rsidTr="00AA35C3">
        <w:tc>
          <w:tcPr>
            <w:tcW w:w="802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Progress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test</w:t>
            </w: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Pr="000A7333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87A69" w:rsidRDefault="00F87A69">
            <w:r w:rsidRPr="00134F8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Non </w:t>
            </w:r>
            <w:r w:rsidRPr="00134F8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test</w:t>
            </w:r>
          </w:p>
        </w:tc>
        <w:tc>
          <w:tcPr>
            <w:tcW w:w="2268" w:type="dxa"/>
          </w:tcPr>
          <w:p w:rsidR="00F87A69" w:rsidRPr="009F60B9" w:rsidRDefault="00F87A69" w:rsidP="00A26098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lastRenderedPageBreak/>
              <w:t xml:space="preserve">Describe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>
              <w:rPr>
                <w:sz w:val="20"/>
                <w:szCs w:val="20"/>
                <w:lang w:val="id-ID"/>
              </w:rPr>
              <w:lastRenderedPageBreak/>
              <w:t xml:space="preserve">comprehension of </w:t>
            </w:r>
            <w:r>
              <w:rPr>
                <w:i/>
                <w:sz w:val="20"/>
                <w:szCs w:val="20"/>
                <w:lang w:val="id-ID"/>
              </w:rPr>
              <w:t>types of environmental interactions,interface and interaction</w:t>
            </w:r>
          </w:p>
          <w:p w:rsidR="00F87A69" w:rsidRPr="009F60B9" w:rsidRDefault="00F87A69" w:rsidP="00A2609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:rsidR="003D16C9" w:rsidRPr="009F60B9" w:rsidRDefault="003D16C9" w:rsidP="003D16C9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lastRenderedPageBreak/>
              <w:t xml:space="preserve">Describe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>
              <w:rPr>
                <w:i/>
                <w:sz w:val="20"/>
                <w:szCs w:val="20"/>
                <w:lang w:val="id-ID"/>
              </w:rPr>
              <w:t xml:space="preserve">types </w:t>
            </w:r>
            <w:r>
              <w:rPr>
                <w:i/>
                <w:sz w:val="20"/>
                <w:szCs w:val="20"/>
                <w:lang w:val="id-ID"/>
              </w:rPr>
              <w:lastRenderedPageBreak/>
              <w:t>of environmental interactions,interface and interaction</w:t>
            </w:r>
          </w:p>
          <w:p w:rsidR="00F87A69" w:rsidRPr="009F60B9" w:rsidRDefault="00F87A69" w:rsidP="001018F0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F87A69" w:rsidRPr="009F60B9" w:rsidRDefault="003D16C9" w:rsidP="003D16C9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lastRenderedPageBreak/>
              <w:t xml:space="preserve">Describe </w:t>
            </w:r>
            <w:r>
              <w:rPr>
                <w:sz w:val="20"/>
                <w:szCs w:val="20"/>
                <w:lang w:val="id-ID"/>
              </w:rPr>
              <w:t xml:space="preserve">the </w:t>
            </w:r>
            <w:r>
              <w:rPr>
                <w:i/>
                <w:sz w:val="20"/>
                <w:szCs w:val="20"/>
                <w:lang w:val="id-ID"/>
              </w:rPr>
              <w:t xml:space="preserve">types </w:t>
            </w:r>
            <w:r>
              <w:rPr>
                <w:i/>
                <w:sz w:val="20"/>
                <w:szCs w:val="20"/>
                <w:lang w:val="id-ID"/>
              </w:rPr>
              <w:lastRenderedPageBreak/>
              <w:t xml:space="preserve">of environmental interactions and interface </w:t>
            </w:r>
          </w:p>
        </w:tc>
        <w:tc>
          <w:tcPr>
            <w:tcW w:w="1701" w:type="dxa"/>
          </w:tcPr>
          <w:p w:rsidR="00F87A69" w:rsidRPr="000A7333" w:rsidRDefault="00F87A69" w:rsidP="003D16C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Could not </w:t>
            </w:r>
            <w:r>
              <w:rPr>
                <w:sz w:val="20"/>
                <w:szCs w:val="20"/>
                <w:lang w:val="id-ID"/>
              </w:rPr>
              <w:lastRenderedPageBreak/>
              <w:t>d</w:t>
            </w:r>
            <w:r w:rsidRPr="009F60B9">
              <w:rPr>
                <w:sz w:val="20"/>
                <w:szCs w:val="20"/>
                <w:lang w:val="id-ID"/>
              </w:rPr>
              <w:t xml:space="preserve">escribe </w:t>
            </w:r>
            <w:r w:rsidR="003D16C9">
              <w:rPr>
                <w:sz w:val="20"/>
                <w:szCs w:val="20"/>
                <w:lang w:val="id-ID"/>
              </w:rPr>
              <w:t xml:space="preserve">the </w:t>
            </w:r>
            <w:r w:rsidR="003D16C9">
              <w:rPr>
                <w:i/>
                <w:sz w:val="20"/>
                <w:szCs w:val="20"/>
                <w:lang w:val="id-ID"/>
              </w:rPr>
              <w:t>types of environmental interactions and interface</w:t>
            </w:r>
          </w:p>
        </w:tc>
        <w:tc>
          <w:tcPr>
            <w:tcW w:w="1701" w:type="dxa"/>
          </w:tcPr>
          <w:p w:rsidR="00F87A69" w:rsidRPr="000A7333" w:rsidRDefault="00F87A69" w:rsidP="003D16C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Do not have the </w:t>
            </w:r>
            <w:r>
              <w:rPr>
                <w:sz w:val="20"/>
                <w:szCs w:val="20"/>
                <w:lang w:val="id-ID"/>
              </w:rPr>
              <w:lastRenderedPageBreak/>
              <w:t>idea about</w:t>
            </w:r>
            <w:r w:rsidRPr="009F60B9">
              <w:rPr>
                <w:sz w:val="20"/>
                <w:szCs w:val="20"/>
                <w:lang w:val="id-ID"/>
              </w:rPr>
              <w:t xml:space="preserve"> </w:t>
            </w:r>
            <w:r w:rsidR="003D16C9">
              <w:rPr>
                <w:sz w:val="20"/>
                <w:szCs w:val="20"/>
                <w:lang w:val="id-ID"/>
              </w:rPr>
              <w:t xml:space="preserve">the </w:t>
            </w:r>
            <w:r w:rsidR="003D16C9">
              <w:rPr>
                <w:i/>
                <w:sz w:val="20"/>
                <w:szCs w:val="20"/>
                <w:lang w:val="id-ID"/>
              </w:rPr>
              <w:t>types of environmental interactions and interface</w:t>
            </w:r>
          </w:p>
        </w:tc>
        <w:tc>
          <w:tcPr>
            <w:tcW w:w="1134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</w:p>
        </w:tc>
      </w:tr>
      <w:tr w:rsidR="00F87A69" w:rsidRPr="000A7333" w:rsidTr="00AA35C3">
        <w:tc>
          <w:tcPr>
            <w:tcW w:w="802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1183" w:type="dxa"/>
          </w:tcPr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Pr="000A7333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87A69" w:rsidRDefault="00F87A69">
            <w:r w:rsidRPr="00134F83">
              <w:rPr>
                <w:rFonts w:ascii="Segoe UI" w:hAnsi="Segoe UI" w:cs="Segoe UI"/>
                <w:sz w:val="22"/>
                <w:szCs w:val="22"/>
                <w:lang w:val="id-ID"/>
              </w:rPr>
              <w:t>Non test</w:t>
            </w:r>
          </w:p>
        </w:tc>
        <w:tc>
          <w:tcPr>
            <w:tcW w:w="2268" w:type="dxa"/>
          </w:tcPr>
          <w:p w:rsidR="00F87A69" w:rsidRPr="009F60B9" w:rsidRDefault="00F87A69" w:rsidP="00A26098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</w:t>
            </w:r>
            <w:r>
              <w:rPr>
                <w:sz w:val="20"/>
                <w:szCs w:val="20"/>
                <w:lang w:val="id-ID"/>
              </w:rPr>
              <w:t xml:space="preserve">about the </w:t>
            </w:r>
            <w:r>
              <w:rPr>
                <w:i/>
                <w:sz w:val="20"/>
                <w:szCs w:val="20"/>
                <w:lang w:val="id-ID"/>
              </w:rPr>
              <w:t>complexity in modern systems, enterprise system engineering</w:t>
            </w:r>
          </w:p>
          <w:p w:rsidR="00F87A69" w:rsidRPr="009F60B9" w:rsidRDefault="00F87A69" w:rsidP="00A2609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:rsidR="00F87A69" w:rsidRPr="009F60B9" w:rsidRDefault="00F87A69" w:rsidP="00294F1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Represent concept of </w:t>
            </w:r>
            <w:r w:rsidR="00294F14">
              <w:rPr>
                <w:i/>
                <w:sz w:val="20"/>
                <w:szCs w:val="20"/>
                <w:lang w:val="id-ID"/>
              </w:rPr>
              <w:t>complexity in modern systems, enterprise system engineering</w:t>
            </w:r>
          </w:p>
        </w:tc>
        <w:tc>
          <w:tcPr>
            <w:tcW w:w="1701" w:type="dxa"/>
          </w:tcPr>
          <w:p w:rsidR="00F87A69" w:rsidRPr="009F60B9" w:rsidRDefault="00F87A69" w:rsidP="00294F14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</w:t>
            </w:r>
            <w:r w:rsidR="00294F14">
              <w:rPr>
                <w:sz w:val="20"/>
                <w:szCs w:val="20"/>
                <w:lang w:val="id-ID"/>
              </w:rPr>
              <w:t xml:space="preserve">example of </w:t>
            </w:r>
            <w:r w:rsidR="00294F14">
              <w:rPr>
                <w:i/>
                <w:sz w:val="20"/>
                <w:szCs w:val="20"/>
                <w:lang w:val="id-ID"/>
              </w:rPr>
              <w:t>complexity in modern systems, enterprise system engineering</w:t>
            </w:r>
          </w:p>
        </w:tc>
        <w:tc>
          <w:tcPr>
            <w:tcW w:w="1701" w:type="dxa"/>
          </w:tcPr>
          <w:p w:rsidR="00F87A69" w:rsidRPr="000A7333" w:rsidRDefault="00F87A69" w:rsidP="00294F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Could not d</w:t>
            </w:r>
            <w:r w:rsidRPr="009F60B9">
              <w:rPr>
                <w:sz w:val="20"/>
                <w:szCs w:val="20"/>
                <w:lang w:val="id-ID"/>
              </w:rPr>
              <w:t xml:space="preserve">escribe </w:t>
            </w:r>
            <w:r w:rsidR="00294F14">
              <w:rPr>
                <w:i/>
                <w:sz w:val="20"/>
                <w:szCs w:val="20"/>
                <w:lang w:val="id-ID"/>
              </w:rPr>
              <w:t>complexity in modern systems, enterprise system engineering</w:t>
            </w:r>
          </w:p>
        </w:tc>
        <w:tc>
          <w:tcPr>
            <w:tcW w:w="1701" w:type="dxa"/>
          </w:tcPr>
          <w:p w:rsidR="00F87A69" w:rsidRPr="000A7333" w:rsidRDefault="00F87A69" w:rsidP="00294F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Do not have idea </w:t>
            </w:r>
            <w:r w:rsidRPr="009F60B9">
              <w:rPr>
                <w:sz w:val="20"/>
                <w:szCs w:val="20"/>
                <w:lang w:val="id-ID"/>
              </w:rPr>
              <w:t xml:space="preserve"> </w:t>
            </w:r>
            <w:r w:rsidR="00294F14">
              <w:rPr>
                <w:sz w:val="20"/>
                <w:szCs w:val="20"/>
                <w:lang w:val="id-ID"/>
              </w:rPr>
              <w:t xml:space="preserve">about </w:t>
            </w:r>
            <w:r w:rsidR="00294F14">
              <w:rPr>
                <w:i/>
                <w:sz w:val="20"/>
                <w:szCs w:val="20"/>
                <w:lang w:val="id-ID"/>
              </w:rPr>
              <w:t>complexity in modern systems, enterprise system engineering</w:t>
            </w:r>
          </w:p>
        </w:tc>
        <w:tc>
          <w:tcPr>
            <w:tcW w:w="1134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</w:tr>
      <w:tr w:rsidR="00F87A69" w:rsidRPr="000A7333" w:rsidTr="00AA35C3">
        <w:tc>
          <w:tcPr>
            <w:tcW w:w="802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Pr="000A7333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87A69" w:rsidRDefault="00F87A69">
            <w:r w:rsidRPr="00134F83">
              <w:rPr>
                <w:rFonts w:ascii="Segoe UI" w:hAnsi="Segoe UI" w:cs="Segoe UI"/>
                <w:sz w:val="22"/>
                <w:szCs w:val="22"/>
                <w:lang w:val="id-ID"/>
              </w:rPr>
              <w:t>Non test</w:t>
            </w:r>
          </w:p>
        </w:tc>
        <w:tc>
          <w:tcPr>
            <w:tcW w:w="2268" w:type="dxa"/>
          </w:tcPr>
          <w:p w:rsidR="00F87A69" w:rsidRPr="009F60B9" w:rsidRDefault="00F87A69" w:rsidP="00A26098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</w:t>
            </w:r>
            <w:r>
              <w:rPr>
                <w:sz w:val="20"/>
                <w:szCs w:val="20"/>
                <w:lang w:val="id-ID"/>
              </w:rPr>
              <w:t>how to develop a system</w:t>
            </w:r>
            <w:r w:rsidR="00294F14">
              <w:rPr>
                <w:sz w:val="20"/>
                <w:szCs w:val="20"/>
                <w:lang w:val="id-ID"/>
              </w:rPr>
              <w:t xml:space="preserve"> in comprehensive way</w:t>
            </w:r>
          </w:p>
          <w:p w:rsidR="00F87A69" w:rsidRPr="009F60B9" w:rsidRDefault="00F87A69" w:rsidP="00A2609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:rsidR="00F87A69" w:rsidRPr="009F60B9" w:rsidRDefault="00F87A69" w:rsidP="001018F0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 xml:space="preserve">Describe </w:t>
            </w:r>
            <w:r w:rsidR="00294F14">
              <w:rPr>
                <w:sz w:val="20"/>
                <w:szCs w:val="20"/>
                <w:lang w:val="id-ID"/>
              </w:rPr>
              <w:t>how to develop a simple system</w:t>
            </w:r>
          </w:p>
          <w:p w:rsidR="00F87A69" w:rsidRPr="009F60B9" w:rsidRDefault="00F87A69" w:rsidP="001018F0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F87A69" w:rsidRPr="009F60B9" w:rsidRDefault="00F87A69" w:rsidP="00294F14">
            <w:pPr>
              <w:rPr>
                <w:sz w:val="20"/>
                <w:szCs w:val="20"/>
                <w:lang w:val="id-ID"/>
              </w:rPr>
            </w:pPr>
            <w:r w:rsidRPr="009F60B9">
              <w:rPr>
                <w:sz w:val="20"/>
                <w:szCs w:val="20"/>
                <w:lang w:val="id-ID"/>
              </w:rPr>
              <w:t>Describe</w:t>
            </w:r>
            <w:r w:rsidR="00294F14">
              <w:rPr>
                <w:sz w:val="20"/>
                <w:szCs w:val="20"/>
                <w:lang w:val="id-ID"/>
              </w:rPr>
              <w:t xml:space="preserve"> how to develop a simple system and an example</w:t>
            </w:r>
          </w:p>
        </w:tc>
        <w:tc>
          <w:tcPr>
            <w:tcW w:w="1701" w:type="dxa"/>
          </w:tcPr>
          <w:p w:rsidR="00F87A69" w:rsidRPr="000A7333" w:rsidRDefault="00F87A69" w:rsidP="00294F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Could not d</w:t>
            </w:r>
            <w:r w:rsidRPr="009F60B9">
              <w:rPr>
                <w:sz w:val="20"/>
                <w:szCs w:val="20"/>
                <w:lang w:val="id-ID"/>
              </w:rPr>
              <w:t xml:space="preserve">escribe </w:t>
            </w:r>
            <w:r>
              <w:rPr>
                <w:sz w:val="20"/>
                <w:szCs w:val="20"/>
                <w:lang w:val="id-ID"/>
              </w:rPr>
              <w:t xml:space="preserve">how to </w:t>
            </w:r>
            <w:r w:rsidR="00294F14">
              <w:rPr>
                <w:sz w:val="20"/>
                <w:szCs w:val="20"/>
                <w:lang w:val="id-ID"/>
              </w:rPr>
              <w:t>develop a simple system</w:t>
            </w:r>
          </w:p>
        </w:tc>
        <w:tc>
          <w:tcPr>
            <w:tcW w:w="1701" w:type="dxa"/>
          </w:tcPr>
          <w:p w:rsidR="00F87A69" w:rsidRPr="000A7333" w:rsidRDefault="00F87A69" w:rsidP="00294F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Do not have idea about</w:t>
            </w:r>
            <w:r w:rsidRPr="009F60B9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how to </w:t>
            </w:r>
            <w:r w:rsidR="00294F14">
              <w:rPr>
                <w:sz w:val="20"/>
                <w:szCs w:val="20"/>
                <w:lang w:val="id-ID"/>
              </w:rPr>
              <w:t>develop a simple system</w:t>
            </w:r>
          </w:p>
        </w:tc>
        <w:tc>
          <w:tcPr>
            <w:tcW w:w="1134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F87A69" w:rsidRPr="000A7333" w:rsidTr="00AA35C3">
        <w:tc>
          <w:tcPr>
            <w:tcW w:w="802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F87A69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87A69" w:rsidRPr="000A7333" w:rsidRDefault="00F87A69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87A69" w:rsidRDefault="00F87A69">
            <w:r w:rsidRPr="00134F83">
              <w:rPr>
                <w:rFonts w:ascii="Segoe UI" w:hAnsi="Segoe UI" w:cs="Segoe UI"/>
                <w:sz w:val="22"/>
                <w:szCs w:val="22"/>
                <w:lang w:val="id-ID"/>
              </w:rPr>
              <w:t>Non test</w:t>
            </w:r>
          </w:p>
        </w:tc>
        <w:tc>
          <w:tcPr>
            <w:tcW w:w="2268" w:type="dxa"/>
          </w:tcPr>
          <w:p w:rsidR="00F87A69" w:rsidRPr="009F60B9" w:rsidRDefault="00F87A69" w:rsidP="00A2609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 and explain the argument</w:t>
            </w:r>
            <w:r w:rsidR="00294F14">
              <w:rPr>
                <w:sz w:val="20"/>
                <w:szCs w:val="20"/>
                <w:lang w:val="id-ID"/>
              </w:rPr>
              <w:t xml:space="preserve"> sytematicaly</w:t>
            </w:r>
          </w:p>
        </w:tc>
        <w:tc>
          <w:tcPr>
            <w:tcW w:w="1843" w:type="dxa"/>
          </w:tcPr>
          <w:p w:rsidR="00F87A69" w:rsidRPr="009F60B9" w:rsidRDefault="00294F14" w:rsidP="001018F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 and explain the argument</w:t>
            </w:r>
          </w:p>
        </w:tc>
        <w:tc>
          <w:tcPr>
            <w:tcW w:w="1701" w:type="dxa"/>
          </w:tcPr>
          <w:p w:rsidR="00F87A69" w:rsidRPr="009F60B9" w:rsidRDefault="00294F14" w:rsidP="005B468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 and explain example of the argument</w:t>
            </w:r>
          </w:p>
        </w:tc>
        <w:tc>
          <w:tcPr>
            <w:tcW w:w="1701" w:type="dxa"/>
          </w:tcPr>
          <w:p w:rsidR="00F87A69" w:rsidRPr="000A7333" w:rsidRDefault="00F87A69" w:rsidP="00294F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Could not describe </w:t>
            </w:r>
            <w:r w:rsidR="00294F14">
              <w:rPr>
                <w:sz w:val="20"/>
                <w:szCs w:val="20"/>
                <w:lang w:val="id-ID"/>
              </w:rPr>
              <w:t>and explain the argument</w:t>
            </w:r>
          </w:p>
        </w:tc>
        <w:tc>
          <w:tcPr>
            <w:tcW w:w="1701" w:type="dxa"/>
          </w:tcPr>
          <w:p w:rsidR="00F87A69" w:rsidRPr="000A7333" w:rsidRDefault="00F87A69" w:rsidP="00294F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Do not have idea about the </w:t>
            </w:r>
            <w:r w:rsidR="00294F14">
              <w:rPr>
                <w:sz w:val="20"/>
                <w:szCs w:val="20"/>
                <w:lang w:val="id-ID"/>
              </w:rPr>
              <w:t>argement</w:t>
            </w:r>
          </w:p>
        </w:tc>
        <w:tc>
          <w:tcPr>
            <w:tcW w:w="1134" w:type="dxa"/>
          </w:tcPr>
          <w:p w:rsidR="00F87A69" w:rsidRPr="000A7333" w:rsidRDefault="00F87A6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294F14" w:rsidRPr="000A7333" w:rsidTr="00AA35C3">
        <w:tc>
          <w:tcPr>
            <w:tcW w:w="802" w:type="dxa"/>
          </w:tcPr>
          <w:p w:rsidR="00294F14" w:rsidRPr="000A7333" w:rsidRDefault="00294F14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294F14" w:rsidRDefault="00294F14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294F14" w:rsidRDefault="00294F14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294F14" w:rsidRDefault="00294F14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294F14" w:rsidRDefault="00294F14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294F14" w:rsidRDefault="00294F14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294F14" w:rsidRDefault="00294F14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294F14" w:rsidRPr="000A7333" w:rsidRDefault="00294F14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294F14" w:rsidRDefault="00294F14">
            <w:r w:rsidRPr="00134F8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Non test</w:t>
            </w:r>
          </w:p>
        </w:tc>
        <w:tc>
          <w:tcPr>
            <w:tcW w:w="2268" w:type="dxa"/>
          </w:tcPr>
          <w:p w:rsidR="00294F14" w:rsidRPr="009F60B9" w:rsidRDefault="00294F14" w:rsidP="0000272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 and explain the argument sytematicaly</w:t>
            </w:r>
          </w:p>
        </w:tc>
        <w:tc>
          <w:tcPr>
            <w:tcW w:w="1843" w:type="dxa"/>
          </w:tcPr>
          <w:p w:rsidR="00294F14" w:rsidRPr="009F60B9" w:rsidRDefault="00294F14" w:rsidP="0000272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 and explain the argument</w:t>
            </w:r>
          </w:p>
        </w:tc>
        <w:tc>
          <w:tcPr>
            <w:tcW w:w="1701" w:type="dxa"/>
          </w:tcPr>
          <w:p w:rsidR="00294F14" w:rsidRPr="009F60B9" w:rsidRDefault="00294F14" w:rsidP="0000272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 and explain example of the argument</w:t>
            </w:r>
          </w:p>
        </w:tc>
        <w:tc>
          <w:tcPr>
            <w:tcW w:w="1701" w:type="dxa"/>
          </w:tcPr>
          <w:p w:rsidR="00294F14" w:rsidRPr="000A7333" w:rsidRDefault="00294F14" w:rsidP="0000272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Could not describe and explain the argument</w:t>
            </w:r>
          </w:p>
        </w:tc>
        <w:tc>
          <w:tcPr>
            <w:tcW w:w="1701" w:type="dxa"/>
          </w:tcPr>
          <w:p w:rsidR="00294F14" w:rsidRPr="000A7333" w:rsidRDefault="00294F14" w:rsidP="0000272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Do not have idea about the argement</w:t>
            </w:r>
          </w:p>
        </w:tc>
        <w:tc>
          <w:tcPr>
            <w:tcW w:w="1134" w:type="dxa"/>
          </w:tcPr>
          <w:p w:rsidR="00294F14" w:rsidRPr="000A7333" w:rsidRDefault="00294F14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294F14" w:rsidRPr="000A7333" w:rsidTr="00AA35C3">
        <w:tc>
          <w:tcPr>
            <w:tcW w:w="802" w:type="dxa"/>
          </w:tcPr>
          <w:p w:rsidR="00294F14" w:rsidRPr="000A7333" w:rsidRDefault="00294F14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294F14" w:rsidRDefault="00294F14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294F14" w:rsidRPr="000A7333" w:rsidRDefault="00294F14" w:rsidP="00756D1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294F14" w:rsidRDefault="00294F14">
            <w:r>
              <w:rPr>
                <w:rFonts w:ascii="Segoe UI" w:hAnsi="Segoe UI" w:cs="Segoe UI"/>
                <w:sz w:val="22"/>
                <w:szCs w:val="22"/>
                <w:lang w:val="id-ID"/>
              </w:rPr>
              <w:t>UAS</w:t>
            </w:r>
          </w:p>
        </w:tc>
        <w:tc>
          <w:tcPr>
            <w:tcW w:w="2268" w:type="dxa"/>
          </w:tcPr>
          <w:p w:rsidR="00294F14" w:rsidRPr="009F60B9" w:rsidRDefault="00294F14" w:rsidP="0000272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 and explain the argument sytematicaly</w:t>
            </w:r>
          </w:p>
        </w:tc>
        <w:tc>
          <w:tcPr>
            <w:tcW w:w="1843" w:type="dxa"/>
          </w:tcPr>
          <w:p w:rsidR="00294F14" w:rsidRPr="009F60B9" w:rsidRDefault="00294F14" w:rsidP="0000272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 and explain the argument</w:t>
            </w:r>
          </w:p>
        </w:tc>
        <w:tc>
          <w:tcPr>
            <w:tcW w:w="1701" w:type="dxa"/>
          </w:tcPr>
          <w:p w:rsidR="00294F14" w:rsidRPr="009F60B9" w:rsidRDefault="00294F14" w:rsidP="0000272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 and explain example of the argument</w:t>
            </w:r>
          </w:p>
        </w:tc>
        <w:tc>
          <w:tcPr>
            <w:tcW w:w="1701" w:type="dxa"/>
          </w:tcPr>
          <w:p w:rsidR="00294F14" w:rsidRPr="000A7333" w:rsidRDefault="00294F14" w:rsidP="0000272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Could not describe and explain the argument</w:t>
            </w:r>
          </w:p>
        </w:tc>
        <w:tc>
          <w:tcPr>
            <w:tcW w:w="1701" w:type="dxa"/>
          </w:tcPr>
          <w:p w:rsidR="00294F14" w:rsidRPr="000A7333" w:rsidRDefault="00294F14" w:rsidP="0000272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Do not have idea about the argement</w:t>
            </w:r>
          </w:p>
        </w:tc>
        <w:tc>
          <w:tcPr>
            <w:tcW w:w="1134" w:type="dxa"/>
          </w:tcPr>
          <w:p w:rsidR="00294F14" w:rsidRPr="000A7333" w:rsidRDefault="00294F14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40</w:t>
            </w:r>
          </w:p>
        </w:tc>
      </w:tr>
    </w:tbl>
    <w:p w:rsidR="006C070C" w:rsidRDefault="006C070C" w:rsidP="006C070C">
      <w:pPr>
        <w:rPr>
          <w:rFonts w:ascii="Segoe UI" w:hAnsi="Segoe UI" w:cs="Segoe UI"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A3830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</w:p>
    <w:p w:rsidR="00CA3830" w:rsidRDefault="00CA3830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A3830" w:rsidRPr="002D31CE" w:rsidRDefault="00CA3830" w:rsidP="00CA3830">
      <w:pPr>
        <w:ind w:left="360"/>
        <w:rPr>
          <w:rFonts w:ascii="Segoe UI" w:eastAsia="Segoe UI" w:hAnsi="Segoe UI" w:cs="Segoe UI"/>
          <w:highlight w:val="yellow"/>
        </w:rPr>
      </w:pPr>
      <w:r>
        <w:rPr>
          <w:rFonts w:ascii="Segoe UI" w:eastAsia="Segoe UI" w:hAnsi="Segoe UI" w:cs="Segoe UI"/>
          <w:highlight w:val="yellow"/>
          <w:lang w:val="id-ID"/>
        </w:rPr>
        <w:t>B</w:t>
      </w:r>
      <w:r w:rsidRPr="002D31CE">
        <w:rPr>
          <w:rFonts w:ascii="Segoe UI" w:eastAsia="Segoe UI" w:hAnsi="Segoe UI" w:cs="Segoe UI"/>
          <w:highlight w:val="yellow"/>
        </w:rPr>
        <w:t>obot penilaian</w:t>
      </w:r>
    </w:p>
    <w:p w:rsidR="00CA3830" w:rsidRDefault="00CA3830" w:rsidP="00CA3830">
      <w:pPr>
        <w:ind w:left="360"/>
        <w:rPr>
          <w:rFonts w:ascii="Segoe UI" w:eastAsia="Segoe UI" w:hAnsi="Segoe UI" w:cs="Segoe UI"/>
          <w:highlight w:val="yellow"/>
        </w:rPr>
      </w:pPr>
      <w:r>
        <w:rPr>
          <w:rFonts w:ascii="Segoe UI" w:eastAsia="Segoe UI" w:hAnsi="Segoe UI" w:cs="Segoe UI"/>
          <w:highlight w:val="yellow"/>
        </w:rPr>
        <w:t>Tugas</w:t>
      </w:r>
      <w:r>
        <w:rPr>
          <w:rFonts w:ascii="Segoe UI" w:eastAsia="Segoe UI" w:hAnsi="Segoe UI" w:cs="Segoe UI"/>
          <w:highlight w:val="yellow"/>
        </w:rPr>
        <w:tab/>
      </w:r>
      <w:r>
        <w:rPr>
          <w:rFonts w:ascii="Segoe UI" w:eastAsia="Segoe UI" w:hAnsi="Segoe UI" w:cs="Segoe UI"/>
          <w:highlight w:val="yellow"/>
        </w:rPr>
        <w:tab/>
        <w:t xml:space="preserve">: </w:t>
      </w:r>
      <w:r>
        <w:rPr>
          <w:rFonts w:ascii="Segoe UI" w:eastAsia="Segoe UI" w:hAnsi="Segoe UI" w:cs="Segoe UI"/>
          <w:highlight w:val="yellow"/>
          <w:lang w:val="id-ID"/>
        </w:rPr>
        <w:t>30</w:t>
      </w:r>
      <w:r>
        <w:rPr>
          <w:rFonts w:ascii="Segoe UI" w:eastAsia="Segoe UI" w:hAnsi="Segoe UI" w:cs="Segoe UI"/>
          <w:highlight w:val="yellow"/>
        </w:rPr>
        <w:t>%</w:t>
      </w:r>
    </w:p>
    <w:p w:rsidR="00CA3830" w:rsidRDefault="00CA3830" w:rsidP="00CA3830">
      <w:pPr>
        <w:ind w:left="360"/>
        <w:rPr>
          <w:rFonts w:ascii="Segoe UI" w:eastAsia="Segoe UI" w:hAnsi="Segoe UI" w:cs="Segoe UI"/>
          <w:highlight w:val="yellow"/>
        </w:rPr>
      </w:pPr>
      <w:r>
        <w:rPr>
          <w:rFonts w:ascii="Segoe UI" w:eastAsia="Segoe UI" w:hAnsi="Segoe UI" w:cs="Segoe UI"/>
          <w:highlight w:val="yellow"/>
        </w:rPr>
        <w:t>UTS</w:t>
      </w:r>
      <w:r>
        <w:rPr>
          <w:rFonts w:ascii="Segoe UI" w:eastAsia="Segoe UI" w:hAnsi="Segoe UI" w:cs="Segoe UI"/>
          <w:highlight w:val="yellow"/>
        </w:rPr>
        <w:tab/>
      </w:r>
      <w:r>
        <w:rPr>
          <w:rFonts w:ascii="Segoe UI" w:eastAsia="Segoe UI" w:hAnsi="Segoe UI" w:cs="Segoe UI"/>
          <w:highlight w:val="yellow"/>
        </w:rPr>
        <w:tab/>
        <w:t xml:space="preserve">: </w:t>
      </w:r>
      <w:r>
        <w:rPr>
          <w:rFonts w:ascii="Segoe UI" w:eastAsia="Segoe UI" w:hAnsi="Segoe UI" w:cs="Segoe UI"/>
          <w:highlight w:val="yellow"/>
          <w:lang w:val="id-ID"/>
        </w:rPr>
        <w:t>30</w:t>
      </w:r>
      <w:r>
        <w:rPr>
          <w:rFonts w:ascii="Segoe UI" w:eastAsia="Segoe UI" w:hAnsi="Segoe UI" w:cs="Segoe UI"/>
          <w:highlight w:val="yellow"/>
        </w:rPr>
        <w:t>%</w:t>
      </w:r>
    </w:p>
    <w:p w:rsidR="00CA3830" w:rsidRDefault="00CA3830" w:rsidP="00CA3830">
      <w:pPr>
        <w:ind w:left="360"/>
        <w:rPr>
          <w:rFonts w:ascii="Segoe UI" w:eastAsia="Segoe UI" w:hAnsi="Segoe UI" w:cs="Segoe UI"/>
          <w:highlight w:val="yellow"/>
        </w:rPr>
      </w:pPr>
      <w:r>
        <w:rPr>
          <w:rFonts w:ascii="Segoe UI" w:eastAsia="Segoe UI" w:hAnsi="Segoe UI" w:cs="Segoe UI"/>
          <w:highlight w:val="yellow"/>
        </w:rPr>
        <w:t>UAS</w:t>
      </w:r>
      <w:r>
        <w:rPr>
          <w:rFonts w:ascii="Segoe UI" w:eastAsia="Segoe UI" w:hAnsi="Segoe UI" w:cs="Segoe UI"/>
          <w:highlight w:val="yellow"/>
        </w:rPr>
        <w:tab/>
      </w:r>
      <w:r>
        <w:rPr>
          <w:rFonts w:ascii="Segoe UI" w:eastAsia="Segoe UI" w:hAnsi="Segoe UI" w:cs="Segoe UI"/>
          <w:highlight w:val="yellow"/>
        </w:rPr>
        <w:tab/>
        <w:t xml:space="preserve">: </w:t>
      </w:r>
      <w:r>
        <w:rPr>
          <w:rFonts w:ascii="Segoe UI" w:eastAsia="Segoe UI" w:hAnsi="Segoe UI" w:cs="Segoe UI"/>
          <w:highlight w:val="yellow"/>
          <w:lang w:val="id-ID"/>
        </w:rPr>
        <w:t>40</w:t>
      </w:r>
      <w:r>
        <w:rPr>
          <w:rFonts w:ascii="Segoe UI" w:eastAsia="Segoe UI" w:hAnsi="Segoe UI" w:cs="Segoe UI"/>
          <w:highlight w:val="yellow"/>
        </w:rPr>
        <w:t>%</w:t>
      </w:r>
    </w:p>
    <w:p w:rsidR="00064196" w:rsidRPr="00165B2B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footerReference w:type="default" r:id="rId10"/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F0" w:rsidRDefault="003467F0" w:rsidP="00EA4970">
      <w:r>
        <w:separator/>
      </w:r>
    </w:p>
  </w:endnote>
  <w:endnote w:type="continuationSeparator" w:id="0">
    <w:p w:rsidR="003467F0" w:rsidRDefault="003467F0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0C" w:rsidRPr="006C070C" w:rsidRDefault="006C070C">
    <w:pPr>
      <w:pStyle w:val="Footer"/>
      <w:rPr>
        <w:i/>
        <w:lang w:val="id-ID"/>
      </w:rPr>
    </w:pPr>
    <w:r>
      <w:rPr>
        <w:lang w:val="id-ID"/>
      </w:rPr>
      <w:t xml:space="preserve">RPS KODEMK NAMAMK </w:t>
    </w:r>
    <w:r>
      <w:rPr>
        <w:lang w:val="id-ID"/>
      </w:rPr>
      <w:tab/>
    </w:r>
    <w:r>
      <w:rPr>
        <w:lang w:val="id-ID"/>
      </w:rPr>
      <w:tab/>
    </w:r>
    <w:r>
      <w:rPr>
        <w:lang w:val="id-ID"/>
      </w:rPr>
      <w:tab/>
    </w:r>
    <w:r>
      <w:rPr>
        <w:i/>
        <w:lang w:val="id-ID"/>
      </w:rPr>
      <w:t xml:space="preserve">halaman </w:t>
    </w:r>
    <w:r w:rsidRPr="006C070C">
      <w:rPr>
        <w:i/>
        <w:lang w:val="id-ID"/>
      </w:rPr>
      <w:fldChar w:fldCharType="begin"/>
    </w:r>
    <w:r w:rsidRPr="006C070C">
      <w:rPr>
        <w:i/>
        <w:lang w:val="id-ID"/>
      </w:rPr>
      <w:instrText xml:space="preserve"> PAGE   \* MERGEFORMAT </w:instrText>
    </w:r>
    <w:r w:rsidRPr="006C070C">
      <w:rPr>
        <w:i/>
        <w:lang w:val="id-ID"/>
      </w:rPr>
      <w:fldChar w:fldCharType="separate"/>
    </w:r>
    <w:r w:rsidR="00F94A77">
      <w:rPr>
        <w:i/>
        <w:noProof/>
        <w:lang w:val="id-ID"/>
      </w:rPr>
      <w:t>1</w:t>
    </w:r>
    <w:r w:rsidRPr="006C070C">
      <w:rPr>
        <w:i/>
        <w:noProof/>
        <w:lang w:val="id-ID"/>
      </w:rPr>
      <w:fldChar w:fldCharType="end"/>
    </w:r>
    <w:r>
      <w:rPr>
        <w:i/>
        <w:lang w:val="id-ID"/>
      </w:rPr>
      <w:t xml:space="preserve"> dari </w:t>
    </w:r>
    <w:r>
      <w:rPr>
        <w:i/>
        <w:lang w:val="id-ID"/>
      </w:rPr>
      <w:fldChar w:fldCharType="begin"/>
    </w:r>
    <w:r>
      <w:rPr>
        <w:i/>
        <w:lang w:val="id-ID"/>
      </w:rPr>
      <w:instrText xml:space="preserve"> NUMPAGES   \* MERGEFORMAT </w:instrText>
    </w:r>
    <w:r>
      <w:rPr>
        <w:i/>
        <w:lang w:val="id-ID"/>
      </w:rPr>
      <w:fldChar w:fldCharType="separate"/>
    </w:r>
    <w:r w:rsidR="00F94A77">
      <w:rPr>
        <w:i/>
        <w:noProof/>
        <w:lang w:val="id-ID"/>
      </w:rPr>
      <w:t>2</w:t>
    </w:r>
    <w:r>
      <w:rPr>
        <w:i/>
        <w:lang w:val="id-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F0" w:rsidRDefault="003467F0" w:rsidP="00EA4970">
      <w:r>
        <w:separator/>
      </w:r>
    </w:p>
  </w:footnote>
  <w:footnote w:type="continuationSeparator" w:id="0">
    <w:p w:rsidR="003467F0" w:rsidRDefault="003467F0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57E62"/>
    <w:multiLevelType w:val="hybridMultilevel"/>
    <w:tmpl w:val="928CAD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B5DE9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9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2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5DDE5B27"/>
    <w:multiLevelType w:val="hybridMultilevel"/>
    <w:tmpl w:val="3C0E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4645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C5CF2"/>
    <w:multiLevelType w:val="hybridMultilevel"/>
    <w:tmpl w:val="D9BA60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6685465"/>
    <w:multiLevelType w:val="hybridMultilevel"/>
    <w:tmpl w:val="9C2E23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16D6B"/>
    <w:multiLevelType w:val="hybridMultilevel"/>
    <w:tmpl w:val="AC5E2E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14"/>
  </w:num>
  <w:num w:numId="5">
    <w:abstractNumId w:val="23"/>
  </w:num>
  <w:num w:numId="6">
    <w:abstractNumId w:val="4"/>
  </w:num>
  <w:num w:numId="7">
    <w:abstractNumId w:val="5"/>
  </w:num>
  <w:num w:numId="8">
    <w:abstractNumId w:val="1"/>
  </w:num>
  <w:num w:numId="9">
    <w:abstractNumId w:val="24"/>
  </w:num>
  <w:num w:numId="10">
    <w:abstractNumId w:val="0"/>
  </w:num>
  <w:num w:numId="11">
    <w:abstractNumId w:val="9"/>
  </w:num>
  <w:num w:numId="12">
    <w:abstractNumId w:val="22"/>
  </w:num>
  <w:num w:numId="13">
    <w:abstractNumId w:val="15"/>
  </w:num>
  <w:num w:numId="14">
    <w:abstractNumId w:val="28"/>
  </w:num>
  <w:num w:numId="15">
    <w:abstractNumId w:val="32"/>
  </w:num>
  <w:num w:numId="16">
    <w:abstractNumId w:val="7"/>
  </w:num>
  <w:num w:numId="17">
    <w:abstractNumId w:val="6"/>
  </w:num>
  <w:num w:numId="18">
    <w:abstractNumId w:val="16"/>
  </w:num>
  <w:num w:numId="19">
    <w:abstractNumId w:val="2"/>
  </w:num>
  <w:num w:numId="20">
    <w:abstractNumId w:val="25"/>
  </w:num>
  <w:num w:numId="21">
    <w:abstractNumId w:val="21"/>
  </w:num>
  <w:num w:numId="22">
    <w:abstractNumId w:val="18"/>
  </w:num>
  <w:num w:numId="23">
    <w:abstractNumId w:val="8"/>
  </w:num>
  <w:num w:numId="24">
    <w:abstractNumId w:val="10"/>
  </w:num>
  <w:num w:numId="25">
    <w:abstractNumId w:val="19"/>
  </w:num>
  <w:num w:numId="26">
    <w:abstractNumId w:val="29"/>
  </w:num>
  <w:num w:numId="27">
    <w:abstractNumId w:val="11"/>
  </w:num>
  <w:num w:numId="28">
    <w:abstractNumId w:val="30"/>
  </w:num>
  <w:num w:numId="29">
    <w:abstractNumId w:val="12"/>
  </w:num>
  <w:num w:numId="30">
    <w:abstractNumId w:val="27"/>
  </w:num>
  <w:num w:numId="31">
    <w:abstractNumId w:val="13"/>
  </w:num>
  <w:num w:numId="32">
    <w:abstractNumId w:val="33"/>
  </w:num>
  <w:num w:numId="33">
    <w:abstractNumId w:val="3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5"/>
  </w:num>
  <w:num w:numId="3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90"/>
    <w:rsid w:val="000233FD"/>
    <w:rsid w:val="00031E62"/>
    <w:rsid w:val="00031E92"/>
    <w:rsid w:val="00036ABE"/>
    <w:rsid w:val="00044E70"/>
    <w:rsid w:val="00052C40"/>
    <w:rsid w:val="00055B0D"/>
    <w:rsid w:val="000576B0"/>
    <w:rsid w:val="00064196"/>
    <w:rsid w:val="000652E1"/>
    <w:rsid w:val="00085B8A"/>
    <w:rsid w:val="000A6214"/>
    <w:rsid w:val="000A6434"/>
    <w:rsid w:val="000A7333"/>
    <w:rsid w:val="000B5247"/>
    <w:rsid w:val="000C70D7"/>
    <w:rsid w:val="000D440F"/>
    <w:rsid w:val="000D6379"/>
    <w:rsid w:val="000F0A44"/>
    <w:rsid w:val="001018F0"/>
    <w:rsid w:val="001169DF"/>
    <w:rsid w:val="00122E91"/>
    <w:rsid w:val="001318C6"/>
    <w:rsid w:val="0013722D"/>
    <w:rsid w:val="00145C2F"/>
    <w:rsid w:val="00154359"/>
    <w:rsid w:val="00155016"/>
    <w:rsid w:val="001571D2"/>
    <w:rsid w:val="00161FEB"/>
    <w:rsid w:val="001642EB"/>
    <w:rsid w:val="00165B2B"/>
    <w:rsid w:val="00172AB2"/>
    <w:rsid w:val="00174982"/>
    <w:rsid w:val="001C0DA9"/>
    <w:rsid w:val="001C19E3"/>
    <w:rsid w:val="001D1186"/>
    <w:rsid w:val="001E571A"/>
    <w:rsid w:val="001F0493"/>
    <w:rsid w:val="001F5171"/>
    <w:rsid w:val="0020246E"/>
    <w:rsid w:val="00221C88"/>
    <w:rsid w:val="00223428"/>
    <w:rsid w:val="00224CA1"/>
    <w:rsid w:val="00226A8A"/>
    <w:rsid w:val="00226DEA"/>
    <w:rsid w:val="00233082"/>
    <w:rsid w:val="00244FD9"/>
    <w:rsid w:val="0024578F"/>
    <w:rsid w:val="00252420"/>
    <w:rsid w:val="0025572C"/>
    <w:rsid w:val="00255829"/>
    <w:rsid w:val="00265770"/>
    <w:rsid w:val="0026646D"/>
    <w:rsid w:val="00273489"/>
    <w:rsid w:val="00292035"/>
    <w:rsid w:val="00293826"/>
    <w:rsid w:val="00294024"/>
    <w:rsid w:val="00294F14"/>
    <w:rsid w:val="002962CD"/>
    <w:rsid w:val="002A1B45"/>
    <w:rsid w:val="002A3531"/>
    <w:rsid w:val="002A68B4"/>
    <w:rsid w:val="002A7AEB"/>
    <w:rsid w:val="002C14A2"/>
    <w:rsid w:val="002C7A8E"/>
    <w:rsid w:val="002D383A"/>
    <w:rsid w:val="002E461D"/>
    <w:rsid w:val="002E5B55"/>
    <w:rsid w:val="002E7FAF"/>
    <w:rsid w:val="002F0BE0"/>
    <w:rsid w:val="002F1F45"/>
    <w:rsid w:val="002F1F9F"/>
    <w:rsid w:val="002F4C13"/>
    <w:rsid w:val="00302D12"/>
    <w:rsid w:val="00306896"/>
    <w:rsid w:val="00310E5B"/>
    <w:rsid w:val="0031263E"/>
    <w:rsid w:val="0031374C"/>
    <w:rsid w:val="00315F24"/>
    <w:rsid w:val="00326CD9"/>
    <w:rsid w:val="003358AD"/>
    <w:rsid w:val="003423F9"/>
    <w:rsid w:val="00344675"/>
    <w:rsid w:val="003451CC"/>
    <w:rsid w:val="00345F9F"/>
    <w:rsid w:val="003467F0"/>
    <w:rsid w:val="00353A5B"/>
    <w:rsid w:val="003543F3"/>
    <w:rsid w:val="0035679C"/>
    <w:rsid w:val="00361ABF"/>
    <w:rsid w:val="0037140E"/>
    <w:rsid w:val="00383122"/>
    <w:rsid w:val="00390BFC"/>
    <w:rsid w:val="003B19AD"/>
    <w:rsid w:val="003B5907"/>
    <w:rsid w:val="003C3614"/>
    <w:rsid w:val="003C4988"/>
    <w:rsid w:val="003D16C9"/>
    <w:rsid w:val="003D3E12"/>
    <w:rsid w:val="003D4087"/>
    <w:rsid w:val="004042A4"/>
    <w:rsid w:val="004079BF"/>
    <w:rsid w:val="00410BD6"/>
    <w:rsid w:val="0041137E"/>
    <w:rsid w:val="0041436A"/>
    <w:rsid w:val="00420D2D"/>
    <w:rsid w:val="00421436"/>
    <w:rsid w:val="0043703F"/>
    <w:rsid w:val="0044017B"/>
    <w:rsid w:val="00440A72"/>
    <w:rsid w:val="00440FA7"/>
    <w:rsid w:val="00451C18"/>
    <w:rsid w:val="004604CD"/>
    <w:rsid w:val="00467A99"/>
    <w:rsid w:val="004758EA"/>
    <w:rsid w:val="00475B1C"/>
    <w:rsid w:val="004761E6"/>
    <w:rsid w:val="00476DA6"/>
    <w:rsid w:val="0047770F"/>
    <w:rsid w:val="00484122"/>
    <w:rsid w:val="00484D07"/>
    <w:rsid w:val="0048770D"/>
    <w:rsid w:val="004A196B"/>
    <w:rsid w:val="004A67F4"/>
    <w:rsid w:val="004B0BFB"/>
    <w:rsid w:val="004B6939"/>
    <w:rsid w:val="004C32CB"/>
    <w:rsid w:val="004E4D68"/>
    <w:rsid w:val="004E5048"/>
    <w:rsid w:val="004E50B2"/>
    <w:rsid w:val="004E6990"/>
    <w:rsid w:val="004F1847"/>
    <w:rsid w:val="004F21D0"/>
    <w:rsid w:val="004F7E19"/>
    <w:rsid w:val="005148A9"/>
    <w:rsid w:val="005232A3"/>
    <w:rsid w:val="005316F0"/>
    <w:rsid w:val="005333AD"/>
    <w:rsid w:val="005429D1"/>
    <w:rsid w:val="0055353D"/>
    <w:rsid w:val="00556248"/>
    <w:rsid w:val="00556B19"/>
    <w:rsid w:val="0058003C"/>
    <w:rsid w:val="00582EA6"/>
    <w:rsid w:val="00583802"/>
    <w:rsid w:val="0058687D"/>
    <w:rsid w:val="005975F7"/>
    <w:rsid w:val="005A7265"/>
    <w:rsid w:val="005B0B14"/>
    <w:rsid w:val="005B299A"/>
    <w:rsid w:val="005B4682"/>
    <w:rsid w:val="005B7533"/>
    <w:rsid w:val="005C3E54"/>
    <w:rsid w:val="005D4D2C"/>
    <w:rsid w:val="005D7727"/>
    <w:rsid w:val="005D7A0E"/>
    <w:rsid w:val="005E51A4"/>
    <w:rsid w:val="005F1CC7"/>
    <w:rsid w:val="00604810"/>
    <w:rsid w:val="00611334"/>
    <w:rsid w:val="00631E79"/>
    <w:rsid w:val="0063301F"/>
    <w:rsid w:val="0063623D"/>
    <w:rsid w:val="006527A7"/>
    <w:rsid w:val="00655305"/>
    <w:rsid w:val="00660A6B"/>
    <w:rsid w:val="006645AD"/>
    <w:rsid w:val="00666AFA"/>
    <w:rsid w:val="006675EA"/>
    <w:rsid w:val="00667DA2"/>
    <w:rsid w:val="0067102A"/>
    <w:rsid w:val="006B237C"/>
    <w:rsid w:val="006C070C"/>
    <w:rsid w:val="006D7D8F"/>
    <w:rsid w:val="006E5E91"/>
    <w:rsid w:val="006F1CB7"/>
    <w:rsid w:val="0070330F"/>
    <w:rsid w:val="00704EC0"/>
    <w:rsid w:val="00705D6F"/>
    <w:rsid w:val="00707239"/>
    <w:rsid w:val="00717CCC"/>
    <w:rsid w:val="0073393C"/>
    <w:rsid w:val="007367F0"/>
    <w:rsid w:val="00736EFD"/>
    <w:rsid w:val="00741304"/>
    <w:rsid w:val="00756D10"/>
    <w:rsid w:val="00770735"/>
    <w:rsid w:val="007776D7"/>
    <w:rsid w:val="00781FC7"/>
    <w:rsid w:val="00790AC1"/>
    <w:rsid w:val="007923E6"/>
    <w:rsid w:val="00794046"/>
    <w:rsid w:val="00796256"/>
    <w:rsid w:val="007B1634"/>
    <w:rsid w:val="007C1696"/>
    <w:rsid w:val="007D1EDB"/>
    <w:rsid w:val="007E4C88"/>
    <w:rsid w:val="0080147E"/>
    <w:rsid w:val="008026D4"/>
    <w:rsid w:val="00816611"/>
    <w:rsid w:val="008219A7"/>
    <w:rsid w:val="00823440"/>
    <w:rsid w:val="00830282"/>
    <w:rsid w:val="00830E7E"/>
    <w:rsid w:val="00836425"/>
    <w:rsid w:val="008445EF"/>
    <w:rsid w:val="00853D25"/>
    <w:rsid w:val="00867A46"/>
    <w:rsid w:val="00870621"/>
    <w:rsid w:val="008717AD"/>
    <w:rsid w:val="0088262B"/>
    <w:rsid w:val="00883B20"/>
    <w:rsid w:val="0089134C"/>
    <w:rsid w:val="008A4BE2"/>
    <w:rsid w:val="008B160F"/>
    <w:rsid w:val="008B2BC7"/>
    <w:rsid w:val="008C1268"/>
    <w:rsid w:val="008C6151"/>
    <w:rsid w:val="008C6BAC"/>
    <w:rsid w:val="008D1B35"/>
    <w:rsid w:val="008D6831"/>
    <w:rsid w:val="008F5B25"/>
    <w:rsid w:val="009100FA"/>
    <w:rsid w:val="00910BA4"/>
    <w:rsid w:val="00916B47"/>
    <w:rsid w:val="00917567"/>
    <w:rsid w:val="00921E9F"/>
    <w:rsid w:val="00931B30"/>
    <w:rsid w:val="00940411"/>
    <w:rsid w:val="00944D10"/>
    <w:rsid w:val="00960B77"/>
    <w:rsid w:val="00972F4D"/>
    <w:rsid w:val="00980DE9"/>
    <w:rsid w:val="00981EEA"/>
    <w:rsid w:val="009830F2"/>
    <w:rsid w:val="00986C7C"/>
    <w:rsid w:val="00995288"/>
    <w:rsid w:val="009A3645"/>
    <w:rsid w:val="009B2A43"/>
    <w:rsid w:val="009B300B"/>
    <w:rsid w:val="009B5B3E"/>
    <w:rsid w:val="009C1BEA"/>
    <w:rsid w:val="009C24B4"/>
    <w:rsid w:val="009C34C7"/>
    <w:rsid w:val="009E1771"/>
    <w:rsid w:val="009E3A82"/>
    <w:rsid w:val="009E5FCE"/>
    <w:rsid w:val="009E69E5"/>
    <w:rsid w:val="009F60B9"/>
    <w:rsid w:val="00A02C96"/>
    <w:rsid w:val="00A10270"/>
    <w:rsid w:val="00A17DA6"/>
    <w:rsid w:val="00A21758"/>
    <w:rsid w:val="00A270D3"/>
    <w:rsid w:val="00A34C54"/>
    <w:rsid w:val="00A52534"/>
    <w:rsid w:val="00A618DB"/>
    <w:rsid w:val="00A7226F"/>
    <w:rsid w:val="00A92B31"/>
    <w:rsid w:val="00A93C90"/>
    <w:rsid w:val="00AA0D59"/>
    <w:rsid w:val="00AA35C3"/>
    <w:rsid w:val="00AC7748"/>
    <w:rsid w:val="00AD0E36"/>
    <w:rsid w:val="00AD7DE3"/>
    <w:rsid w:val="00AE3171"/>
    <w:rsid w:val="00AE685F"/>
    <w:rsid w:val="00AF0A27"/>
    <w:rsid w:val="00AF7D9D"/>
    <w:rsid w:val="00B006E9"/>
    <w:rsid w:val="00B027FC"/>
    <w:rsid w:val="00B14779"/>
    <w:rsid w:val="00B16FA9"/>
    <w:rsid w:val="00B21752"/>
    <w:rsid w:val="00B21DD5"/>
    <w:rsid w:val="00B22E5A"/>
    <w:rsid w:val="00B2418B"/>
    <w:rsid w:val="00B25030"/>
    <w:rsid w:val="00B31456"/>
    <w:rsid w:val="00B41A18"/>
    <w:rsid w:val="00B43FEB"/>
    <w:rsid w:val="00B5359B"/>
    <w:rsid w:val="00B5785E"/>
    <w:rsid w:val="00B57FC4"/>
    <w:rsid w:val="00B7605E"/>
    <w:rsid w:val="00B8254C"/>
    <w:rsid w:val="00B850B6"/>
    <w:rsid w:val="00B85FC7"/>
    <w:rsid w:val="00B90F59"/>
    <w:rsid w:val="00B97739"/>
    <w:rsid w:val="00BC4B0C"/>
    <w:rsid w:val="00BC638D"/>
    <w:rsid w:val="00BC77AB"/>
    <w:rsid w:val="00BD3C5D"/>
    <w:rsid w:val="00BD70CD"/>
    <w:rsid w:val="00BD785F"/>
    <w:rsid w:val="00C07491"/>
    <w:rsid w:val="00C0768D"/>
    <w:rsid w:val="00C11027"/>
    <w:rsid w:val="00C11AF7"/>
    <w:rsid w:val="00C20CF2"/>
    <w:rsid w:val="00C24802"/>
    <w:rsid w:val="00C27181"/>
    <w:rsid w:val="00C32860"/>
    <w:rsid w:val="00C4108B"/>
    <w:rsid w:val="00C44407"/>
    <w:rsid w:val="00C45516"/>
    <w:rsid w:val="00C46247"/>
    <w:rsid w:val="00C47C63"/>
    <w:rsid w:val="00C52CA9"/>
    <w:rsid w:val="00C657F1"/>
    <w:rsid w:val="00C77C47"/>
    <w:rsid w:val="00C96B3E"/>
    <w:rsid w:val="00CA1106"/>
    <w:rsid w:val="00CA3830"/>
    <w:rsid w:val="00CB4AB0"/>
    <w:rsid w:val="00CC1A57"/>
    <w:rsid w:val="00CD6E9D"/>
    <w:rsid w:val="00CF38FD"/>
    <w:rsid w:val="00CF524D"/>
    <w:rsid w:val="00D0737F"/>
    <w:rsid w:val="00D07F30"/>
    <w:rsid w:val="00D27FB1"/>
    <w:rsid w:val="00D36B1E"/>
    <w:rsid w:val="00D45C27"/>
    <w:rsid w:val="00D5401F"/>
    <w:rsid w:val="00D6191B"/>
    <w:rsid w:val="00D621EE"/>
    <w:rsid w:val="00D63DB3"/>
    <w:rsid w:val="00D87652"/>
    <w:rsid w:val="00D9752D"/>
    <w:rsid w:val="00DA1D5A"/>
    <w:rsid w:val="00DA3E29"/>
    <w:rsid w:val="00DC0782"/>
    <w:rsid w:val="00DD0EA4"/>
    <w:rsid w:val="00DE2223"/>
    <w:rsid w:val="00DE22C1"/>
    <w:rsid w:val="00DE5736"/>
    <w:rsid w:val="00DE5D82"/>
    <w:rsid w:val="00DF57A5"/>
    <w:rsid w:val="00DF7FEA"/>
    <w:rsid w:val="00E074C7"/>
    <w:rsid w:val="00E241D6"/>
    <w:rsid w:val="00E2561D"/>
    <w:rsid w:val="00E35178"/>
    <w:rsid w:val="00E43B19"/>
    <w:rsid w:val="00E43F65"/>
    <w:rsid w:val="00E44F99"/>
    <w:rsid w:val="00E60B01"/>
    <w:rsid w:val="00E655A3"/>
    <w:rsid w:val="00E759E5"/>
    <w:rsid w:val="00E80FB4"/>
    <w:rsid w:val="00E84791"/>
    <w:rsid w:val="00E94769"/>
    <w:rsid w:val="00EA0F89"/>
    <w:rsid w:val="00EA4970"/>
    <w:rsid w:val="00EC1118"/>
    <w:rsid w:val="00ED1CD4"/>
    <w:rsid w:val="00ED29E5"/>
    <w:rsid w:val="00EE2F32"/>
    <w:rsid w:val="00EE3359"/>
    <w:rsid w:val="00EE783B"/>
    <w:rsid w:val="00EF1118"/>
    <w:rsid w:val="00EF3A37"/>
    <w:rsid w:val="00F01986"/>
    <w:rsid w:val="00F03929"/>
    <w:rsid w:val="00F25198"/>
    <w:rsid w:val="00F4392C"/>
    <w:rsid w:val="00F47A6D"/>
    <w:rsid w:val="00F50748"/>
    <w:rsid w:val="00F5139D"/>
    <w:rsid w:val="00F52594"/>
    <w:rsid w:val="00F526C0"/>
    <w:rsid w:val="00F52C8F"/>
    <w:rsid w:val="00F55ABF"/>
    <w:rsid w:val="00F62847"/>
    <w:rsid w:val="00F8064E"/>
    <w:rsid w:val="00F80E7F"/>
    <w:rsid w:val="00F87A69"/>
    <w:rsid w:val="00F92362"/>
    <w:rsid w:val="00F937F6"/>
    <w:rsid w:val="00F94A77"/>
    <w:rsid w:val="00F955FE"/>
    <w:rsid w:val="00F97C61"/>
    <w:rsid w:val="00FA3AAB"/>
    <w:rsid w:val="00FA7626"/>
    <w:rsid w:val="00FB1446"/>
    <w:rsid w:val="00FB5621"/>
    <w:rsid w:val="00FB615D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styleId="Emphasis">
    <w:name w:val="Emphasis"/>
    <w:qFormat/>
    <w:rsid w:val="00853D25"/>
    <w:rPr>
      <w:i/>
      <w:iCs/>
    </w:rPr>
  </w:style>
  <w:style w:type="paragraph" w:styleId="NoSpacing">
    <w:name w:val="No Spacing"/>
    <w:uiPriority w:val="1"/>
    <w:qFormat/>
    <w:rsid w:val="003B590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9D1C-F852-4E99-9B09-D459075F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user</cp:lastModifiedBy>
  <cp:revision>3</cp:revision>
  <cp:lastPrinted>2015-09-16T06:29:00Z</cp:lastPrinted>
  <dcterms:created xsi:type="dcterms:W3CDTF">2017-10-04T10:30:00Z</dcterms:created>
  <dcterms:modified xsi:type="dcterms:W3CDTF">2017-10-04T18:24:00Z</dcterms:modified>
</cp:coreProperties>
</file>