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64" w:rsidRPr="00B95A7D" w:rsidRDefault="00793D64" w:rsidP="00793D64">
      <w:pPr>
        <w:pStyle w:val="NoSpacing"/>
        <w:rPr>
          <w:rFonts w:ascii="Book Antiqua" w:hAnsi="Book Antiqua" w:cs="Arial"/>
          <w:sz w:val="24"/>
          <w:szCs w:val="24"/>
        </w:rPr>
      </w:pPr>
      <w:r w:rsidRPr="00B95A7D">
        <w:rPr>
          <w:rFonts w:ascii="Book Antiqua" w:hAnsi="Book Antiqua" w:cs="Arial"/>
          <w:sz w:val="24"/>
          <w:szCs w:val="24"/>
        </w:rPr>
        <w:t xml:space="preserve">UNIVERSITAS </w:t>
      </w:r>
      <w:r>
        <w:rPr>
          <w:rFonts w:ascii="Book Antiqua" w:hAnsi="Book Antiqua" w:cs="Arial"/>
          <w:sz w:val="24"/>
          <w:szCs w:val="24"/>
        </w:rPr>
        <w:t>ESA UNGGUL</w:t>
      </w:r>
    </w:p>
    <w:p w:rsidR="00793D64" w:rsidRPr="00B95A7D" w:rsidRDefault="00793D64" w:rsidP="00793D64">
      <w:pPr>
        <w:pStyle w:val="NoSpacing"/>
        <w:rPr>
          <w:rFonts w:ascii="Book Antiqua" w:hAnsi="Book Antiqua" w:cs="Arial"/>
          <w:sz w:val="24"/>
          <w:szCs w:val="24"/>
          <w:lang w:val="id-ID"/>
        </w:rPr>
      </w:pPr>
      <w:r w:rsidRPr="00B95A7D">
        <w:rPr>
          <w:rFonts w:ascii="Book Antiqua" w:hAnsi="Book Antiqua" w:cs="Arial"/>
          <w:sz w:val="24"/>
          <w:szCs w:val="24"/>
        </w:rPr>
        <w:t xml:space="preserve">PROGRAM STUDI </w:t>
      </w:r>
      <w:r>
        <w:rPr>
          <w:rFonts w:ascii="Book Antiqua" w:hAnsi="Book Antiqua" w:cs="Arial"/>
          <w:sz w:val="24"/>
          <w:szCs w:val="24"/>
        </w:rPr>
        <w:t>PAMU</w:t>
      </w:r>
    </w:p>
    <w:p w:rsidR="00793D64" w:rsidRPr="00B95A7D" w:rsidRDefault="00793D64" w:rsidP="00793D64">
      <w:pPr>
        <w:pStyle w:val="NoSpacing"/>
        <w:rPr>
          <w:rFonts w:ascii="Book Antiqua" w:hAnsi="Book Antiqua" w:cs="Arial"/>
          <w:sz w:val="24"/>
          <w:szCs w:val="24"/>
          <w:lang w:val="id-ID"/>
        </w:rPr>
      </w:pPr>
    </w:p>
    <w:p w:rsidR="00793D64" w:rsidRPr="00B95A7D" w:rsidRDefault="00793D64" w:rsidP="00793D6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B95A7D">
        <w:rPr>
          <w:rFonts w:ascii="Book Antiqua" w:hAnsi="Book Antiqua"/>
          <w:sz w:val="28"/>
          <w:szCs w:val="28"/>
        </w:rPr>
        <w:t>RENCANA PEMBELAJARAN</w:t>
      </w:r>
    </w:p>
    <w:p w:rsidR="00793D64" w:rsidRPr="00B95A7D" w:rsidRDefault="00793D64" w:rsidP="00793D64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793D64" w:rsidRDefault="00793D64" w:rsidP="00793D64">
      <w:pPr>
        <w:spacing w:after="0" w:line="240" w:lineRule="auto"/>
        <w:rPr>
          <w:rFonts w:ascii="Book Antiqua" w:hAnsi="Book Antiqua"/>
        </w:rPr>
      </w:pPr>
      <w:r w:rsidRPr="00B95A7D">
        <w:rPr>
          <w:rFonts w:ascii="Book Antiqua" w:hAnsi="Book Antiqua"/>
        </w:rPr>
        <w:t xml:space="preserve">MATA </w:t>
      </w:r>
      <w:proofErr w:type="gramStart"/>
      <w:r w:rsidRPr="00B95A7D">
        <w:rPr>
          <w:rFonts w:ascii="Book Antiqua" w:hAnsi="Book Antiqua"/>
        </w:rPr>
        <w:t>KULIAH  :</w:t>
      </w:r>
      <w:proofErr w:type="gramEnd"/>
      <w:r w:rsidRPr="00B95A7D">
        <w:rPr>
          <w:rFonts w:ascii="Book Antiqua" w:hAnsi="Book Antiqua"/>
        </w:rPr>
        <w:t xml:space="preserve"> </w:t>
      </w:r>
      <w:r w:rsidRPr="00B95A7D">
        <w:rPr>
          <w:rFonts w:ascii="Book Antiqua" w:hAnsi="Book Antiqua"/>
          <w:lang w:val="id-ID"/>
        </w:rPr>
        <w:t>Bahasa Indonesia</w:t>
      </w:r>
      <w:r w:rsidRPr="00B95A7D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 xml:space="preserve">                                                                                                         </w:t>
      </w:r>
      <w:r w:rsidRPr="00B95A7D">
        <w:rPr>
          <w:rFonts w:ascii="Book Antiqua" w:hAnsi="Book Antiqua"/>
        </w:rPr>
        <w:t xml:space="preserve">         SEMESTER :  I   </w:t>
      </w:r>
    </w:p>
    <w:p w:rsidR="00793D64" w:rsidRPr="00B95A7D" w:rsidRDefault="00793D64" w:rsidP="00793D64">
      <w:pPr>
        <w:spacing w:after="0" w:line="240" w:lineRule="auto"/>
        <w:rPr>
          <w:rFonts w:ascii="Book Antiqua" w:hAnsi="Book Antiqua"/>
        </w:rPr>
      </w:pPr>
      <w:r w:rsidRPr="00B95A7D">
        <w:rPr>
          <w:rFonts w:ascii="Book Antiqua" w:hAnsi="Book Antiqua"/>
        </w:rPr>
        <w:t>KODE</w:t>
      </w:r>
      <w:r>
        <w:rPr>
          <w:rFonts w:ascii="Book Antiqua" w:hAnsi="Book Antiqua"/>
        </w:rPr>
        <w:t xml:space="preserve">                     </w:t>
      </w:r>
      <w:r w:rsidRPr="00B95A7D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UEU 113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                                                                           </w:t>
      </w:r>
      <w:r w:rsidRPr="00B95A7D">
        <w:rPr>
          <w:rFonts w:ascii="Book Antiqua" w:hAnsi="Book Antiqua"/>
        </w:rPr>
        <w:t>SKS</w:t>
      </w:r>
      <w:r>
        <w:rPr>
          <w:rFonts w:ascii="Book Antiqua" w:hAnsi="Book Antiqua"/>
        </w:rPr>
        <w:t xml:space="preserve">               :</w:t>
      </w:r>
      <w:r w:rsidRPr="00B95A7D">
        <w:rPr>
          <w:rFonts w:ascii="Book Antiqua" w:hAnsi="Book Antiqua"/>
        </w:rPr>
        <w:t xml:space="preserve"> 2</w:t>
      </w:r>
    </w:p>
    <w:p w:rsidR="00793D64" w:rsidRDefault="00793D64" w:rsidP="00793D64">
      <w:pPr>
        <w:spacing w:after="0" w:line="240" w:lineRule="auto"/>
        <w:rPr>
          <w:rFonts w:ascii="Book Antiqua" w:hAnsi="Book Antiqua"/>
        </w:rPr>
      </w:pPr>
      <w:r w:rsidRPr="00B95A7D">
        <w:rPr>
          <w:rFonts w:ascii="Book Antiqua" w:hAnsi="Book Antiqua"/>
        </w:rPr>
        <w:t xml:space="preserve"> JURUSAN      </w:t>
      </w:r>
      <w:r>
        <w:rPr>
          <w:rFonts w:ascii="Book Antiqua" w:hAnsi="Book Antiqua"/>
        </w:rPr>
        <w:t xml:space="preserve">  </w:t>
      </w:r>
      <w:r w:rsidRPr="00B95A7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B95A7D">
        <w:rPr>
          <w:rFonts w:ascii="Book Antiqua" w:hAnsi="Book Antiqua"/>
        </w:rPr>
        <w:t xml:space="preserve">  : </w:t>
      </w:r>
      <w:r>
        <w:rPr>
          <w:rFonts w:ascii="Book Antiqua" w:hAnsi="Book Antiqua"/>
        </w:rPr>
        <w:t>PAMUJ</w:t>
      </w:r>
      <w:r w:rsidRPr="00B95A7D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</w:t>
      </w:r>
      <w:r w:rsidRPr="00B95A7D">
        <w:rPr>
          <w:rFonts w:ascii="Book Antiqua" w:hAnsi="Book Antiqua"/>
        </w:rPr>
        <w:t xml:space="preserve"> DOSEN </w:t>
      </w:r>
      <w:r>
        <w:rPr>
          <w:rFonts w:ascii="Book Antiqua" w:hAnsi="Book Antiqua"/>
        </w:rPr>
        <w:t>KOORDINATOR: ARJU SUSNATO</w:t>
      </w:r>
      <w:proofErr w:type="gramStart"/>
      <w:r>
        <w:rPr>
          <w:rFonts w:ascii="Book Antiqua" w:hAnsi="Book Antiqua"/>
        </w:rPr>
        <w:t>,S.S</w:t>
      </w:r>
      <w:proofErr w:type="gramEnd"/>
      <w:r>
        <w:rPr>
          <w:rFonts w:ascii="Book Antiqua" w:hAnsi="Book Antiqua"/>
        </w:rPr>
        <w:t>., MPD.</w:t>
      </w:r>
      <w:r w:rsidRPr="00B95A7D">
        <w:rPr>
          <w:rFonts w:ascii="Book Antiqua" w:hAnsi="Book Antiqua"/>
        </w:rPr>
        <w:t xml:space="preserve"> </w:t>
      </w:r>
    </w:p>
    <w:p w:rsidR="00793D64" w:rsidRDefault="00793D64" w:rsidP="00793D64">
      <w:pPr>
        <w:spacing w:after="0" w:line="240" w:lineRule="auto"/>
        <w:rPr>
          <w:rFonts w:ascii="Book Antiqua" w:hAnsi="Book Antiqua"/>
        </w:rPr>
      </w:pPr>
    </w:p>
    <w:p w:rsidR="00793D64" w:rsidRDefault="00793D64" w:rsidP="00793D64">
      <w:pPr>
        <w:spacing w:after="0" w:line="240" w:lineRule="auto"/>
        <w:ind w:left="1530" w:hanging="1530"/>
        <w:rPr>
          <w:rFonts w:ascii="Book Antiqua" w:hAnsi="Book Antiqua"/>
        </w:rPr>
      </w:pPr>
      <w:proofErr w:type="spellStart"/>
      <w:r w:rsidRPr="00B95A7D">
        <w:rPr>
          <w:rFonts w:ascii="Book Antiqua" w:hAnsi="Book Antiqua"/>
        </w:rPr>
        <w:t>Kompetensi</w:t>
      </w:r>
      <w:proofErr w:type="spellEnd"/>
      <w:r w:rsidRPr="00B95A7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B95A7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>
        <w:rPr>
          <w:rFonts w:ascii="Book Antiqua" w:hAnsi="Book Antiqua"/>
          <w:lang w:val="id-ID"/>
        </w:rPr>
        <w:t>:</w:t>
      </w:r>
      <w:r>
        <w:rPr>
          <w:rFonts w:ascii="Book Antiqua" w:hAnsi="Book Antiqua"/>
        </w:rPr>
        <w:t xml:space="preserve"> </w:t>
      </w:r>
      <w:r w:rsidRPr="00B95A7D">
        <w:rPr>
          <w:rFonts w:ascii="Book Antiqua" w:hAnsi="Book Antiqua"/>
          <w:lang w:val="id-ID"/>
        </w:rPr>
        <w:t xml:space="preserve">Setelah mempelajari buku </w:t>
      </w:r>
      <w:proofErr w:type="gramStart"/>
      <w:r w:rsidRPr="00B95A7D">
        <w:rPr>
          <w:rFonts w:ascii="Book Antiqua" w:hAnsi="Book Antiqua"/>
          <w:lang w:val="id-ID"/>
        </w:rPr>
        <w:t>ajar  dalam</w:t>
      </w:r>
      <w:proofErr w:type="gramEnd"/>
      <w:r w:rsidRPr="00B95A7D">
        <w:rPr>
          <w:rFonts w:ascii="Book Antiqua" w:hAnsi="Book Antiqua"/>
          <w:lang w:val="id-ID"/>
        </w:rPr>
        <w:t xml:space="preserve"> proses belajar bahasa  Indonesia, </w:t>
      </w:r>
      <w:r>
        <w:rPr>
          <w:rFonts w:ascii="Book Antiqua" w:hAnsi="Book Antiqua"/>
        </w:rPr>
        <w:t xml:space="preserve"> </w:t>
      </w:r>
      <w:r w:rsidRPr="00B95A7D">
        <w:rPr>
          <w:rFonts w:ascii="Book Antiqua" w:hAnsi="Book Antiqua"/>
          <w:lang w:val="id-ID"/>
        </w:rPr>
        <w:t xml:space="preserve">mahasiswa    diharapkan dapat menggunakan   kaidah bahasa Indonesia  baik dan </w:t>
      </w:r>
      <w:r w:rsidRPr="00B95A7D">
        <w:rPr>
          <w:rFonts w:ascii="Book Antiqua" w:hAnsi="Book Antiqua"/>
        </w:rPr>
        <w:t>b</w:t>
      </w:r>
      <w:r w:rsidRPr="00B95A7D">
        <w:rPr>
          <w:rFonts w:ascii="Book Antiqua" w:hAnsi="Book Antiqua"/>
          <w:lang w:val="id-ID"/>
        </w:rPr>
        <w:t xml:space="preserve">enar </w:t>
      </w:r>
      <w:r w:rsidR="002659D3">
        <w:rPr>
          <w:rFonts w:ascii="Book Antiqua" w:hAnsi="Book Antiqua"/>
        </w:rPr>
        <w:t>sec</w:t>
      </w:r>
      <w:r w:rsidRPr="00B95A7D">
        <w:rPr>
          <w:rFonts w:ascii="Book Antiqua" w:hAnsi="Book Antiqua"/>
          <w:lang w:val="id-ID"/>
        </w:rPr>
        <w:t xml:space="preserve">ara </w:t>
      </w:r>
      <w:r w:rsidRPr="00B95A7D">
        <w:rPr>
          <w:rFonts w:ascii="Book Antiqua" w:hAnsi="Book Antiqua"/>
        </w:rPr>
        <w:t xml:space="preserve">  </w:t>
      </w:r>
      <w:r w:rsidRPr="00B95A7D">
        <w:rPr>
          <w:rFonts w:ascii="Book Antiqua" w:hAnsi="Book Antiqua"/>
          <w:lang w:val="id-ID"/>
        </w:rPr>
        <w:t xml:space="preserve">lisan maupun tertulis. </w:t>
      </w:r>
    </w:p>
    <w:p w:rsidR="00793D64" w:rsidRPr="00B95A7D" w:rsidRDefault="00793D64" w:rsidP="00793D64">
      <w:pPr>
        <w:pStyle w:val="NoSpacing"/>
        <w:jc w:val="both"/>
        <w:rPr>
          <w:rFonts w:ascii="Book Antiqua" w:hAnsi="Book Antiqua"/>
        </w:rPr>
      </w:pPr>
    </w:p>
    <w:tbl>
      <w:tblPr>
        <w:tblW w:w="51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4901"/>
        <w:gridCol w:w="2992"/>
        <w:gridCol w:w="3585"/>
        <w:gridCol w:w="2389"/>
        <w:gridCol w:w="1558"/>
        <w:gridCol w:w="1908"/>
      </w:tblGrid>
      <w:tr w:rsidR="00793D64" w:rsidRPr="00B95A7D" w:rsidTr="00601DBF">
        <w:trPr>
          <w:trHeight w:val="620"/>
        </w:trPr>
        <w:tc>
          <w:tcPr>
            <w:tcW w:w="204" w:type="pct"/>
            <w:vAlign w:val="center"/>
            <w:hideMark/>
          </w:tcPr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b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 xml:space="preserve">TM </w:t>
            </w:r>
          </w:p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b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>K</w:t>
            </w:r>
            <w:r w:rsidRPr="00B95A7D"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1356" w:type="pct"/>
            <w:vAlign w:val="center"/>
            <w:hideMark/>
          </w:tcPr>
          <w:p w:rsidR="00793D64" w:rsidRPr="00B95A7D" w:rsidRDefault="00793D64" w:rsidP="00D60E93">
            <w:pPr>
              <w:pStyle w:val="NoSpacing"/>
              <w:jc w:val="center"/>
              <w:rPr>
                <w:rFonts w:ascii="Book Antiqua" w:hAnsi="Book Antiqua"/>
                <w:b/>
                <w:lang w:val="id-ID"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>KEMAMPUAN AKHIR YANG  DIHARAPKAN</w:t>
            </w:r>
          </w:p>
        </w:tc>
        <w:tc>
          <w:tcPr>
            <w:tcW w:w="828" w:type="pct"/>
            <w:vAlign w:val="center"/>
            <w:hideMark/>
          </w:tcPr>
          <w:p w:rsidR="00793D64" w:rsidRPr="00650452" w:rsidRDefault="00793D64" w:rsidP="00D60E93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 xml:space="preserve">BAHAN KAJIAN  </w:t>
            </w:r>
          </w:p>
        </w:tc>
        <w:tc>
          <w:tcPr>
            <w:tcW w:w="992" w:type="pct"/>
            <w:vAlign w:val="center"/>
            <w:hideMark/>
          </w:tcPr>
          <w:p w:rsidR="00793D64" w:rsidRPr="00B95A7D" w:rsidRDefault="00793D64" w:rsidP="00D60E93">
            <w:pPr>
              <w:pStyle w:val="NoSpacing"/>
              <w:jc w:val="center"/>
              <w:rPr>
                <w:rFonts w:ascii="Book Antiqua" w:hAnsi="Book Antiqua"/>
                <w:b/>
                <w:lang w:val="id-ID"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>BENTUK PEMBELAJARAN</w:t>
            </w:r>
          </w:p>
        </w:tc>
        <w:tc>
          <w:tcPr>
            <w:tcW w:w="661" w:type="pct"/>
            <w:vAlign w:val="center"/>
            <w:hideMark/>
          </w:tcPr>
          <w:p w:rsidR="00793D64" w:rsidRPr="00B95A7D" w:rsidRDefault="00793D64" w:rsidP="00D60E93">
            <w:pPr>
              <w:pStyle w:val="NoSpacing"/>
              <w:jc w:val="center"/>
              <w:rPr>
                <w:rFonts w:ascii="Book Antiqua" w:hAnsi="Book Antiqua"/>
                <w:b/>
                <w:lang w:val="id-ID"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>KRITERIA</w:t>
            </w:r>
          </w:p>
          <w:p w:rsidR="00793D64" w:rsidRPr="00B95A7D" w:rsidRDefault="00793D64" w:rsidP="00D60E93">
            <w:pPr>
              <w:pStyle w:val="NoSpacing"/>
              <w:jc w:val="center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>PENILAIAN   (indikator)</w:t>
            </w:r>
          </w:p>
        </w:tc>
        <w:tc>
          <w:tcPr>
            <w:tcW w:w="431" w:type="pct"/>
            <w:vAlign w:val="center"/>
            <w:hideMark/>
          </w:tcPr>
          <w:p w:rsidR="00793D64" w:rsidRPr="00B95A7D" w:rsidRDefault="00793D64" w:rsidP="00D60E93">
            <w:pPr>
              <w:pStyle w:val="NoSpacing"/>
              <w:jc w:val="center"/>
              <w:rPr>
                <w:rFonts w:ascii="Book Antiqua" w:hAnsi="Book Antiqua"/>
                <w:b/>
                <w:lang w:val="id-ID"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>BOBOT NILAI</w:t>
            </w:r>
          </w:p>
        </w:tc>
        <w:tc>
          <w:tcPr>
            <w:tcW w:w="528" w:type="pct"/>
            <w:vAlign w:val="center"/>
          </w:tcPr>
          <w:p w:rsidR="00793D64" w:rsidRPr="00B95A7D" w:rsidRDefault="00793D64" w:rsidP="00D60E93">
            <w:pPr>
              <w:pStyle w:val="NoSpacing"/>
              <w:jc w:val="center"/>
              <w:rPr>
                <w:rFonts w:ascii="Book Antiqua" w:hAnsi="Book Antiqua"/>
                <w:b/>
                <w:lang w:val="id-ID"/>
              </w:rPr>
            </w:pPr>
            <w:r w:rsidRPr="00B95A7D">
              <w:rPr>
                <w:rFonts w:ascii="Book Antiqua" w:hAnsi="Book Antiqua"/>
                <w:b/>
                <w:lang w:val="id-ID"/>
              </w:rPr>
              <w:t>PUSTAKA</w:t>
            </w:r>
          </w:p>
        </w:tc>
      </w:tr>
      <w:tr w:rsidR="00793D64" w:rsidRPr="00B95A7D" w:rsidTr="00601DBF">
        <w:trPr>
          <w:trHeight w:val="1175"/>
        </w:trPr>
        <w:tc>
          <w:tcPr>
            <w:tcW w:w="204" w:type="pct"/>
            <w:hideMark/>
          </w:tcPr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1</w:t>
            </w:r>
          </w:p>
        </w:tc>
        <w:tc>
          <w:tcPr>
            <w:tcW w:w="1356" w:type="pct"/>
            <w:hideMark/>
          </w:tcPr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Mahasiswa  dapat menjelaskan: </w:t>
            </w:r>
          </w:p>
          <w:p w:rsidR="00793D64" w:rsidRPr="00B95A7D" w:rsidRDefault="00793D64" w:rsidP="00D60E93">
            <w:pPr>
              <w:pStyle w:val="NoSpacing"/>
              <w:numPr>
                <w:ilvl w:val="0"/>
                <w:numId w:val="1"/>
              </w:numPr>
              <w:ind w:left="237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SAP MKU Bahasa Indonesia</w:t>
            </w:r>
          </w:p>
          <w:p w:rsidR="00793D64" w:rsidRPr="00B95A7D" w:rsidRDefault="00793D64" w:rsidP="00D60E93">
            <w:pPr>
              <w:pStyle w:val="NoSpacing"/>
              <w:numPr>
                <w:ilvl w:val="0"/>
                <w:numId w:val="1"/>
              </w:numPr>
              <w:ind w:left="237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Perbedaan bahasa nasional dan bahasa negara</w:t>
            </w:r>
          </w:p>
          <w:p w:rsidR="00793D64" w:rsidRPr="00B95A7D" w:rsidRDefault="00793D64" w:rsidP="00D60E93">
            <w:pPr>
              <w:pStyle w:val="NoSpacing"/>
              <w:numPr>
                <w:ilvl w:val="0"/>
                <w:numId w:val="1"/>
              </w:numPr>
              <w:ind w:left="237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Perbedaan ragam bahasa</w:t>
            </w:r>
          </w:p>
          <w:p w:rsidR="00793D64" w:rsidRPr="00B95A7D" w:rsidRDefault="00793D64" w:rsidP="00D60E93">
            <w:pPr>
              <w:pStyle w:val="NoSpacing"/>
              <w:numPr>
                <w:ilvl w:val="0"/>
                <w:numId w:val="1"/>
              </w:numPr>
              <w:ind w:left="237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Kriteria bahasa Indonesia yang baik dan benar</w:t>
            </w:r>
          </w:p>
        </w:tc>
        <w:tc>
          <w:tcPr>
            <w:tcW w:w="828" w:type="pct"/>
            <w:hideMark/>
          </w:tcPr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Kedudukan  dan Fungsi Bhs. Ind.</w:t>
            </w:r>
          </w:p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Ragam Bahasa Ind. Bahasa Ind. yang Baik dan Benar</w:t>
            </w:r>
          </w:p>
        </w:tc>
        <w:tc>
          <w:tcPr>
            <w:tcW w:w="992" w:type="pct"/>
            <w:hideMark/>
          </w:tcPr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Ceramah, diskusi dan pemubuatan rangkuman </w:t>
            </w:r>
          </w:p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661" w:type="pct"/>
            <w:hideMark/>
          </w:tcPr>
          <w:p w:rsidR="00793D64" w:rsidRPr="00650452" w:rsidRDefault="00793D64" w:rsidP="00D60E93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31" w:type="pct"/>
            <w:hideMark/>
          </w:tcPr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</w:tcPr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i/>
                <w:lang w:val="id-ID"/>
              </w:rPr>
            </w:pPr>
            <w:r w:rsidRPr="00B95A7D">
              <w:rPr>
                <w:rFonts w:ascii="Book Antiqua" w:hAnsi="Book Antiqua"/>
                <w:i/>
                <w:lang w:val="id-ID"/>
              </w:rPr>
              <w:t xml:space="preserve">CBI, </w:t>
            </w:r>
            <w:r w:rsidRPr="00B95A7D">
              <w:rPr>
                <w:rFonts w:ascii="Book Antiqua" w:hAnsi="Book Antiqua"/>
                <w:lang w:val="id-ID"/>
              </w:rPr>
              <w:t>TBBI,</w:t>
            </w:r>
            <w:r w:rsidRPr="00B95A7D">
              <w:rPr>
                <w:rFonts w:ascii="Book Antiqua" w:hAnsi="Book Antiqua"/>
                <w:i/>
                <w:lang w:val="id-ID"/>
              </w:rPr>
              <w:t xml:space="preserve"> BIDB</w:t>
            </w:r>
          </w:p>
        </w:tc>
      </w:tr>
      <w:tr w:rsidR="00793D64" w:rsidRPr="00B95A7D" w:rsidTr="00191903">
        <w:trPr>
          <w:trHeight w:val="1106"/>
        </w:trPr>
        <w:tc>
          <w:tcPr>
            <w:tcW w:w="204" w:type="pct"/>
            <w:hideMark/>
          </w:tcPr>
          <w:p w:rsidR="00793D64" w:rsidRDefault="00793D64" w:rsidP="00D60E93">
            <w:pPr>
              <w:pStyle w:val="NoSpacing"/>
              <w:rPr>
                <w:rFonts w:ascii="Book Antiqua" w:hAnsi="Book Antiqua"/>
              </w:rPr>
            </w:pPr>
          </w:p>
          <w:p w:rsidR="00793D64" w:rsidRPr="00793D64" w:rsidRDefault="00793D64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356" w:type="pct"/>
            <w:hideMark/>
          </w:tcPr>
          <w:p w:rsidR="00793D64" w:rsidRPr="00793D64" w:rsidRDefault="00793D64" w:rsidP="00793D64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Mahasiswa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dapat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mebedakan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karya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ilmiah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nonilmiah</w:t>
            </w:r>
            <w:proofErr w:type="spellEnd"/>
          </w:p>
        </w:tc>
        <w:tc>
          <w:tcPr>
            <w:tcW w:w="828" w:type="pct"/>
            <w:hideMark/>
          </w:tcPr>
          <w:p w:rsidR="00793D64" w:rsidRPr="00793D64" w:rsidRDefault="00793D64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Perbedaan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Karya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Ilmiah</w:t>
            </w:r>
            <w:proofErr w:type="spellEnd"/>
          </w:p>
        </w:tc>
        <w:tc>
          <w:tcPr>
            <w:tcW w:w="992" w:type="pct"/>
            <w:hideMark/>
          </w:tcPr>
          <w:p w:rsidR="00793D64" w:rsidRPr="00793D64" w:rsidRDefault="00793D64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Ceramah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diskusi</w:t>
            </w:r>
            <w:proofErr w:type="spellEnd"/>
          </w:p>
        </w:tc>
        <w:tc>
          <w:tcPr>
            <w:tcW w:w="661" w:type="pct"/>
            <w:hideMark/>
          </w:tcPr>
          <w:p w:rsidR="00793D64" w:rsidRPr="00650452" w:rsidRDefault="00793D64" w:rsidP="00D60E93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431" w:type="pct"/>
            <w:hideMark/>
          </w:tcPr>
          <w:p w:rsidR="00793D64" w:rsidRPr="00B95A7D" w:rsidRDefault="00793D64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</w:tcPr>
          <w:p w:rsidR="00793D64" w:rsidRPr="00793D64" w:rsidRDefault="00793D64" w:rsidP="00D60E93">
            <w:pPr>
              <w:pStyle w:val="NoSpacing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</w:rPr>
              <w:t>Wibowo</w:t>
            </w:r>
            <w:proofErr w:type="spellEnd"/>
          </w:p>
        </w:tc>
      </w:tr>
      <w:tr w:rsidR="00191903" w:rsidRPr="00B95A7D" w:rsidTr="00601DBF">
        <w:trPr>
          <w:trHeight w:val="1175"/>
        </w:trPr>
        <w:tc>
          <w:tcPr>
            <w:tcW w:w="204" w:type="pct"/>
            <w:hideMark/>
          </w:tcPr>
          <w:p w:rsidR="00191903" w:rsidRDefault="00191903" w:rsidP="00D60E93">
            <w:pPr>
              <w:pStyle w:val="NoSpacing"/>
              <w:rPr>
                <w:rFonts w:ascii="Book Antiqua" w:hAnsi="Book Antiqua"/>
              </w:rPr>
            </w:pPr>
          </w:p>
          <w:p w:rsidR="00191903" w:rsidRDefault="00191903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356" w:type="pct"/>
            <w:hideMark/>
          </w:tcPr>
          <w:p w:rsidR="00191903" w:rsidRPr="00B95A7D" w:rsidRDefault="00191903" w:rsidP="002B5D1F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Mahassiswa dapat </w:t>
            </w:r>
          </w:p>
          <w:p w:rsidR="00191903" w:rsidRPr="00B95A7D" w:rsidRDefault="00191903" w:rsidP="002B5D1F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1. Me</w:t>
            </w:r>
            <w:r>
              <w:rPr>
                <w:rFonts w:ascii="Book Antiqua" w:hAnsi="Book Antiqua"/>
                <w:lang w:val="id-ID"/>
              </w:rPr>
              <w:t>mbuat tema yang sesuai dengan b</w:t>
            </w:r>
            <w:r w:rsidRPr="00B95A7D">
              <w:rPr>
                <w:rFonts w:ascii="Book Antiqua" w:hAnsi="Book Antiqua"/>
                <w:lang w:val="id-ID"/>
              </w:rPr>
              <w:t>idang ilmu;</w:t>
            </w:r>
          </w:p>
          <w:p w:rsidR="00191903" w:rsidRPr="00B95A7D" w:rsidRDefault="00191903" w:rsidP="002B5D1F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2. Menetapkan tujuan tema;</w:t>
            </w:r>
          </w:p>
          <w:p w:rsidR="00191903" w:rsidRPr="00B95A7D" w:rsidRDefault="00191903" w:rsidP="002B5D1F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3. Membuat pengungkapan maksud;</w:t>
            </w:r>
          </w:p>
          <w:p w:rsidR="00191903" w:rsidRPr="00B95A7D" w:rsidRDefault="00191903" w:rsidP="002B5D1F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4. Membuat tesis;</w:t>
            </w:r>
          </w:p>
          <w:p w:rsidR="00191903" w:rsidRPr="00B95A7D" w:rsidRDefault="00191903" w:rsidP="002B5D1F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5. Menjelaskan  tujuan penulisan (menceritakan, </w:t>
            </w:r>
            <w:r w:rsidRPr="00B95A7D">
              <w:rPr>
                <w:rFonts w:ascii="Book Antiqua" w:hAnsi="Book Antiqua"/>
                <w:lang w:val="id-ID"/>
              </w:rPr>
              <w:lastRenderedPageBreak/>
              <w:t>menggambarkan, menjelaskan, meyakinkan dan memengaruhi);</w:t>
            </w:r>
          </w:p>
          <w:p w:rsidR="00191903" w:rsidRDefault="00191903" w:rsidP="00191903">
            <w:pPr>
              <w:pStyle w:val="NoSpacing"/>
              <w:ind w:left="253" w:hanging="253"/>
              <w:rPr>
                <w:rFonts w:ascii="Book Antiqua" w:hAnsi="Book Antiqua"/>
              </w:rPr>
            </w:pPr>
            <w:r w:rsidRPr="00B95A7D">
              <w:rPr>
                <w:rFonts w:ascii="Book Antiqua" w:hAnsi="Book Antiqua"/>
                <w:lang w:val="id-ID"/>
              </w:rPr>
              <w:t>6. Menjelaskan perbedaan  narasi, deskripsi, eksposisi, argumentasi, dan persuasi.</w:t>
            </w:r>
          </w:p>
        </w:tc>
        <w:tc>
          <w:tcPr>
            <w:tcW w:w="828" w:type="pct"/>
            <w:hideMark/>
          </w:tcPr>
          <w:p w:rsidR="00191903" w:rsidRPr="00B95A7D" w:rsidRDefault="00191903" w:rsidP="002B5D1F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lastRenderedPageBreak/>
              <w:t>Tema karangan dan tujuan penulisan</w:t>
            </w:r>
          </w:p>
        </w:tc>
        <w:tc>
          <w:tcPr>
            <w:tcW w:w="992" w:type="pct"/>
            <w:hideMark/>
          </w:tcPr>
          <w:p w:rsidR="00191903" w:rsidRPr="00B95A7D" w:rsidRDefault="00191903" w:rsidP="002B5D1F">
            <w:pPr>
              <w:pStyle w:val="NoSpacing"/>
              <w:rPr>
                <w:rFonts w:ascii="Book Antiqua" w:hAnsi="Book Antiqua"/>
                <w:lang w:val="id-ID"/>
              </w:rPr>
            </w:pPr>
            <w:proofErr w:type="spellStart"/>
            <w:r w:rsidRPr="00B95A7D">
              <w:rPr>
                <w:rFonts w:ascii="Book Antiqua" w:hAnsi="Book Antiqua"/>
              </w:rPr>
              <w:t>diskusi</w:t>
            </w:r>
            <w:proofErr w:type="spellEnd"/>
            <w:r w:rsidRPr="00B95A7D">
              <w:rPr>
                <w:rFonts w:ascii="Book Antiqua" w:hAnsi="Book Antiqua"/>
              </w:rPr>
              <w:t xml:space="preserve">, </w:t>
            </w:r>
            <w:proofErr w:type="spellStart"/>
            <w:r w:rsidRPr="00B95A7D">
              <w:rPr>
                <w:rFonts w:ascii="Book Antiqua" w:hAnsi="Book Antiqua"/>
              </w:rPr>
              <w:t>dan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latihan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membuat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kerangka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tulisan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ilmiah</w:t>
            </w:r>
            <w:proofErr w:type="spellEnd"/>
            <w:r w:rsidRPr="00B95A7D">
              <w:rPr>
                <w:rFonts w:ascii="Book Antiqua" w:hAnsi="Book Antiqua"/>
                <w:lang w:val="id-ID"/>
              </w:rPr>
              <w:t xml:space="preserve">  </w:t>
            </w:r>
          </w:p>
        </w:tc>
        <w:tc>
          <w:tcPr>
            <w:tcW w:w="661" w:type="pct"/>
            <w:hideMark/>
          </w:tcPr>
          <w:p w:rsidR="00191903" w:rsidRPr="00B95A7D" w:rsidRDefault="00191903" w:rsidP="002B5D1F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191903" w:rsidRPr="00B95A7D" w:rsidRDefault="00191903" w:rsidP="002B5D1F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</w:tcPr>
          <w:p w:rsidR="00191903" w:rsidRPr="00191903" w:rsidRDefault="00191903" w:rsidP="002B5D1F">
            <w:pPr>
              <w:pStyle w:val="NoSpacing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</w:rPr>
              <w:t>Arifin,Wibowo</w:t>
            </w:r>
            <w:proofErr w:type="spellEnd"/>
          </w:p>
        </w:tc>
      </w:tr>
      <w:tr w:rsidR="00191903" w:rsidRPr="00B95A7D" w:rsidTr="003979B1">
        <w:trPr>
          <w:trHeight w:val="1175"/>
        </w:trPr>
        <w:tc>
          <w:tcPr>
            <w:tcW w:w="204" w:type="pct"/>
            <w:hideMark/>
          </w:tcPr>
          <w:p w:rsidR="00191903" w:rsidRDefault="00191903" w:rsidP="00D60E93">
            <w:pPr>
              <w:pStyle w:val="NoSpacing"/>
              <w:rPr>
                <w:rFonts w:ascii="Book Antiqua" w:hAnsi="Book Antiqua"/>
              </w:rPr>
            </w:pPr>
          </w:p>
          <w:p w:rsidR="00191903" w:rsidRDefault="00191903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1356" w:type="pct"/>
            <w:hideMark/>
          </w:tcPr>
          <w:p w:rsidR="00191903" w:rsidRPr="00B95A7D" w:rsidRDefault="00191903" w:rsidP="00B169A9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Mahasiswa dapat </w:t>
            </w:r>
          </w:p>
          <w:p w:rsidR="00191903" w:rsidRPr="00B95A7D" w:rsidRDefault="00191903" w:rsidP="00B169A9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1. membuat kerangka karangan berdasarkan:</w:t>
            </w:r>
          </w:p>
          <w:p w:rsidR="00191903" w:rsidRPr="00B95A7D" w:rsidRDefault="00191903" w:rsidP="00B169A9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2.  tema, tujuan, dan tesis karangan  yang sudah ditetapkan sebelumnya;</w:t>
            </w:r>
          </w:p>
          <w:p w:rsidR="00191903" w:rsidRPr="00B95A7D" w:rsidRDefault="00191903" w:rsidP="00B169A9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3. dengan pola ruangan , kronologis, dan logis. </w:t>
            </w:r>
          </w:p>
        </w:tc>
        <w:tc>
          <w:tcPr>
            <w:tcW w:w="828" w:type="pct"/>
            <w:hideMark/>
          </w:tcPr>
          <w:p w:rsidR="00191903" w:rsidRPr="00B95A7D" w:rsidRDefault="00191903" w:rsidP="00B169A9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Kerangka karangan </w:t>
            </w:r>
          </w:p>
        </w:tc>
        <w:tc>
          <w:tcPr>
            <w:tcW w:w="992" w:type="pct"/>
            <w:hideMark/>
          </w:tcPr>
          <w:p w:rsidR="00191903" w:rsidRPr="00B95A7D" w:rsidRDefault="00191903" w:rsidP="00B169A9">
            <w:pPr>
              <w:pStyle w:val="NoSpacing"/>
              <w:rPr>
                <w:rFonts w:ascii="Book Antiqua" w:hAnsi="Book Antiqua"/>
                <w:lang w:val="id-ID"/>
              </w:rPr>
            </w:pPr>
            <w:proofErr w:type="spellStart"/>
            <w:r w:rsidRPr="00B95A7D">
              <w:rPr>
                <w:rFonts w:ascii="Book Antiqua" w:hAnsi="Book Antiqua"/>
              </w:rPr>
              <w:t>Presentasi</w:t>
            </w:r>
            <w:proofErr w:type="spellEnd"/>
            <w:r w:rsidRPr="00B95A7D">
              <w:rPr>
                <w:rFonts w:ascii="Book Antiqua" w:hAnsi="Book Antiqua"/>
              </w:rPr>
              <w:t xml:space="preserve">, </w:t>
            </w:r>
            <w:proofErr w:type="spellStart"/>
            <w:r w:rsidRPr="00B95A7D">
              <w:rPr>
                <w:rFonts w:ascii="Book Antiqua" w:hAnsi="Book Antiqua"/>
              </w:rPr>
              <w:t>diskusi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dan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pelatihan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mengisikan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gagasan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ke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dalam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kerangka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tulisan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ilmiah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sesuai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dengan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bidang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ilmu</w:t>
            </w:r>
            <w:proofErr w:type="spellEnd"/>
            <w:r w:rsidRPr="00B95A7D">
              <w:rPr>
                <w:rFonts w:ascii="Book Antiqua" w:hAnsi="Book Antiqua"/>
              </w:rPr>
              <w:t xml:space="preserve"> yang </w:t>
            </w:r>
            <w:proofErr w:type="spellStart"/>
            <w:r w:rsidRPr="00B95A7D">
              <w:rPr>
                <w:rFonts w:ascii="Book Antiqua" w:hAnsi="Book Antiqua"/>
              </w:rPr>
              <w:t>dipelajari</w:t>
            </w:r>
            <w:proofErr w:type="spellEnd"/>
            <w:r w:rsidRPr="00B95A7D">
              <w:rPr>
                <w:rFonts w:ascii="Book Antiqua" w:hAnsi="Book Antiqua"/>
              </w:rPr>
              <w:t>.</w:t>
            </w:r>
          </w:p>
        </w:tc>
        <w:tc>
          <w:tcPr>
            <w:tcW w:w="661" w:type="pct"/>
            <w:hideMark/>
          </w:tcPr>
          <w:p w:rsidR="00191903" w:rsidRPr="00B95A7D" w:rsidRDefault="00191903" w:rsidP="00B169A9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191903" w:rsidRPr="00B95A7D" w:rsidRDefault="00191903" w:rsidP="00B169A9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191903" w:rsidRPr="00B95A7D" w:rsidRDefault="00191903" w:rsidP="00B169A9">
            <w:pPr>
              <w:pStyle w:val="NoSpacing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</w:rPr>
              <w:t>Wibowo</w:t>
            </w:r>
            <w:proofErr w:type="spellEnd"/>
            <w:r>
              <w:rPr>
                <w:rFonts w:ascii="Book Antiqua" w:hAnsi="Book Antiqua"/>
                <w:i/>
              </w:rPr>
              <w:t xml:space="preserve">, </w:t>
            </w:r>
            <w:proofErr w:type="spellStart"/>
            <w:r>
              <w:rPr>
                <w:rFonts w:ascii="Book Antiqua" w:hAnsi="Book Antiqua"/>
                <w:i/>
              </w:rPr>
              <w:t>Keraf</w:t>
            </w:r>
            <w:proofErr w:type="spellEnd"/>
          </w:p>
        </w:tc>
      </w:tr>
      <w:tr w:rsidR="00191903" w:rsidRPr="00B95A7D" w:rsidTr="00601DBF">
        <w:trPr>
          <w:trHeight w:val="1175"/>
        </w:trPr>
        <w:tc>
          <w:tcPr>
            <w:tcW w:w="204" w:type="pct"/>
            <w:hideMark/>
          </w:tcPr>
          <w:p w:rsidR="00191903" w:rsidRDefault="00191903" w:rsidP="00D60E93">
            <w:pPr>
              <w:pStyle w:val="NoSpacing"/>
              <w:rPr>
                <w:rFonts w:ascii="Book Antiqua" w:hAnsi="Book Antiqua"/>
              </w:rPr>
            </w:pPr>
          </w:p>
          <w:p w:rsidR="00191903" w:rsidRDefault="00191903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1356" w:type="pct"/>
            <w:hideMark/>
          </w:tcPr>
          <w:p w:rsidR="00191903" w:rsidRPr="00B95A7D" w:rsidRDefault="00191903" w:rsidP="007D5FEC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Mahasiswa dapat </w:t>
            </w:r>
          </w:p>
          <w:p w:rsidR="00191903" w:rsidRPr="00B95A7D" w:rsidRDefault="00191903" w:rsidP="007D5FEC">
            <w:pPr>
              <w:pStyle w:val="NoSpacing"/>
              <w:ind w:left="162" w:hanging="18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1. menyebutkan sumber data karangan;</w:t>
            </w:r>
          </w:p>
          <w:p w:rsidR="00191903" w:rsidRPr="00B95A7D" w:rsidRDefault="00191903" w:rsidP="007D5FEC">
            <w:pPr>
              <w:pStyle w:val="NoSpacing"/>
              <w:ind w:left="162" w:hanging="18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2. menyebutkan teknik pengumpulan data. </w:t>
            </w:r>
          </w:p>
        </w:tc>
        <w:tc>
          <w:tcPr>
            <w:tcW w:w="828" w:type="pct"/>
            <w:hideMark/>
          </w:tcPr>
          <w:p w:rsidR="00191903" w:rsidRPr="00B95A7D" w:rsidRDefault="00191903" w:rsidP="007D5FEC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Pengumpulan data</w:t>
            </w:r>
          </w:p>
        </w:tc>
        <w:tc>
          <w:tcPr>
            <w:tcW w:w="992" w:type="pct"/>
            <w:hideMark/>
          </w:tcPr>
          <w:p w:rsidR="00191903" w:rsidRPr="00B95A7D" w:rsidRDefault="00191903" w:rsidP="007D5FEC">
            <w:pPr>
              <w:pStyle w:val="NoSpacing"/>
              <w:rPr>
                <w:rFonts w:ascii="Book Antiqua" w:hAnsi="Book Antiqua"/>
                <w:lang w:val="id-ID"/>
              </w:rPr>
            </w:pPr>
            <w:proofErr w:type="spellStart"/>
            <w:r w:rsidRPr="00B95A7D">
              <w:rPr>
                <w:rFonts w:ascii="Book Antiqua" w:hAnsi="Book Antiqua"/>
              </w:rPr>
              <w:t>Presentasi</w:t>
            </w:r>
            <w:proofErr w:type="spellEnd"/>
            <w:r w:rsidRPr="00B95A7D">
              <w:rPr>
                <w:rFonts w:ascii="Book Antiqua" w:hAnsi="Book Antiqua"/>
              </w:rPr>
              <w:t xml:space="preserve">, </w:t>
            </w:r>
            <w:proofErr w:type="spellStart"/>
            <w:r w:rsidRPr="00B95A7D">
              <w:rPr>
                <w:rFonts w:ascii="Book Antiqua" w:hAnsi="Book Antiqua"/>
              </w:rPr>
              <w:t>diskusi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tentang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jenis</w:t>
            </w:r>
            <w:proofErr w:type="spellEnd"/>
            <w:r w:rsidRPr="00B95A7D">
              <w:rPr>
                <w:rFonts w:ascii="Book Antiqua" w:hAnsi="Book Antiqua"/>
              </w:rPr>
              <w:t xml:space="preserve"> data </w:t>
            </w:r>
            <w:proofErr w:type="spellStart"/>
            <w:r w:rsidRPr="00B95A7D">
              <w:rPr>
                <w:rFonts w:ascii="Book Antiqua" w:hAnsi="Book Antiqua"/>
              </w:rPr>
              <w:t>dan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pelatihan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cara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memperoleh</w:t>
            </w:r>
            <w:proofErr w:type="spellEnd"/>
            <w:r w:rsidRPr="00B95A7D">
              <w:rPr>
                <w:rFonts w:ascii="Book Antiqua" w:hAnsi="Book Antiqua"/>
              </w:rPr>
              <w:t xml:space="preserve"> data </w:t>
            </w:r>
            <w:proofErr w:type="spellStart"/>
            <w:r w:rsidRPr="00B95A7D">
              <w:rPr>
                <w:rFonts w:ascii="Book Antiqua" w:hAnsi="Book Antiqua"/>
              </w:rPr>
              <w:t>untuk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penulisan</w:t>
            </w:r>
            <w:proofErr w:type="spellEnd"/>
            <w:r w:rsidRPr="00B95A7D">
              <w:rPr>
                <w:rFonts w:ascii="Book Antiqua" w:hAnsi="Book Antiqua"/>
              </w:rPr>
              <w:t>.</w:t>
            </w:r>
          </w:p>
        </w:tc>
        <w:tc>
          <w:tcPr>
            <w:tcW w:w="661" w:type="pct"/>
            <w:hideMark/>
          </w:tcPr>
          <w:p w:rsidR="00191903" w:rsidRPr="00B95A7D" w:rsidRDefault="00191903" w:rsidP="007D5FEC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191903" w:rsidRPr="00B95A7D" w:rsidRDefault="00191903" w:rsidP="007D5FEC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191903" w:rsidRPr="00B95A7D" w:rsidRDefault="00191903" w:rsidP="007D5FEC">
            <w:pPr>
              <w:pStyle w:val="NoSpacing"/>
              <w:rPr>
                <w:rFonts w:ascii="Book Antiqua" w:hAnsi="Book Antiqua"/>
                <w:i/>
                <w:lang w:val="id-ID"/>
              </w:rPr>
            </w:pPr>
          </w:p>
        </w:tc>
      </w:tr>
      <w:tr w:rsidR="008C68D6" w:rsidRPr="00B95A7D" w:rsidTr="00CB6E2C">
        <w:trPr>
          <w:trHeight w:val="1175"/>
        </w:trPr>
        <w:tc>
          <w:tcPr>
            <w:tcW w:w="204" w:type="pct"/>
            <w:hideMark/>
          </w:tcPr>
          <w:p w:rsidR="008C68D6" w:rsidRDefault="008C68D6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1356" w:type="pct"/>
            <w:hideMark/>
          </w:tcPr>
          <w:p w:rsidR="008C68D6" w:rsidRPr="00B95A7D" w:rsidRDefault="008C68D6" w:rsidP="00EC20D2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Mahasiswa </w:t>
            </w:r>
          </w:p>
          <w:p w:rsidR="008C68D6" w:rsidRPr="00B95A7D" w:rsidRDefault="008C68D6" w:rsidP="00EC20D2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Book Antiqua" w:hAnsi="Book Antiqua"/>
                <w:lang w:val="id-ID"/>
              </w:rPr>
            </w:pPr>
            <w:proofErr w:type="spellStart"/>
            <w:r>
              <w:rPr>
                <w:rFonts w:ascii="Book Antiqua" w:hAnsi="Book Antiqua"/>
              </w:rPr>
              <w:t>Mampu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membuat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95A7D">
              <w:rPr>
                <w:rFonts w:ascii="Book Antiqua" w:hAnsi="Book Antiqua"/>
                <w:lang w:val="id-ID"/>
              </w:rPr>
              <w:t xml:space="preserve"> kutipan;</w:t>
            </w:r>
          </w:p>
          <w:p w:rsidR="008C68D6" w:rsidRPr="00B95A7D" w:rsidRDefault="008C68D6" w:rsidP="00EC20D2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M</w:t>
            </w:r>
            <w:proofErr w:type="spellStart"/>
            <w:r>
              <w:rPr>
                <w:rFonts w:ascii="Book Antiqua" w:hAnsi="Book Antiqua"/>
              </w:rPr>
              <w:t>ampu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membuat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95A7D">
              <w:rPr>
                <w:rFonts w:ascii="Book Antiqua" w:hAnsi="Book Antiqua"/>
                <w:lang w:val="id-ID"/>
              </w:rPr>
              <w:t xml:space="preserve"> kutipan langsung dan tidak langsung;</w:t>
            </w:r>
          </w:p>
          <w:p w:rsidR="008C68D6" w:rsidRPr="00B95A7D" w:rsidRDefault="008C68D6" w:rsidP="00EC20D2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Menulis kutipan langsung dan tidak langsung;</w:t>
            </w:r>
          </w:p>
          <w:p w:rsidR="008C68D6" w:rsidRPr="00B95A7D" w:rsidRDefault="008C68D6" w:rsidP="00EC20D2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Menulis sumber  kutipan langsung(</w:t>
            </w:r>
            <w:r w:rsidRPr="00B95A7D">
              <w:rPr>
                <w:rFonts w:ascii="Book Antiqua" w:hAnsi="Book Antiqua"/>
                <w:i/>
                <w:lang w:val="id-ID"/>
              </w:rPr>
              <w:t>Bodynote</w:t>
            </w:r>
            <w:r w:rsidRPr="00B95A7D">
              <w:rPr>
                <w:rFonts w:ascii="Book Antiqua" w:hAnsi="Book Antiqua"/>
                <w:lang w:val="id-ID"/>
              </w:rPr>
              <w:t>);</w:t>
            </w:r>
          </w:p>
          <w:p w:rsidR="008C68D6" w:rsidRPr="00B95A7D" w:rsidRDefault="008C68D6" w:rsidP="00EC20D2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Menulis sumber kutipan tidak langsung (</w:t>
            </w:r>
            <w:r w:rsidRPr="00B95A7D">
              <w:rPr>
                <w:rFonts w:ascii="Book Antiqua" w:hAnsi="Book Antiqua"/>
                <w:i/>
                <w:lang w:val="id-ID"/>
              </w:rPr>
              <w:t>footnote</w:t>
            </w:r>
            <w:r w:rsidRPr="00B95A7D">
              <w:rPr>
                <w:rFonts w:ascii="Book Antiqua" w:hAnsi="Book Antiqua"/>
                <w:lang w:val="id-ID"/>
              </w:rPr>
              <w:t>/catatan kaki);</w:t>
            </w:r>
          </w:p>
          <w:p w:rsidR="008C68D6" w:rsidRPr="00B95A7D" w:rsidRDefault="008C68D6" w:rsidP="00EC20D2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Menulis unsur-unsur daftar pustaka;</w:t>
            </w:r>
          </w:p>
          <w:p w:rsidR="008C68D6" w:rsidRPr="00B95A7D" w:rsidRDefault="008C68D6" w:rsidP="00EC20D2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Menyusun daftar pustaka; </w:t>
            </w:r>
          </w:p>
          <w:p w:rsidR="008C68D6" w:rsidRPr="00B95A7D" w:rsidRDefault="008C68D6" w:rsidP="00EC20D2">
            <w:pPr>
              <w:pStyle w:val="NoSpacing"/>
              <w:numPr>
                <w:ilvl w:val="0"/>
                <w:numId w:val="2"/>
              </w:numPr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Menyebutkan jenis penulisan,daftar pustaka (MLA, Turabian, APA).</w:t>
            </w:r>
          </w:p>
          <w:p w:rsidR="008C68D6" w:rsidRPr="00B95A7D" w:rsidRDefault="008C68D6" w:rsidP="00EC20D2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828" w:type="pct"/>
            <w:hideMark/>
          </w:tcPr>
          <w:p w:rsidR="008C68D6" w:rsidRPr="00B95A7D" w:rsidRDefault="008C68D6" w:rsidP="00EC20D2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Kutipan dan sumber kutipan</w:t>
            </w:r>
          </w:p>
        </w:tc>
        <w:tc>
          <w:tcPr>
            <w:tcW w:w="992" w:type="pct"/>
            <w:hideMark/>
          </w:tcPr>
          <w:p w:rsidR="008C68D6" w:rsidRPr="00B95A7D" w:rsidRDefault="008C68D6" w:rsidP="00EC20D2">
            <w:pPr>
              <w:pStyle w:val="NoSpacing"/>
              <w:rPr>
                <w:rFonts w:ascii="Book Antiqua" w:hAnsi="Book Antiqua"/>
              </w:rPr>
            </w:pPr>
            <w:proofErr w:type="spellStart"/>
            <w:proofErr w:type="gramStart"/>
            <w:r>
              <w:rPr>
                <w:rFonts w:ascii="Book Antiqua" w:hAnsi="Book Antiqua"/>
              </w:rPr>
              <w:t>d</w:t>
            </w:r>
            <w:r w:rsidRPr="00B95A7D">
              <w:rPr>
                <w:rFonts w:ascii="Book Antiqua" w:hAnsi="Book Antiqua"/>
              </w:rPr>
              <w:t>iskusi</w:t>
            </w:r>
            <w:proofErr w:type="spellEnd"/>
            <w:proofErr w:type="gram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dan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pelatihan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teknik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kutipan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sebagai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penerapan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kode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etik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ilmiah</w:t>
            </w:r>
            <w:proofErr w:type="spellEnd"/>
            <w:r w:rsidRPr="00B95A7D">
              <w:rPr>
                <w:rFonts w:ascii="Book Antiqua" w:hAnsi="Book Antiqua"/>
              </w:rPr>
              <w:t>.</w:t>
            </w:r>
          </w:p>
          <w:p w:rsidR="008C68D6" w:rsidRPr="00B95A7D" w:rsidRDefault="008C68D6" w:rsidP="00EC20D2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661" w:type="pct"/>
            <w:hideMark/>
          </w:tcPr>
          <w:p w:rsidR="008C68D6" w:rsidRPr="00B95A7D" w:rsidRDefault="008C68D6" w:rsidP="00EC20D2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8C68D6" w:rsidRPr="00B95A7D" w:rsidRDefault="008C68D6" w:rsidP="00EC20D2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</w:tcPr>
          <w:p w:rsidR="008C68D6" w:rsidRPr="00B95A7D" w:rsidRDefault="008C68D6" w:rsidP="00EC20D2">
            <w:pPr>
              <w:pStyle w:val="NoSpacing"/>
              <w:rPr>
                <w:rFonts w:ascii="Book Antiqua" w:hAnsi="Book Antiqua"/>
                <w:i/>
              </w:rPr>
            </w:pPr>
            <w:r w:rsidRPr="00B95A7D">
              <w:rPr>
                <w:rFonts w:ascii="Book Antiqua" w:hAnsi="Book Antiqua"/>
                <w:i/>
                <w:lang w:val="id-ID"/>
              </w:rPr>
              <w:t>K</w:t>
            </w:r>
            <w:proofErr w:type="spellStart"/>
            <w:r w:rsidRPr="00B95A7D">
              <w:rPr>
                <w:rFonts w:ascii="Book Antiqua" w:hAnsi="Book Antiqua"/>
                <w:i/>
              </w:rPr>
              <w:t>omposisi</w:t>
            </w:r>
            <w:proofErr w:type="spellEnd"/>
          </w:p>
        </w:tc>
      </w:tr>
      <w:tr w:rsidR="008C68D6" w:rsidRPr="00B95A7D" w:rsidTr="00601DBF">
        <w:trPr>
          <w:trHeight w:val="1175"/>
        </w:trPr>
        <w:tc>
          <w:tcPr>
            <w:tcW w:w="204" w:type="pct"/>
            <w:hideMark/>
          </w:tcPr>
          <w:p w:rsidR="008C68D6" w:rsidRDefault="008C68D6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1356" w:type="pct"/>
            <w:hideMark/>
          </w:tcPr>
          <w:p w:rsidR="008C68D6" w:rsidRPr="00B95A7D" w:rsidRDefault="008C68D6" w:rsidP="007D5FEC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Dapat menjawab soal UTS</w:t>
            </w:r>
          </w:p>
        </w:tc>
        <w:tc>
          <w:tcPr>
            <w:tcW w:w="828" w:type="pct"/>
            <w:hideMark/>
          </w:tcPr>
          <w:p w:rsidR="008C68D6" w:rsidRPr="00B95A7D" w:rsidRDefault="008C68D6" w:rsidP="007D5FEC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UTS</w:t>
            </w:r>
          </w:p>
        </w:tc>
        <w:tc>
          <w:tcPr>
            <w:tcW w:w="992" w:type="pct"/>
            <w:hideMark/>
          </w:tcPr>
          <w:p w:rsidR="008C68D6" w:rsidRPr="00B95A7D" w:rsidRDefault="008C68D6" w:rsidP="007D5FEC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Menyajikan soal UTS</w:t>
            </w:r>
          </w:p>
        </w:tc>
        <w:tc>
          <w:tcPr>
            <w:tcW w:w="661" w:type="pct"/>
            <w:hideMark/>
          </w:tcPr>
          <w:p w:rsidR="008C68D6" w:rsidRDefault="008C68D6" w:rsidP="007D5FEC">
            <w:pPr>
              <w:pStyle w:val="NoSpacing"/>
              <w:rPr>
                <w:rFonts w:ascii="Book Antiqua" w:hAnsi="Book Antiqua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 Kerja mandiri</w:t>
            </w:r>
          </w:p>
          <w:p w:rsidR="008C68D6" w:rsidRDefault="008C68D6" w:rsidP="007D5FEC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Mampu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Membedakan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Karya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Ilmian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Non-</w:t>
            </w:r>
            <w:proofErr w:type="spellStart"/>
            <w:r>
              <w:rPr>
                <w:rFonts w:ascii="Book Antiqua" w:hAnsi="Book Antiqua"/>
              </w:rPr>
              <w:t>ilmiah</w:t>
            </w:r>
            <w:proofErr w:type="spellEnd"/>
            <w:r>
              <w:rPr>
                <w:rFonts w:ascii="Book Antiqua" w:hAnsi="Book Antiqua"/>
              </w:rPr>
              <w:t>.</w:t>
            </w:r>
          </w:p>
          <w:p w:rsidR="008C68D6" w:rsidRPr="00601DBF" w:rsidRDefault="008C68D6" w:rsidP="007D5FEC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Mampu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membuat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lastRenderedPageBreak/>
              <w:t>Topik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Tema</w:t>
            </w:r>
            <w:proofErr w:type="spellEnd"/>
            <w:r>
              <w:rPr>
                <w:rFonts w:ascii="Book Antiqua" w:hAnsi="Book Antiqua"/>
              </w:rPr>
              <w:t xml:space="preserve"> yang </w:t>
            </w:r>
            <w:proofErr w:type="spellStart"/>
            <w:r>
              <w:rPr>
                <w:rFonts w:ascii="Book Antiqua" w:hAnsi="Book Antiqua"/>
              </w:rPr>
              <w:t>benar</w:t>
            </w:r>
            <w:proofErr w:type="spellEnd"/>
          </w:p>
        </w:tc>
        <w:tc>
          <w:tcPr>
            <w:tcW w:w="431" w:type="pct"/>
            <w:hideMark/>
          </w:tcPr>
          <w:p w:rsidR="008C68D6" w:rsidRPr="00B95A7D" w:rsidRDefault="008C68D6" w:rsidP="007D5FEC">
            <w:pPr>
              <w:pStyle w:val="NoSpacing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lastRenderedPageBreak/>
              <w:t>30</w:t>
            </w:r>
            <w:r w:rsidRPr="00B95A7D">
              <w:rPr>
                <w:rFonts w:ascii="Book Antiqua" w:hAnsi="Book Antiqua"/>
                <w:lang w:val="id-ID"/>
              </w:rPr>
              <w:t>%</w:t>
            </w:r>
          </w:p>
        </w:tc>
        <w:tc>
          <w:tcPr>
            <w:tcW w:w="528" w:type="pct"/>
            <w:vAlign w:val="center"/>
          </w:tcPr>
          <w:p w:rsidR="008C68D6" w:rsidRPr="00B95A7D" w:rsidRDefault="008C68D6" w:rsidP="007D5FEC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</w:tr>
      <w:tr w:rsidR="008561F1" w:rsidRPr="00B95A7D" w:rsidTr="00C9036F">
        <w:trPr>
          <w:trHeight w:val="701"/>
        </w:trPr>
        <w:tc>
          <w:tcPr>
            <w:tcW w:w="204" w:type="pct"/>
            <w:hideMark/>
          </w:tcPr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8</w:t>
            </w:r>
          </w:p>
        </w:tc>
        <w:tc>
          <w:tcPr>
            <w:tcW w:w="1356" w:type="pct"/>
            <w:hideMark/>
          </w:tcPr>
          <w:p w:rsidR="008561F1" w:rsidRPr="00B95A7D" w:rsidRDefault="008561F1" w:rsidP="00BE583A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Mahasiswa dapat </w:t>
            </w:r>
          </w:p>
          <w:p w:rsidR="008561F1" w:rsidRPr="00B95A7D" w:rsidRDefault="008561F1" w:rsidP="00BE583A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1. Menyususn karya ilmiah;</w:t>
            </w:r>
          </w:p>
          <w:p w:rsidR="008561F1" w:rsidRPr="00B95A7D" w:rsidRDefault="008561F1" w:rsidP="00BE583A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2. Menerapakn terori penyusunan karya ilmiah;</w:t>
            </w:r>
          </w:p>
          <w:p w:rsidR="008561F1" w:rsidRPr="00B95A7D" w:rsidRDefault="008561F1" w:rsidP="00BE583A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3. Mengaplikasikan unsur lengkap;</w:t>
            </w:r>
          </w:p>
          <w:p w:rsidR="008561F1" w:rsidRPr="00B95A7D" w:rsidRDefault="008561F1" w:rsidP="00BE583A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4. Memahami isi unsur naskah pembuka, naskah utama, dan naskah penutup;</w:t>
            </w:r>
          </w:p>
          <w:p w:rsidR="008561F1" w:rsidRPr="00B95A7D" w:rsidRDefault="008561F1" w:rsidP="00BE583A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5. Mengaplikasikan unsur-unsur dan penulisan dan penyuntingan;</w:t>
            </w:r>
          </w:p>
          <w:p w:rsidR="008561F1" w:rsidRPr="00B95A7D" w:rsidRDefault="008561F1" w:rsidP="00BE583A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6. Menyunting bahasa;</w:t>
            </w:r>
          </w:p>
          <w:p w:rsidR="008561F1" w:rsidRPr="00B95A7D" w:rsidRDefault="008561F1" w:rsidP="00BE583A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7. Menyunting unsur naskah ilmiah.</w:t>
            </w:r>
          </w:p>
        </w:tc>
        <w:tc>
          <w:tcPr>
            <w:tcW w:w="828" w:type="pct"/>
            <w:hideMark/>
          </w:tcPr>
          <w:p w:rsidR="008561F1" w:rsidRPr="00B95A7D" w:rsidRDefault="008561F1" w:rsidP="00BE583A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Pengorganisasian dan konvensi naskah</w:t>
            </w:r>
          </w:p>
        </w:tc>
        <w:tc>
          <w:tcPr>
            <w:tcW w:w="992" w:type="pct"/>
            <w:hideMark/>
          </w:tcPr>
          <w:p w:rsidR="008561F1" w:rsidRPr="00B95A7D" w:rsidRDefault="008561F1" w:rsidP="00BE583A">
            <w:pPr>
              <w:pStyle w:val="NoSpacing"/>
              <w:rPr>
                <w:rFonts w:ascii="Book Antiqua" w:hAnsi="Book Antiqua"/>
              </w:rPr>
            </w:pPr>
            <w:proofErr w:type="spellStart"/>
            <w:r w:rsidRPr="00B95A7D">
              <w:rPr>
                <w:rFonts w:ascii="Book Antiqua" w:hAnsi="Book Antiqua"/>
              </w:rPr>
              <w:t>Presentasi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dan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diskusi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tentang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konvensi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naskan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dan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pelatihan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pembuat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penulisan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sesuai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dengan</w:t>
            </w:r>
            <w:proofErr w:type="spellEnd"/>
            <w:r w:rsidRPr="00B95A7D">
              <w:rPr>
                <w:rFonts w:ascii="Book Antiqua" w:hAnsi="Book Antiqua"/>
              </w:rPr>
              <w:t xml:space="preserve"> format </w:t>
            </w:r>
            <w:proofErr w:type="spellStart"/>
            <w:r w:rsidRPr="00B95A7D">
              <w:rPr>
                <w:rFonts w:ascii="Book Antiqua" w:hAnsi="Book Antiqua"/>
              </w:rPr>
              <w:t>menulisan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ilmiah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gaya</w:t>
            </w:r>
            <w:proofErr w:type="spellEnd"/>
            <w:r w:rsidRPr="00B95A7D">
              <w:rPr>
                <w:rFonts w:ascii="Book Antiqua" w:hAnsi="Book Antiqua"/>
              </w:rPr>
              <w:t xml:space="preserve"> </w:t>
            </w:r>
            <w:proofErr w:type="spellStart"/>
            <w:r w:rsidRPr="00B95A7D">
              <w:rPr>
                <w:rFonts w:ascii="Book Antiqua" w:hAnsi="Book Antiqua"/>
              </w:rPr>
              <w:t>selingkung</w:t>
            </w:r>
            <w:proofErr w:type="spellEnd"/>
          </w:p>
          <w:p w:rsidR="008561F1" w:rsidRPr="00B95A7D" w:rsidRDefault="008561F1" w:rsidP="00BE583A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661" w:type="pct"/>
            <w:hideMark/>
          </w:tcPr>
          <w:p w:rsidR="008561F1" w:rsidRPr="00B95A7D" w:rsidRDefault="008561F1" w:rsidP="00BE583A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8561F1" w:rsidRPr="00B95A7D" w:rsidRDefault="008561F1" w:rsidP="00BE583A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</w:tcPr>
          <w:p w:rsidR="008561F1" w:rsidRPr="00B95A7D" w:rsidRDefault="008561F1" w:rsidP="00BE583A">
            <w:pPr>
              <w:pStyle w:val="NoSpacing"/>
              <w:rPr>
                <w:rFonts w:ascii="Book Antiqua" w:hAnsi="Book Antiqua"/>
                <w:i/>
                <w:lang w:val="id-ID"/>
              </w:rPr>
            </w:pPr>
            <w:r w:rsidRPr="00B95A7D">
              <w:rPr>
                <w:rFonts w:ascii="Book Antiqua" w:hAnsi="Book Antiqua"/>
                <w:i/>
                <w:lang w:val="id-ID"/>
              </w:rPr>
              <w:t>DDPKI, K</w:t>
            </w:r>
          </w:p>
        </w:tc>
      </w:tr>
      <w:tr w:rsidR="008561F1" w:rsidRPr="00B95A7D" w:rsidTr="00601DBF">
        <w:trPr>
          <w:trHeight w:val="1175"/>
        </w:trPr>
        <w:tc>
          <w:tcPr>
            <w:tcW w:w="204" w:type="pct"/>
            <w:hideMark/>
          </w:tcPr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1356" w:type="pct"/>
            <w:hideMark/>
          </w:tcPr>
          <w:p w:rsidR="008561F1" w:rsidRPr="00B95A7D" w:rsidRDefault="008561F1" w:rsidP="0038096C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Mahasiswa  dapat </w:t>
            </w:r>
          </w:p>
          <w:p w:rsidR="008561F1" w:rsidRPr="00B95A7D" w:rsidRDefault="008561F1" w:rsidP="0038096C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1. M</w:t>
            </w:r>
            <w:proofErr w:type="spellStart"/>
            <w:r>
              <w:rPr>
                <w:rFonts w:ascii="Book Antiqua" w:hAnsi="Book Antiqua"/>
              </w:rPr>
              <w:t>enggunaka</w:t>
            </w:r>
            <w:proofErr w:type="spellEnd"/>
            <w:r w:rsidRPr="00B95A7D">
              <w:rPr>
                <w:rFonts w:ascii="Book Antiqua" w:hAnsi="Book Antiqua"/>
                <w:lang w:val="id-ID"/>
              </w:rPr>
              <w:t xml:space="preserve"> </w:t>
            </w:r>
            <w:proofErr w:type="spellStart"/>
            <w:r w:rsidR="00C9656F">
              <w:rPr>
                <w:rFonts w:ascii="Book Antiqua" w:hAnsi="Book Antiqua"/>
              </w:rPr>
              <w:t>Ejaan</w:t>
            </w:r>
            <w:proofErr w:type="spellEnd"/>
            <w:r w:rsidR="00C9656F">
              <w:rPr>
                <w:rFonts w:ascii="Book Antiqua" w:hAnsi="Book Antiqua"/>
              </w:rPr>
              <w:t xml:space="preserve">, </w:t>
            </w:r>
            <w:proofErr w:type="spellStart"/>
            <w:r w:rsidR="00C9656F">
              <w:rPr>
                <w:rFonts w:ascii="Book Antiqua" w:hAnsi="Book Antiqua"/>
              </w:rPr>
              <w:t>Diksi</w:t>
            </w:r>
            <w:proofErr w:type="spellEnd"/>
            <w:r w:rsidR="00C9656F">
              <w:rPr>
                <w:rFonts w:ascii="Book Antiqua" w:hAnsi="Book Antiqua"/>
              </w:rPr>
              <w:t xml:space="preserve">, </w:t>
            </w:r>
            <w:r w:rsidRPr="00B95A7D">
              <w:rPr>
                <w:rFonts w:ascii="Book Antiqua" w:hAnsi="Book Antiqua"/>
                <w:lang w:val="id-ID"/>
              </w:rPr>
              <w:t>frasa, klausa , dan kalimat;</w:t>
            </w:r>
          </w:p>
          <w:p w:rsidR="008561F1" w:rsidRPr="00B95A7D" w:rsidRDefault="008561F1" w:rsidP="0038096C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  <w:lang w:val="id-ID"/>
              </w:rPr>
              <w:t>2. Me</w:t>
            </w:r>
            <w:proofErr w:type="spellStart"/>
            <w:r>
              <w:rPr>
                <w:rFonts w:ascii="Book Antiqua" w:hAnsi="Book Antiqua"/>
              </w:rPr>
              <w:t>nggunakaln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kalimat</w:t>
            </w:r>
            <w:proofErr w:type="spellEnd"/>
            <w:r w:rsidRPr="00B95A7D">
              <w:rPr>
                <w:rFonts w:ascii="Book Antiqua" w:hAnsi="Book Antiqua"/>
                <w:lang w:val="id-ID"/>
              </w:rPr>
              <w:t xml:space="preserve"> dasar dan kalimat majemuk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karya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ilmiah</w:t>
            </w:r>
            <w:proofErr w:type="spellEnd"/>
            <w:r w:rsidRPr="00B95A7D">
              <w:rPr>
                <w:rFonts w:ascii="Book Antiqua" w:hAnsi="Book Antiqua"/>
                <w:lang w:val="id-ID"/>
              </w:rPr>
              <w:t>;</w:t>
            </w:r>
          </w:p>
          <w:p w:rsidR="008561F1" w:rsidRPr="00B95A7D" w:rsidRDefault="008561F1" w:rsidP="0038096C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3. Me</w:t>
            </w:r>
            <w:proofErr w:type="spellStart"/>
            <w:r>
              <w:rPr>
                <w:rFonts w:ascii="Book Antiqua" w:hAnsi="Book Antiqua"/>
              </w:rPr>
              <w:t>nggunkan</w:t>
            </w:r>
            <w:proofErr w:type="spellEnd"/>
            <w:r w:rsidRPr="00B95A7D">
              <w:rPr>
                <w:rFonts w:ascii="Book Antiqua" w:hAnsi="Book Antiqua"/>
                <w:lang w:val="id-ID"/>
              </w:rPr>
              <w:t>struktur kalimat yang benar;</w:t>
            </w:r>
          </w:p>
          <w:p w:rsidR="008561F1" w:rsidRPr="00B95A7D" w:rsidRDefault="008561F1" w:rsidP="0038096C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4. Me</w:t>
            </w:r>
            <w:proofErr w:type="spellStart"/>
            <w:r>
              <w:rPr>
                <w:rFonts w:ascii="Book Antiqua" w:hAnsi="Book Antiqua"/>
              </w:rPr>
              <w:t>nggunkan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95A7D">
              <w:rPr>
                <w:rFonts w:ascii="Book Antiqua" w:hAnsi="Book Antiqua"/>
                <w:lang w:val="id-ID"/>
              </w:rPr>
              <w:t>pola kalimat yang benar;</w:t>
            </w:r>
          </w:p>
          <w:p w:rsidR="008561F1" w:rsidRPr="00B95A7D" w:rsidRDefault="008561F1" w:rsidP="0038096C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5. Membuat kalimat  yang benar sesuai dengan bidang ilmu.</w:t>
            </w:r>
          </w:p>
        </w:tc>
        <w:tc>
          <w:tcPr>
            <w:tcW w:w="828" w:type="pct"/>
            <w:hideMark/>
          </w:tcPr>
          <w:p w:rsidR="008561F1" w:rsidRPr="00B95A7D" w:rsidRDefault="008561F1" w:rsidP="0038096C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Tata Kalimat</w:t>
            </w:r>
          </w:p>
        </w:tc>
        <w:tc>
          <w:tcPr>
            <w:tcW w:w="992" w:type="pct"/>
            <w:hideMark/>
          </w:tcPr>
          <w:p w:rsidR="008561F1" w:rsidRPr="00B95A7D" w:rsidRDefault="008561F1" w:rsidP="0038096C">
            <w:pPr>
              <w:pStyle w:val="NoSpacing"/>
              <w:rPr>
                <w:rFonts w:ascii="Book Antiqua" w:hAnsi="Book Antiqua"/>
                <w:lang w:val="id-ID"/>
              </w:rPr>
            </w:pPr>
            <w:r>
              <w:rPr>
                <w:rFonts w:ascii="Book Antiqua" w:hAnsi="Book Antiqua"/>
              </w:rPr>
              <w:t>La</w:t>
            </w:r>
            <w:r w:rsidRPr="00B95A7D">
              <w:rPr>
                <w:rFonts w:ascii="Book Antiqua" w:hAnsi="Book Antiqua"/>
                <w:lang w:val="id-ID"/>
              </w:rPr>
              <w:t>tihan menggunakan kalimat dalam paragraf menggunakan teks sederhana sesui dengan ranah kebahasaan.</w:t>
            </w:r>
          </w:p>
        </w:tc>
        <w:tc>
          <w:tcPr>
            <w:tcW w:w="661" w:type="pct"/>
            <w:hideMark/>
          </w:tcPr>
          <w:p w:rsidR="008561F1" w:rsidRPr="00B95A7D" w:rsidRDefault="008561F1" w:rsidP="0038096C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8561F1" w:rsidRPr="00B95A7D" w:rsidRDefault="008561F1" w:rsidP="0038096C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</w:tcPr>
          <w:p w:rsidR="008561F1" w:rsidRPr="00B95A7D" w:rsidRDefault="008561F1" w:rsidP="0038096C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i/>
                <w:lang w:val="id-ID"/>
              </w:rPr>
              <w:t>CBI, BIDB,TBBI</w:t>
            </w:r>
          </w:p>
        </w:tc>
      </w:tr>
      <w:tr w:rsidR="008561F1" w:rsidRPr="00B95A7D" w:rsidTr="00917BE0">
        <w:trPr>
          <w:trHeight w:val="1175"/>
        </w:trPr>
        <w:tc>
          <w:tcPr>
            <w:tcW w:w="204" w:type="pct"/>
            <w:hideMark/>
          </w:tcPr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1356" w:type="pct"/>
            <w:hideMark/>
          </w:tcPr>
          <w:p w:rsidR="008561F1" w:rsidRPr="00B95A7D" w:rsidRDefault="008561F1" w:rsidP="00FC24D1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Mahasiswa </w:t>
            </w:r>
            <w:proofErr w:type="spellStart"/>
            <w:r>
              <w:rPr>
                <w:rFonts w:ascii="Book Antiqua" w:hAnsi="Book Antiqua"/>
              </w:rPr>
              <w:t>Mampu</w:t>
            </w:r>
            <w:proofErr w:type="spellEnd"/>
            <w:r w:rsidRPr="00B95A7D">
              <w:rPr>
                <w:rFonts w:ascii="Book Antiqua" w:hAnsi="Book Antiqua"/>
                <w:lang w:val="id-ID"/>
              </w:rPr>
              <w:t xml:space="preserve"> </w:t>
            </w:r>
          </w:p>
          <w:p w:rsidR="008561F1" w:rsidRPr="00191903" w:rsidRDefault="008561F1" w:rsidP="00FC24D1">
            <w:pPr>
              <w:pStyle w:val="NoSpacing"/>
              <w:ind w:left="252" w:hanging="270"/>
              <w:rPr>
                <w:rFonts w:ascii="Book Antiqua" w:hAnsi="Book Antiqua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1. </w:t>
            </w:r>
            <w:proofErr w:type="spellStart"/>
            <w:r>
              <w:rPr>
                <w:rFonts w:ascii="Book Antiqua" w:hAnsi="Book Antiqua"/>
              </w:rPr>
              <w:t>menggunakan</w:t>
            </w:r>
            <w:proofErr w:type="spellEnd"/>
            <w:r w:rsidRPr="00B95A7D">
              <w:rPr>
                <w:rFonts w:ascii="Book Antiqua" w:hAnsi="Book Antiqua"/>
                <w:lang w:val="id-ID"/>
              </w:rPr>
              <w:t xml:space="preserve"> </w:t>
            </w:r>
            <w:r>
              <w:rPr>
                <w:rFonts w:ascii="Book Antiqua" w:hAnsi="Book Antiqua"/>
                <w:lang w:val="id-ID"/>
              </w:rPr>
              <w:t>paragraf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dalam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tulisan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ilmiah</w:t>
            </w:r>
            <w:proofErr w:type="spellEnd"/>
          </w:p>
          <w:p w:rsidR="008561F1" w:rsidRPr="00B95A7D" w:rsidRDefault="008561F1" w:rsidP="00FC24D1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2. M</w:t>
            </w:r>
            <w:proofErr w:type="spellStart"/>
            <w:r>
              <w:rPr>
                <w:rFonts w:ascii="Book Antiqua" w:hAnsi="Book Antiqua"/>
              </w:rPr>
              <w:t>ampu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menggunakan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B95A7D">
              <w:rPr>
                <w:rFonts w:ascii="Book Antiqua" w:hAnsi="Book Antiqua"/>
                <w:lang w:val="id-ID"/>
              </w:rPr>
              <w:t xml:space="preserve">struktur dan jenis  paragraf; </w:t>
            </w:r>
          </w:p>
          <w:p w:rsidR="008561F1" w:rsidRPr="00B95A7D" w:rsidRDefault="008561F1" w:rsidP="00FC24D1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4.  Membuat paragraf yang benar dengan penempatan ide  di awal dan  akhir.</w:t>
            </w:r>
          </w:p>
          <w:p w:rsidR="008561F1" w:rsidRPr="00B95A7D" w:rsidRDefault="008561F1" w:rsidP="00FC24D1">
            <w:pPr>
              <w:pStyle w:val="NoSpacing"/>
              <w:ind w:left="252" w:hanging="270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7. Membuat paragraf  yang idenya sesuai dengan bidang ilmu.   </w:t>
            </w:r>
          </w:p>
        </w:tc>
        <w:tc>
          <w:tcPr>
            <w:tcW w:w="828" w:type="pct"/>
            <w:hideMark/>
          </w:tcPr>
          <w:p w:rsidR="008561F1" w:rsidRPr="00B95A7D" w:rsidRDefault="008561F1" w:rsidP="00FC24D1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>Paragraf</w:t>
            </w:r>
          </w:p>
        </w:tc>
        <w:tc>
          <w:tcPr>
            <w:tcW w:w="992" w:type="pct"/>
            <w:hideMark/>
          </w:tcPr>
          <w:p w:rsidR="008561F1" w:rsidRPr="00B95A7D" w:rsidRDefault="008561F1" w:rsidP="00FC24D1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lang w:val="id-ID"/>
              </w:rPr>
              <w:t xml:space="preserve">Presentasi, diskudi dan pelatihan merangkai kalimat dalam paragraph sederhana sesuai dengan bahasa keilmuannya, serta pengembangan paragrafnya. </w:t>
            </w:r>
          </w:p>
        </w:tc>
        <w:tc>
          <w:tcPr>
            <w:tcW w:w="661" w:type="pct"/>
            <w:hideMark/>
          </w:tcPr>
          <w:p w:rsidR="008561F1" w:rsidRPr="00B95A7D" w:rsidRDefault="008561F1" w:rsidP="00FC24D1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8561F1" w:rsidRPr="00B95A7D" w:rsidRDefault="008561F1" w:rsidP="00FC24D1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8561F1" w:rsidRPr="00B95A7D" w:rsidRDefault="008561F1" w:rsidP="00FC24D1">
            <w:pPr>
              <w:pStyle w:val="NoSpacing"/>
              <w:rPr>
                <w:rFonts w:ascii="Book Antiqua" w:hAnsi="Book Antiqua"/>
                <w:lang w:val="id-ID"/>
              </w:rPr>
            </w:pPr>
            <w:r w:rsidRPr="00B95A7D">
              <w:rPr>
                <w:rFonts w:ascii="Book Antiqua" w:hAnsi="Book Antiqua"/>
                <w:i/>
                <w:lang w:val="id-ID"/>
              </w:rPr>
              <w:t>CBI, K, BIDB,TBBI</w:t>
            </w:r>
          </w:p>
        </w:tc>
      </w:tr>
      <w:tr w:rsidR="008561F1" w:rsidRPr="00B95A7D" w:rsidTr="00731086">
        <w:trPr>
          <w:trHeight w:val="1175"/>
        </w:trPr>
        <w:tc>
          <w:tcPr>
            <w:tcW w:w="204" w:type="pct"/>
            <w:hideMark/>
          </w:tcPr>
          <w:p w:rsidR="008561F1" w:rsidRDefault="008561F1" w:rsidP="00C9656F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1</w:t>
            </w:r>
            <w:r w:rsidR="00C9656F">
              <w:rPr>
                <w:rFonts w:ascii="Book Antiqua" w:hAnsi="Book Antiqua"/>
              </w:rPr>
              <w:t>1</w:t>
            </w:r>
          </w:p>
        </w:tc>
        <w:tc>
          <w:tcPr>
            <w:tcW w:w="1356" w:type="pct"/>
            <w:hideMark/>
          </w:tcPr>
          <w:p w:rsidR="008561F1" w:rsidRDefault="008561F1" w:rsidP="00787361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Mahasiswa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mampu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  <w:p w:rsidR="008561F1" w:rsidRDefault="008561F1" w:rsidP="00787361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mengedit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Ejaan</w:t>
            </w:r>
            <w:proofErr w:type="spellEnd"/>
            <w:r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Diksi</w:t>
            </w:r>
            <w:proofErr w:type="spellEnd"/>
          </w:p>
          <w:p w:rsidR="008561F1" w:rsidRPr="00191903" w:rsidRDefault="008561F1" w:rsidP="00787361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tata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kalimat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paragraf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828" w:type="pct"/>
            <w:hideMark/>
          </w:tcPr>
          <w:p w:rsidR="008561F1" w:rsidRPr="00191903" w:rsidRDefault="008561F1" w:rsidP="00787361">
            <w:pPr>
              <w:pStyle w:val="NoSpacing"/>
              <w:rPr>
                <w:rFonts w:ascii="Book Antiqua" w:hAnsi="Book Antiqua"/>
                <w:i/>
              </w:rPr>
            </w:pPr>
            <w:r w:rsidRPr="00191903">
              <w:rPr>
                <w:rFonts w:ascii="Book Antiqua" w:hAnsi="Book Antiqua"/>
                <w:i/>
              </w:rPr>
              <w:t>Editing</w:t>
            </w:r>
          </w:p>
        </w:tc>
        <w:tc>
          <w:tcPr>
            <w:tcW w:w="992" w:type="pct"/>
            <w:hideMark/>
          </w:tcPr>
          <w:p w:rsidR="008561F1" w:rsidRPr="00191903" w:rsidRDefault="008561F1" w:rsidP="00787361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Latihan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Mengedit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makalah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sendiri</w:t>
            </w:r>
            <w:proofErr w:type="spellEnd"/>
          </w:p>
        </w:tc>
        <w:tc>
          <w:tcPr>
            <w:tcW w:w="661" w:type="pct"/>
            <w:hideMark/>
          </w:tcPr>
          <w:p w:rsidR="008561F1" w:rsidRPr="00B95A7D" w:rsidRDefault="008561F1" w:rsidP="00787361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8561F1" w:rsidRPr="00B95A7D" w:rsidRDefault="008561F1" w:rsidP="00787361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8561F1" w:rsidRPr="00191903" w:rsidRDefault="008561F1" w:rsidP="00787361">
            <w:pPr>
              <w:pStyle w:val="NoSpacing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</w:rPr>
              <w:t>Zaenal</w:t>
            </w:r>
            <w:proofErr w:type="spellEnd"/>
            <w:r>
              <w:rPr>
                <w:rFonts w:ascii="Book Antiqua" w:hAnsi="Book Antiqua"/>
                <w:i/>
              </w:rPr>
              <w:t xml:space="preserve">, </w:t>
            </w:r>
            <w:proofErr w:type="spellStart"/>
            <w:r>
              <w:rPr>
                <w:rFonts w:ascii="Book Antiqua" w:hAnsi="Book Antiqua"/>
                <w:i/>
              </w:rPr>
              <w:t>Wibowo</w:t>
            </w:r>
            <w:proofErr w:type="spellEnd"/>
            <w:r>
              <w:rPr>
                <w:rFonts w:ascii="Book Antiqua" w:hAnsi="Book Antiqua"/>
                <w:i/>
              </w:rPr>
              <w:t xml:space="preserve"> </w:t>
            </w:r>
          </w:p>
        </w:tc>
      </w:tr>
      <w:tr w:rsidR="008561F1" w:rsidRPr="00B95A7D" w:rsidTr="00263852">
        <w:trPr>
          <w:trHeight w:val="710"/>
        </w:trPr>
        <w:tc>
          <w:tcPr>
            <w:tcW w:w="204" w:type="pct"/>
            <w:hideMark/>
          </w:tcPr>
          <w:p w:rsidR="008561F1" w:rsidRDefault="008561F1" w:rsidP="00C9656F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C9656F">
              <w:rPr>
                <w:rFonts w:ascii="Book Antiqua" w:hAnsi="Book Antiqua"/>
              </w:rPr>
              <w:t>2</w:t>
            </w:r>
          </w:p>
        </w:tc>
        <w:tc>
          <w:tcPr>
            <w:tcW w:w="1356" w:type="pct"/>
            <w:hideMark/>
          </w:tcPr>
          <w:p w:rsidR="008561F1" w:rsidRPr="00191903" w:rsidRDefault="008561F1" w:rsidP="00191903">
            <w:pPr>
              <w:pStyle w:val="NoSpacing"/>
              <w:ind w:left="73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828" w:type="pct"/>
            <w:hideMark/>
          </w:tcPr>
          <w:p w:rsidR="008561F1" w:rsidRPr="00191903" w:rsidRDefault="008561F1" w:rsidP="00D60E93">
            <w:pPr>
              <w:pStyle w:val="NoSpacing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</w:rPr>
              <w:t>Makalah</w:t>
            </w:r>
            <w:proofErr w:type="spellEnd"/>
          </w:p>
        </w:tc>
        <w:tc>
          <w:tcPr>
            <w:tcW w:w="992" w:type="pct"/>
            <w:hideMark/>
          </w:tcPr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661" w:type="pct"/>
            <w:hideMark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8561F1" w:rsidRPr="00191903" w:rsidRDefault="008561F1" w:rsidP="00191903">
            <w:pPr>
              <w:pStyle w:val="NoSpacing"/>
              <w:rPr>
                <w:rFonts w:ascii="Book Antiqua" w:hAnsi="Book Antiqua"/>
                <w:i/>
              </w:rPr>
            </w:pPr>
          </w:p>
        </w:tc>
      </w:tr>
      <w:tr w:rsidR="008561F1" w:rsidRPr="00B95A7D" w:rsidTr="00263852">
        <w:trPr>
          <w:trHeight w:val="602"/>
        </w:trPr>
        <w:tc>
          <w:tcPr>
            <w:tcW w:w="204" w:type="pct"/>
            <w:hideMark/>
          </w:tcPr>
          <w:p w:rsidR="008561F1" w:rsidRDefault="008561F1" w:rsidP="00C9656F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C9656F">
              <w:rPr>
                <w:rFonts w:ascii="Book Antiqua" w:hAnsi="Book Antiqua"/>
              </w:rPr>
              <w:t>3</w:t>
            </w:r>
          </w:p>
        </w:tc>
        <w:tc>
          <w:tcPr>
            <w:tcW w:w="1356" w:type="pct"/>
            <w:hideMark/>
          </w:tcPr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828" w:type="pct"/>
            <w:hideMark/>
          </w:tcPr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Makalah</w:t>
            </w:r>
            <w:proofErr w:type="spellEnd"/>
          </w:p>
        </w:tc>
        <w:tc>
          <w:tcPr>
            <w:tcW w:w="992" w:type="pct"/>
            <w:hideMark/>
          </w:tcPr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661" w:type="pct"/>
            <w:hideMark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i/>
                <w:lang w:val="id-ID"/>
              </w:rPr>
            </w:pPr>
          </w:p>
        </w:tc>
      </w:tr>
      <w:tr w:rsidR="008561F1" w:rsidRPr="00B95A7D" w:rsidTr="00263852">
        <w:trPr>
          <w:trHeight w:val="692"/>
        </w:trPr>
        <w:tc>
          <w:tcPr>
            <w:tcW w:w="204" w:type="pct"/>
            <w:hideMark/>
          </w:tcPr>
          <w:p w:rsidR="008561F1" w:rsidRDefault="008561F1" w:rsidP="00C9656F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C9656F">
              <w:rPr>
                <w:rFonts w:ascii="Book Antiqua" w:hAnsi="Book Antiqua"/>
              </w:rPr>
              <w:t>4</w:t>
            </w:r>
          </w:p>
        </w:tc>
        <w:tc>
          <w:tcPr>
            <w:tcW w:w="1356" w:type="pct"/>
            <w:hideMark/>
          </w:tcPr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828" w:type="pct"/>
            <w:hideMark/>
          </w:tcPr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Makalah</w:t>
            </w:r>
            <w:proofErr w:type="spellEnd"/>
          </w:p>
        </w:tc>
        <w:tc>
          <w:tcPr>
            <w:tcW w:w="992" w:type="pct"/>
            <w:hideMark/>
          </w:tcPr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Presentasi</w:t>
            </w:r>
            <w:proofErr w:type="spellEnd"/>
          </w:p>
        </w:tc>
        <w:tc>
          <w:tcPr>
            <w:tcW w:w="661" w:type="pct"/>
            <w:hideMark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431" w:type="pct"/>
            <w:hideMark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  <w:tc>
          <w:tcPr>
            <w:tcW w:w="528" w:type="pct"/>
            <w:vAlign w:val="center"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i/>
                <w:lang w:val="id-ID"/>
              </w:rPr>
            </w:pPr>
          </w:p>
        </w:tc>
      </w:tr>
      <w:tr w:rsidR="008561F1" w:rsidRPr="00B95A7D" w:rsidTr="00601DBF">
        <w:trPr>
          <w:trHeight w:val="710"/>
        </w:trPr>
        <w:tc>
          <w:tcPr>
            <w:tcW w:w="204" w:type="pct"/>
            <w:hideMark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  <w:p w:rsidR="008561F1" w:rsidRPr="00191903" w:rsidRDefault="008561F1" w:rsidP="00C9656F">
            <w:pPr>
              <w:pStyle w:val="NoSpacing"/>
              <w:rPr>
                <w:rFonts w:ascii="Book Antiqua" w:hAnsi="Book Antiqua"/>
              </w:rPr>
            </w:pPr>
            <w:r w:rsidRPr="00B95A7D">
              <w:rPr>
                <w:rFonts w:ascii="Book Antiqua" w:hAnsi="Book Antiqua"/>
                <w:lang w:val="id-ID"/>
              </w:rPr>
              <w:t>1</w:t>
            </w:r>
            <w:r w:rsidR="00C9656F">
              <w:rPr>
                <w:rFonts w:ascii="Book Antiqua" w:hAnsi="Book Antiqua"/>
              </w:rPr>
              <w:t>5</w:t>
            </w:r>
          </w:p>
        </w:tc>
        <w:tc>
          <w:tcPr>
            <w:tcW w:w="1356" w:type="pct"/>
            <w:hideMark/>
          </w:tcPr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</w:p>
          <w:p w:rsidR="008561F1" w:rsidRPr="00191903" w:rsidRDefault="008561F1" w:rsidP="00F2244D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Mahasiswa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dapat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membuat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makalah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baik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sesuai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gaya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selingkung</w:t>
            </w:r>
            <w:proofErr w:type="spellEnd"/>
          </w:p>
        </w:tc>
        <w:tc>
          <w:tcPr>
            <w:tcW w:w="828" w:type="pct"/>
            <w:hideMark/>
          </w:tcPr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</w:p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Makalah</w:t>
            </w:r>
            <w:proofErr w:type="spellEnd"/>
          </w:p>
        </w:tc>
        <w:tc>
          <w:tcPr>
            <w:tcW w:w="992" w:type="pct"/>
            <w:hideMark/>
          </w:tcPr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</w:p>
          <w:p w:rsidR="008561F1" w:rsidRPr="00191903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Menyerahkan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Makalah</w:t>
            </w:r>
            <w:proofErr w:type="spellEnd"/>
          </w:p>
        </w:tc>
        <w:tc>
          <w:tcPr>
            <w:tcW w:w="661" w:type="pct"/>
            <w:hideMark/>
          </w:tcPr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</w:p>
          <w:p w:rsidR="008561F1" w:rsidRPr="00EB50AB" w:rsidRDefault="008561F1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Mampu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Membuat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Makalah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gaya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selingkung</w:t>
            </w:r>
            <w:proofErr w:type="spellEnd"/>
          </w:p>
        </w:tc>
        <w:tc>
          <w:tcPr>
            <w:tcW w:w="431" w:type="pct"/>
          </w:tcPr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</w:p>
          <w:p w:rsidR="008561F1" w:rsidRDefault="008561F1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60 %</w:t>
            </w:r>
          </w:p>
          <w:p w:rsidR="009C3A16" w:rsidRDefault="009C3A16" w:rsidP="00D60E93">
            <w:pPr>
              <w:pStyle w:val="NoSpacing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Tugas</w:t>
            </w:r>
            <w:proofErr w:type="spellEnd"/>
            <w:r>
              <w:rPr>
                <w:rFonts w:ascii="Book Antiqua" w:hAnsi="Book Antiqua"/>
              </w:rPr>
              <w:t>: 40</w:t>
            </w:r>
          </w:p>
          <w:p w:rsidR="009C3A16" w:rsidRPr="00EB50AB" w:rsidRDefault="009C3A16" w:rsidP="00D60E93">
            <w:pPr>
              <w:pStyle w:val="NoSpacing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UAS   : 30</w:t>
            </w:r>
          </w:p>
        </w:tc>
        <w:tc>
          <w:tcPr>
            <w:tcW w:w="528" w:type="pct"/>
            <w:vAlign w:val="center"/>
          </w:tcPr>
          <w:p w:rsidR="008561F1" w:rsidRPr="00B95A7D" w:rsidRDefault="008561F1" w:rsidP="00D60E93">
            <w:pPr>
              <w:pStyle w:val="NoSpacing"/>
              <w:rPr>
                <w:rFonts w:ascii="Book Antiqua" w:hAnsi="Book Antiqua"/>
                <w:lang w:val="id-ID"/>
              </w:rPr>
            </w:pPr>
          </w:p>
        </w:tc>
      </w:tr>
    </w:tbl>
    <w:p w:rsidR="00793D64" w:rsidRPr="00B95A7D" w:rsidRDefault="00793D64" w:rsidP="00793D64">
      <w:pPr>
        <w:pStyle w:val="NoSpacing"/>
        <w:rPr>
          <w:rFonts w:ascii="Book Antiqua" w:hAnsi="Book Antiqua"/>
          <w:lang w:val="id-ID"/>
        </w:rPr>
      </w:pPr>
    </w:p>
    <w:p w:rsidR="00793D64" w:rsidRPr="00263852" w:rsidRDefault="00793D64" w:rsidP="00793D64">
      <w:pPr>
        <w:pStyle w:val="NoSpacing"/>
        <w:rPr>
          <w:rFonts w:ascii="Book Antiqua" w:hAnsi="Book Antiqua"/>
        </w:rPr>
      </w:pPr>
      <w:r w:rsidRPr="00B95A7D">
        <w:rPr>
          <w:rFonts w:ascii="Book Antiqua" w:hAnsi="Book Antiqua"/>
          <w:lang w:val="id-ID"/>
        </w:rPr>
        <w:t xml:space="preserve">Buku </w:t>
      </w:r>
      <w:proofErr w:type="spellStart"/>
      <w:r w:rsidR="00263852">
        <w:rPr>
          <w:rFonts w:ascii="Book Antiqua" w:hAnsi="Book Antiqua"/>
        </w:rPr>
        <w:t>Wajib</w:t>
      </w:r>
      <w:proofErr w:type="spellEnd"/>
    </w:p>
    <w:p w:rsidR="00263852" w:rsidRDefault="00263852" w:rsidP="00793D64">
      <w:pPr>
        <w:pStyle w:val="NoSpacing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Wibowo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Wahyu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Arliaris</w:t>
      </w:r>
      <w:proofErr w:type="spellEnd"/>
      <w:r>
        <w:rPr>
          <w:rFonts w:ascii="Book Antiqua" w:hAnsi="Book Antiqua"/>
        </w:rPr>
        <w:t xml:space="preserve"> Wahid </w:t>
      </w:r>
      <w:proofErr w:type="spellStart"/>
      <w:r>
        <w:rPr>
          <w:rFonts w:ascii="Book Antiqua" w:hAnsi="Book Antiqua"/>
        </w:rPr>
        <w:t>dan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Arju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Susanto</w:t>
      </w:r>
      <w:proofErr w:type="spellEnd"/>
      <w:r>
        <w:rPr>
          <w:rFonts w:ascii="Book Antiqua" w:hAnsi="Book Antiqua"/>
        </w:rPr>
        <w:t xml:space="preserve">. 2012. Tata </w:t>
      </w:r>
      <w:proofErr w:type="spellStart"/>
      <w:r>
        <w:rPr>
          <w:rFonts w:ascii="Book Antiqua" w:hAnsi="Book Antiqua"/>
        </w:rPr>
        <w:t>Permainan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Bahasa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Artikel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Ilmiah</w:t>
      </w:r>
      <w:proofErr w:type="spellEnd"/>
      <w:r>
        <w:rPr>
          <w:rFonts w:ascii="Book Antiqua" w:hAnsi="Book Antiqua"/>
        </w:rPr>
        <w:t xml:space="preserve">. Jakarta: </w:t>
      </w:r>
      <w:proofErr w:type="spellStart"/>
      <w:r>
        <w:rPr>
          <w:rFonts w:ascii="Book Antiqua" w:hAnsi="Book Antiqua"/>
        </w:rPr>
        <w:t>Universitas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Esa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Unggul</w:t>
      </w:r>
      <w:proofErr w:type="spellEnd"/>
    </w:p>
    <w:p w:rsidR="00263852" w:rsidRPr="00B95A7D" w:rsidRDefault="00263852" w:rsidP="00263852">
      <w:pPr>
        <w:pStyle w:val="NoSpacing"/>
        <w:ind w:left="450" w:hanging="450"/>
        <w:rPr>
          <w:rFonts w:ascii="Book Antiqua" w:hAnsi="Book Antiqua"/>
          <w:i/>
          <w:lang w:val="id-ID"/>
        </w:rPr>
      </w:pPr>
      <w:r w:rsidRPr="00B95A7D">
        <w:rPr>
          <w:rFonts w:ascii="Book Antiqua" w:hAnsi="Book Antiqua"/>
          <w:lang w:val="id-ID"/>
        </w:rPr>
        <w:t xml:space="preserve">Arifin, E. Zaenal. 2008. </w:t>
      </w:r>
      <w:r w:rsidRPr="00B95A7D">
        <w:rPr>
          <w:rFonts w:ascii="Book Antiqua" w:hAnsi="Book Antiqua"/>
          <w:i/>
          <w:lang w:val="id-ID"/>
        </w:rPr>
        <w:t xml:space="preserve">Dasar-Dasar Penulisan Karya Ilmiah. </w:t>
      </w:r>
      <w:r w:rsidRPr="00B95A7D">
        <w:rPr>
          <w:rFonts w:ascii="Book Antiqua" w:hAnsi="Book Antiqua"/>
          <w:lang w:val="id-ID"/>
        </w:rPr>
        <w:t xml:space="preserve"> Jakarta: Grasindo</w:t>
      </w:r>
    </w:p>
    <w:p w:rsidR="00263852" w:rsidRPr="00263852" w:rsidRDefault="00263852" w:rsidP="00793D64">
      <w:pPr>
        <w:pStyle w:val="NoSpacing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Buku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Pendukung</w:t>
      </w:r>
      <w:proofErr w:type="spellEnd"/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lang w:val="id-ID"/>
        </w:rPr>
      </w:pPr>
      <w:r w:rsidRPr="00B95A7D">
        <w:rPr>
          <w:rFonts w:ascii="Book Antiqua" w:hAnsi="Book Antiqua"/>
          <w:lang w:val="id-ID"/>
        </w:rPr>
        <w:t xml:space="preserve">Akhadiah, Sabarti. 2002. </w:t>
      </w:r>
      <w:r w:rsidRPr="00B95A7D">
        <w:rPr>
          <w:rFonts w:ascii="Book Antiqua" w:hAnsi="Book Antiqua"/>
          <w:i/>
          <w:lang w:val="id-ID"/>
        </w:rPr>
        <w:t>Pembinaan Kemampuan Menulis.</w:t>
      </w:r>
      <w:r w:rsidRPr="00B95A7D">
        <w:rPr>
          <w:rFonts w:ascii="Book Antiqua" w:hAnsi="Book Antiqua"/>
          <w:lang w:val="id-ID"/>
        </w:rPr>
        <w:t xml:space="preserve"> Jakarta: Erlangga.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lang w:val="id-ID"/>
        </w:rPr>
      </w:pPr>
      <w:r w:rsidRPr="00B95A7D">
        <w:rPr>
          <w:rFonts w:ascii="Book Antiqua" w:hAnsi="Book Antiqua"/>
          <w:lang w:val="id-ID"/>
        </w:rPr>
        <w:t xml:space="preserve">Alwi, Hasan. 1988. </w:t>
      </w:r>
      <w:r w:rsidRPr="00B95A7D">
        <w:rPr>
          <w:rFonts w:ascii="Book Antiqua" w:hAnsi="Book Antiqua"/>
          <w:i/>
          <w:lang w:val="id-ID"/>
        </w:rPr>
        <w:t>Tata Bahasa Baku Bahasa Indonesia.</w:t>
      </w:r>
      <w:r w:rsidRPr="00B95A7D">
        <w:rPr>
          <w:rFonts w:ascii="Book Antiqua" w:hAnsi="Book Antiqua"/>
          <w:lang w:val="id-ID"/>
        </w:rPr>
        <w:t xml:space="preserve"> Jakarta: Departemen Pendidikan dan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i/>
          <w:lang w:val="id-ID"/>
        </w:rPr>
      </w:pPr>
      <w:r w:rsidRPr="00B95A7D">
        <w:rPr>
          <w:rFonts w:ascii="Book Antiqua" w:hAnsi="Book Antiqua"/>
          <w:lang w:val="id-ID"/>
        </w:rPr>
        <w:tab/>
        <w:t>Kebudayaan.</w:t>
      </w:r>
      <w:r w:rsidRPr="00B95A7D">
        <w:rPr>
          <w:rFonts w:ascii="Book Antiqua" w:hAnsi="Book Antiqua"/>
          <w:b/>
          <w:lang w:val="id-ID"/>
        </w:rPr>
        <w:t>(</w:t>
      </w:r>
      <w:r w:rsidRPr="00B95A7D">
        <w:rPr>
          <w:rFonts w:ascii="Book Antiqua" w:hAnsi="Book Antiqua"/>
          <w:b/>
          <w:i/>
          <w:lang w:val="id-ID"/>
        </w:rPr>
        <w:t>TBBI)*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i/>
          <w:lang w:val="id-ID"/>
        </w:rPr>
      </w:pPr>
      <w:r w:rsidRPr="00B95A7D">
        <w:rPr>
          <w:rFonts w:ascii="Book Antiqua" w:hAnsi="Book Antiqua"/>
          <w:lang w:val="id-ID"/>
        </w:rPr>
        <w:t xml:space="preserve">Arifin, E Zaenal dan S. Amran Tasai. 2009. </w:t>
      </w:r>
      <w:r w:rsidRPr="00B95A7D">
        <w:rPr>
          <w:rFonts w:ascii="Book Antiqua" w:hAnsi="Book Antiqua"/>
          <w:i/>
          <w:lang w:val="id-ID"/>
        </w:rPr>
        <w:t>Cermat Berbahasa Indonesia:</w:t>
      </w:r>
      <w:r w:rsidRPr="00B95A7D">
        <w:rPr>
          <w:rFonts w:ascii="Book Antiqua" w:hAnsi="Book Antiqua"/>
          <w:lang w:val="id-ID"/>
        </w:rPr>
        <w:t xml:space="preserve"> </w:t>
      </w:r>
      <w:r w:rsidRPr="00B95A7D">
        <w:rPr>
          <w:rFonts w:ascii="Book Antiqua" w:hAnsi="Book Antiqua"/>
          <w:i/>
          <w:lang w:val="id-ID"/>
        </w:rPr>
        <w:t xml:space="preserve"> untuk Perguruan 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b/>
          <w:i/>
          <w:lang w:val="id-ID"/>
        </w:rPr>
      </w:pPr>
      <w:r w:rsidRPr="00B95A7D">
        <w:rPr>
          <w:rFonts w:ascii="Book Antiqua" w:hAnsi="Book Antiqua"/>
          <w:i/>
          <w:lang w:val="id-ID"/>
        </w:rPr>
        <w:tab/>
        <w:t xml:space="preserve">Tinggi. </w:t>
      </w:r>
      <w:r w:rsidRPr="00B95A7D">
        <w:rPr>
          <w:rFonts w:ascii="Book Antiqua" w:hAnsi="Book Antiqua"/>
          <w:lang w:val="id-ID"/>
        </w:rPr>
        <w:t xml:space="preserve"> Jakarta:  Akapress</w:t>
      </w:r>
      <w:r w:rsidRPr="00B95A7D">
        <w:rPr>
          <w:rFonts w:ascii="Book Antiqua" w:hAnsi="Book Antiqua"/>
          <w:b/>
          <w:i/>
          <w:lang w:val="id-ID"/>
        </w:rPr>
        <w:t>.(CBI)*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i/>
          <w:lang w:val="id-ID"/>
        </w:rPr>
      </w:pPr>
      <w:r w:rsidRPr="00B95A7D">
        <w:rPr>
          <w:rFonts w:ascii="Book Antiqua" w:hAnsi="Book Antiqua"/>
          <w:lang w:val="id-ID"/>
        </w:rPr>
        <w:t xml:space="preserve">Departemen Pendidikan dan Kebudayaan. 1997. </w:t>
      </w:r>
      <w:r w:rsidRPr="00B95A7D">
        <w:rPr>
          <w:rFonts w:ascii="Book Antiqua" w:hAnsi="Book Antiqua"/>
          <w:i/>
          <w:lang w:val="id-ID"/>
        </w:rPr>
        <w:t xml:space="preserve"> Pedoman Umum Ejaan Bahasa Indonesia 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b/>
          <w:i/>
          <w:lang w:val="id-ID"/>
        </w:rPr>
      </w:pPr>
      <w:r w:rsidRPr="00B95A7D">
        <w:rPr>
          <w:rFonts w:ascii="Book Antiqua" w:hAnsi="Book Antiqua"/>
          <w:i/>
          <w:lang w:val="id-ID"/>
        </w:rPr>
        <w:tab/>
        <w:t xml:space="preserve">Yang Disempurnakan. </w:t>
      </w:r>
      <w:r w:rsidRPr="00B95A7D">
        <w:rPr>
          <w:rFonts w:ascii="Book Antiqua" w:hAnsi="Book Antiqua"/>
          <w:lang w:val="id-ID"/>
        </w:rPr>
        <w:t xml:space="preserve"> Jakarta: Pusat Pembinaan dan Pengembangan Bahasa</w:t>
      </w:r>
      <w:r w:rsidRPr="00B95A7D">
        <w:rPr>
          <w:rFonts w:ascii="Book Antiqua" w:hAnsi="Book Antiqua"/>
          <w:b/>
          <w:i/>
          <w:lang w:val="id-ID"/>
        </w:rPr>
        <w:t>.(PUEYD)*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lang w:val="id-ID"/>
        </w:rPr>
      </w:pPr>
      <w:r w:rsidRPr="00B95A7D">
        <w:rPr>
          <w:rFonts w:ascii="Book Antiqua" w:hAnsi="Book Antiqua"/>
          <w:lang w:val="id-ID"/>
        </w:rPr>
        <w:t xml:space="preserve">Daparteman Pendidikan Nasional. 2008. </w:t>
      </w:r>
      <w:r w:rsidRPr="00B95A7D">
        <w:rPr>
          <w:rFonts w:ascii="Book Antiqua" w:hAnsi="Book Antiqua"/>
          <w:i/>
          <w:lang w:val="id-ID"/>
        </w:rPr>
        <w:t>Kamus Besar Bahasa Indonesia.</w:t>
      </w:r>
      <w:r w:rsidRPr="00B95A7D">
        <w:rPr>
          <w:rFonts w:ascii="Book Antiqua" w:hAnsi="Book Antiqua"/>
          <w:lang w:val="id-ID"/>
        </w:rPr>
        <w:t xml:space="preserve"> Edisi Keempat. Jakarta: Gramedia Pustaka Utama.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lang w:val="id-ID"/>
        </w:rPr>
      </w:pPr>
      <w:r w:rsidRPr="00B95A7D">
        <w:rPr>
          <w:rFonts w:ascii="Book Antiqua" w:hAnsi="Book Antiqua"/>
          <w:lang w:val="id-ID"/>
        </w:rPr>
        <w:t xml:space="preserve">Finosa, Lamudin. 2000. </w:t>
      </w:r>
      <w:r w:rsidRPr="00B95A7D">
        <w:rPr>
          <w:rFonts w:ascii="Book Antiqua" w:hAnsi="Book Antiqua"/>
          <w:i/>
          <w:lang w:val="id-ID"/>
        </w:rPr>
        <w:t xml:space="preserve"> Komposisi Bahasa Indonesia. </w:t>
      </w:r>
      <w:r w:rsidRPr="00B95A7D">
        <w:rPr>
          <w:rFonts w:ascii="Book Antiqua" w:hAnsi="Book Antiqua"/>
          <w:lang w:val="id-ID"/>
        </w:rPr>
        <w:t xml:space="preserve"> Jakarta: Puspa Swara.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lang w:val="id-ID"/>
        </w:rPr>
      </w:pPr>
      <w:r w:rsidRPr="00B95A7D">
        <w:rPr>
          <w:rFonts w:ascii="Book Antiqua" w:hAnsi="Book Antiqua"/>
          <w:lang w:val="id-ID"/>
        </w:rPr>
        <w:t xml:space="preserve">Keraf, Gorys. 1982. </w:t>
      </w:r>
      <w:r w:rsidRPr="00B95A7D">
        <w:rPr>
          <w:rFonts w:ascii="Book Antiqua" w:hAnsi="Book Antiqua"/>
          <w:i/>
          <w:lang w:val="id-ID"/>
        </w:rPr>
        <w:t xml:space="preserve">Eksposisi dan Deskripsi.   </w:t>
      </w:r>
      <w:r w:rsidRPr="00B95A7D">
        <w:rPr>
          <w:rFonts w:ascii="Book Antiqua" w:hAnsi="Book Antiqua"/>
          <w:lang w:val="id-ID"/>
        </w:rPr>
        <w:t>Ende, Flores: Nusa Indah.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lang w:val="id-ID"/>
        </w:rPr>
      </w:pPr>
      <w:r w:rsidRPr="00B95A7D">
        <w:rPr>
          <w:rFonts w:ascii="Book Antiqua" w:hAnsi="Book Antiqua"/>
          <w:lang w:val="id-ID"/>
        </w:rPr>
        <w:t xml:space="preserve">-----------------. 1993. </w:t>
      </w:r>
      <w:r w:rsidRPr="00B95A7D">
        <w:rPr>
          <w:rFonts w:ascii="Book Antiqua" w:hAnsi="Book Antiqua"/>
          <w:i/>
          <w:lang w:val="id-ID"/>
        </w:rPr>
        <w:t xml:space="preserve">Argumentasi dan Narasi. </w:t>
      </w:r>
      <w:r w:rsidRPr="00B95A7D">
        <w:rPr>
          <w:rFonts w:ascii="Book Antiqua" w:hAnsi="Book Antiqua"/>
          <w:lang w:val="id-ID"/>
        </w:rPr>
        <w:t xml:space="preserve"> Jakarta: Gramedia.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b/>
          <w:i/>
          <w:lang w:val="id-ID"/>
        </w:rPr>
      </w:pPr>
      <w:r w:rsidRPr="00B95A7D">
        <w:rPr>
          <w:rFonts w:ascii="Book Antiqua" w:hAnsi="Book Antiqua"/>
          <w:lang w:val="id-ID"/>
        </w:rPr>
        <w:t xml:space="preserve">-----------------. 1993. </w:t>
      </w:r>
      <w:r w:rsidRPr="00B95A7D">
        <w:rPr>
          <w:rFonts w:ascii="Book Antiqua" w:hAnsi="Book Antiqua"/>
          <w:i/>
          <w:lang w:val="id-ID"/>
        </w:rPr>
        <w:t>Komposisi: Sebuah PengantarKemahiran Bahasa Indonesia.</w:t>
      </w:r>
      <w:r w:rsidRPr="00B95A7D">
        <w:rPr>
          <w:rFonts w:ascii="Book Antiqua" w:hAnsi="Book Antiqua"/>
          <w:lang w:val="id-ID"/>
        </w:rPr>
        <w:t xml:space="preserve"> Ende: Nusa Indah</w:t>
      </w:r>
      <w:r w:rsidRPr="00B95A7D">
        <w:rPr>
          <w:rFonts w:ascii="Book Antiqua" w:hAnsi="Book Antiqua"/>
          <w:b/>
          <w:lang w:val="id-ID"/>
        </w:rPr>
        <w:t>.</w:t>
      </w:r>
      <w:r w:rsidRPr="00B95A7D">
        <w:rPr>
          <w:rFonts w:ascii="Book Antiqua" w:hAnsi="Book Antiqua"/>
          <w:b/>
          <w:i/>
          <w:lang w:val="id-ID"/>
        </w:rPr>
        <w:t>(K)*</w:t>
      </w:r>
    </w:p>
    <w:p w:rsidR="00EB50AB" w:rsidRDefault="00793D64" w:rsidP="00793D64">
      <w:pPr>
        <w:pStyle w:val="NoSpacing"/>
        <w:ind w:left="450" w:hanging="450"/>
        <w:rPr>
          <w:rFonts w:ascii="Book Antiqua" w:hAnsi="Book Antiqua"/>
        </w:rPr>
      </w:pPr>
      <w:r w:rsidRPr="00B95A7D">
        <w:rPr>
          <w:rFonts w:ascii="Book Antiqua" w:hAnsi="Book Antiqua"/>
          <w:lang w:val="id-ID"/>
        </w:rPr>
        <w:t xml:space="preserve">Moeliono, Anton M. 1979. </w:t>
      </w:r>
      <w:r w:rsidRPr="00B95A7D">
        <w:rPr>
          <w:rFonts w:ascii="Book Antiqua" w:hAnsi="Book Antiqua"/>
          <w:i/>
          <w:lang w:val="id-ID"/>
        </w:rPr>
        <w:t>Bahasa Indonesia dan Ragam-Ragamnya.</w:t>
      </w:r>
      <w:r w:rsidRPr="00B95A7D">
        <w:rPr>
          <w:rFonts w:ascii="Book Antiqua" w:hAnsi="Book Antiqua"/>
          <w:lang w:val="id-ID"/>
        </w:rPr>
        <w:t xml:space="preserve"> Jakarta: Bhratara.</w:t>
      </w:r>
    </w:p>
    <w:p w:rsidR="00793D64" w:rsidRPr="00B95A7D" w:rsidRDefault="00793D64" w:rsidP="00793D64">
      <w:pPr>
        <w:pStyle w:val="NoSpacing"/>
        <w:ind w:left="450" w:hanging="450"/>
        <w:rPr>
          <w:rFonts w:ascii="Book Antiqua" w:hAnsi="Book Antiqua"/>
          <w:lang w:val="id-ID"/>
        </w:rPr>
      </w:pPr>
    </w:p>
    <w:sectPr w:rsidR="00793D64" w:rsidRPr="00B95A7D" w:rsidSect="00793D6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665E"/>
    <w:multiLevelType w:val="hybridMultilevel"/>
    <w:tmpl w:val="EF1A5D48"/>
    <w:lvl w:ilvl="0" w:tplc="9110AA2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3D2C08AF"/>
    <w:multiLevelType w:val="hybridMultilevel"/>
    <w:tmpl w:val="7394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00F1F"/>
    <w:multiLevelType w:val="hybridMultilevel"/>
    <w:tmpl w:val="B62C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93D64"/>
    <w:rsid w:val="00191903"/>
    <w:rsid w:val="001F314E"/>
    <w:rsid w:val="00263852"/>
    <w:rsid w:val="002659D3"/>
    <w:rsid w:val="002B2FDE"/>
    <w:rsid w:val="004D3839"/>
    <w:rsid w:val="00601DBF"/>
    <w:rsid w:val="00793D64"/>
    <w:rsid w:val="008561F1"/>
    <w:rsid w:val="008C68D6"/>
    <w:rsid w:val="009C3A16"/>
    <w:rsid w:val="00C9656F"/>
    <w:rsid w:val="00E2161C"/>
    <w:rsid w:val="00EB50AB"/>
    <w:rsid w:val="00F2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F658-285A-4842-B211-0D2567B7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UNAS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2014-09-22T13:52:00Z</dcterms:created>
  <dcterms:modified xsi:type="dcterms:W3CDTF">2014-09-22T15:16:00Z</dcterms:modified>
</cp:coreProperties>
</file>