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22"/>
        <w:gridCol w:w="236"/>
        <w:gridCol w:w="2644"/>
        <w:gridCol w:w="1908"/>
        <w:gridCol w:w="2694"/>
        <w:gridCol w:w="825"/>
        <w:gridCol w:w="284"/>
        <w:gridCol w:w="283"/>
        <w:gridCol w:w="1206"/>
      </w:tblGrid>
      <w:tr w:rsidR="00B1453D" w:rsidRPr="003776BC" w:rsidTr="00B1453D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B1453D" w:rsidRPr="003776BC" w:rsidRDefault="00B1453D" w:rsidP="00113B7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 w:rsidRPr="003776BC"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56A2E3E" wp14:editId="257CC63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3970" t="7620" r="1016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B73" w:rsidRDefault="00113B73" w:rsidP="00B746F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16530F" wp14:editId="417D2C5C">
                                        <wp:extent cx="546100" cy="546100"/>
                                        <wp:effectExtent l="0" t="0" r="6350" b="6350"/>
                                        <wp:docPr id="6" name="Picture 6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A2E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58.1pt;height:50.8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">
                      <v:textbox style="mso-fit-shape-to-text:t">
                        <w:txbxContent>
                          <w:p w:rsidR="00113B73" w:rsidRDefault="00113B73" w:rsidP="00B746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16530F" wp14:editId="417D2C5C">
                                  <wp:extent cx="546100" cy="546100"/>
                                  <wp:effectExtent l="0" t="0" r="6350" b="6350"/>
                                  <wp:docPr id="6" name="Picture 6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2" w:type="dxa"/>
            <w:gridSpan w:val="9"/>
            <w:tcBorders>
              <w:bottom w:val="nil"/>
            </w:tcBorders>
            <w:shd w:val="clear" w:color="auto" w:fill="CCFFFF"/>
          </w:tcPr>
          <w:p w:rsidR="00B1453D" w:rsidRPr="003776BC" w:rsidRDefault="00B1453D" w:rsidP="00113B73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</w:tr>
      <w:tr w:rsidR="00B1453D" w:rsidRPr="003776BC" w:rsidTr="00B1453D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</w:p>
        </w:tc>
        <w:tc>
          <w:tcPr>
            <w:tcW w:w="11902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RENCANA PEMBELAJARAN SEMESTER GANJIL 2015/2016</w:t>
            </w:r>
          </w:p>
        </w:tc>
      </w:tr>
      <w:tr w:rsidR="00B1453D" w:rsidRPr="003776BC" w:rsidTr="00B1453D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</w:p>
        </w:tc>
        <w:tc>
          <w:tcPr>
            <w:tcW w:w="11902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 xml:space="preserve">PROGRAM STUDI </w:t>
            </w:r>
            <w:r w:rsidRPr="003776BC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BIOTEKNOLOGI </w:t>
            </w:r>
            <w:r w:rsidRPr="003776BC">
              <w:rPr>
                <w:rFonts w:ascii="Arial" w:hAnsi="Arial" w:cs="Arial"/>
                <w:b/>
                <w:color w:val="000000"/>
                <w:sz w:val="20"/>
                <w:szCs w:val="22"/>
                <w:lang w:val="id-ID"/>
              </w:rPr>
              <w:t>FAKULTAS ILMU-ILMU KESEHATAN</w:t>
            </w: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 xml:space="preserve"> </w:t>
            </w:r>
          </w:p>
        </w:tc>
      </w:tr>
      <w:tr w:rsidR="00B1453D" w:rsidRPr="003776BC" w:rsidTr="00B1453D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</w:p>
        </w:tc>
        <w:tc>
          <w:tcPr>
            <w:tcW w:w="11902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UNIVERSITAS ESA UNGGUL</w:t>
            </w:r>
          </w:p>
        </w:tc>
      </w:tr>
      <w:tr w:rsidR="00B1453D" w:rsidRPr="003776BC" w:rsidTr="00B1453D">
        <w:tc>
          <w:tcPr>
            <w:tcW w:w="13320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B1453D" w:rsidRPr="003776BC" w:rsidRDefault="00B1453D" w:rsidP="00113B73">
            <w:pPr>
              <w:jc w:val="center"/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</w:tr>
      <w:tr w:rsidR="00B1453D" w:rsidRPr="003776BC" w:rsidTr="00B1453D">
        <w:tc>
          <w:tcPr>
            <w:tcW w:w="3240" w:type="dxa"/>
            <w:gridSpan w:val="3"/>
            <w:tcBorders>
              <w:right w:val="nil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724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2"/>
                <w:lang w:val="sv-SE"/>
              </w:rPr>
              <w:t>Metodologi Penelitian</w:t>
            </w:r>
          </w:p>
        </w:tc>
        <w:tc>
          <w:tcPr>
            <w:tcW w:w="11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Kode</w:t>
            </w: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1206" w:type="dxa"/>
            <w:tcBorders>
              <w:left w:val="nil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IBL-381</w:t>
            </w:r>
          </w:p>
        </w:tc>
      </w:tr>
      <w:tr w:rsidR="00B1453D" w:rsidRPr="003776BC" w:rsidTr="00B1453D">
        <w:tc>
          <w:tcPr>
            <w:tcW w:w="3240" w:type="dxa"/>
            <w:gridSpan w:val="3"/>
            <w:tcBorders>
              <w:right w:val="nil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:</w:t>
            </w:r>
          </w:p>
        </w:tc>
        <w:tc>
          <w:tcPr>
            <w:tcW w:w="7246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sz w:val="20"/>
                <w:szCs w:val="22"/>
              </w:rPr>
            </w:pPr>
            <w:r w:rsidRPr="003776BC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110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Bobot</w:t>
            </w: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120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sz w:val="20"/>
                <w:szCs w:val="22"/>
              </w:rPr>
            </w:pPr>
            <w:r w:rsidRPr="003776BC">
              <w:rPr>
                <w:rFonts w:ascii="Arial" w:hAnsi="Arial" w:cs="Arial"/>
                <w:sz w:val="20"/>
                <w:szCs w:val="22"/>
              </w:rPr>
              <w:t>3 SKS</w:t>
            </w:r>
          </w:p>
        </w:tc>
      </w:tr>
      <w:tr w:rsidR="00B1453D" w:rsidRPr="003776BC" w:rsidTr="00B1453D">
        <w:tc>
          <w:tcPr>
            <w:tcW w:w="3240" w:type="dxa"/>
            <w:gridSpan w:val="3"/>
            <w:tcBorders>
              <w:right w:val="nil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7246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53D" w:rsidRPr="003776BC" w:rsidRDefault="00B1453D" w:rsidP="00DC6F70">
            <w:pPr>
              <w:rPr>
                <w:rFonts w:ascii="Arial" w:hAnsi="Arial" w:cs="Arial"/>
                <w:sz w:val="20"/>
                <w:szCs w:val="22"/>
              </w:rPr>
            </w:pPr>
            <w:r w:rsidRPr="003776BC">
              <w:rPr>
                <w:rFonts w:ascii="Arial" w:hAnsi="Arial" w:cs="Arial"/>
                <w:sz w:val="20"/>
                <w:szCs w:val="22"/>
              </w:rPr>
              <w:t xml:space="preserve">Radisti Ayu Praptiwi, PhD </w:t>
            </w:r>
          </w:p>
        </w:tc>
        <w:tc>
          <w:tcPr>
            <w:tcW w:w="110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:</w:t>
            </w:r>
          </w:p>
        </w:tc>
        <w:tc>
          <w:tcPr>
            <w:tcW w:w="120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7578</w:t>
            </w:r>
          </w:p>
        </w:tc>
      </w:tr>
      <w:tr w:rsidR="00B1453D" w:rsidRPr="003776BC" w:rsidTr="00B1453D">
        <w:tc>
          <w:tcPr>
            <w:tcW w:w="3240" w:type="dxa"/>
            <w:gridSpan w:val="3"/>
            <w:tcBorders>
              <w:right w:val="nil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:</w:t>
            </w:r>
          </w:p>
        </w:tc>
        <w:tc>
          <w:tcPr>
            <w:tcW w:w="984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2"/>
                <w:lang w:val="sv-SE"/>
              </w:rPr>
              <w:t xml:space="preserve">Selasa, R705, 7:30 – 10:00 </w:t>
            </w:r>
          </w:p>
        </w:tc>
      </w:tr>
      <w:tr w:rsidR="00B1453D" w:rsidRPr="003776BC" w:rsidTr="00B1453D">
        <w:tc>
          <w:tcPr>
            <w:tcW w:w="3240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984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B1453D" w:rsidRPr="003776BC" w:rsidRDefault="00B1453D" w:rsidP="00113B73">
            <w:pPr>
              <w:spacing w:line="360" w:lineRule="auto"/>
              <w:rPr>
                <w:rFonts w:ascii="Arial" w:eastAsia="Calibri" w:hAnsi="Arial" w:cs="Arial"/>
                <w:sz w:val="20"/>
                <w:szCs w:val="22"/>
                <w:lang w:val="id-ID"/>
              </w:rPr>
            </w:pPr>
            <w:r w:rsidRPr="003776BC">
              <w:rPr>
                <w:rFonts w:ascii="Arial" w:eastAsia="Calibri" w:hAnsi="Arial" w:cs="Arial"/>
                <w:b/>
                <w:sz w:val="20"/>
                <w:szCs w:val="22"/>
              </w:rPr>
              <w:t>Kompetensi Utama</w:t>
            </w:r>
            <w:r w:rsidRPr="003776BC">
              <w:rPr>
                <w:rFonts w:ascii="Arial" w:eastAsia="Calibri" w:hAnsi="Arial" w:cs="Arial"/>
                <w:sz w:val="20"/>
                <w:szCs w:val="22"/>
              </w:rPr>
              <w:t xml:space="preserve"> : Mampu memahami, menjelaskan, menganalisis serta menerapkan konsep </w:t>
            </w:r>
            <w:r>
              <w:rPr>
                <w:rFonts w:ascii="Arial" w:eastAsia="Calibri" w:hAnsi="Arial" w:cs="Arial"/>
                <w:sz w:val="20"/>
                <w:szCs w:val="22"/>
              </w:rPr>
              <w:t xml:space="preserve">metodologi penelitian sehingga mampu melaksanakan penelitian dalam bidang bioteknologi secara mandiri. </w:t>
            </w:r>
          </w:p>
          <w:p w:rsidR="00B1453D" w:rsidRDefault="00B1453D" w:rsidP="00113B73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  <w:p w:rsidR="003D2256" w:rsidRDefault="003D2256" w:rsidP="00113B73">
            <w:pPr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v-SE"/>
              </w:rPr>
              <w:t>Sub-kompetensi:</w:t>
            </w:r>
          </w:p>
          <w:p w:rsidR="003D2256" w:rsidRPr="003D2256" w:rsidRDefault="003D2256" w:rsidP="003D2256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D2256">
              <w:rPr>
                <w:rFonts w:ascii="Arial" w:hAnsi="Arial" w:cs="Arial"/>
                <w:sz w:val="20"/>
                <w:szCs w:val="22"/>
                <w:lang w:val="sv-SE"/>
              </w:rPr>
              <w:t>1.</w:t>
            </w:r>
            <w:r w:rsidRPr="003D2256">
              <w:rPr>
                <w:rFonts w:ascii="Arial" w:hAnsi="Arial" w:cs="Arial"/>
                <w:sz w:val="20"/>
                <w:szCs w:val="22"/>
                <w:lang w:val="sv-SE"/>
              </w:rPr>
              <w:tab/>
              <w:t>Mampu mengkategorikan jenis-jenis penelitian</w:t>
            </w:r>
          </w:p>
          <w:p w:rsidR="003D2256" w:rsidRPr="003D2256" w:rsidRDefault="003D2256" w:rsidP="003D2256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D2256">
              <w:rPr>
                <w:rFonts w:ascii="Arial" w:hAnsi="Arial" w:cs="Arial"/>
                <w:sz w:val="20"/>
                <w:szCs w:val="22"/>
                <w:lang w:val="sv-SE"/>
              </w:rPr>
              <w:t>2.</w:t>
            </w:r>
            <w:r w:rsidRPr="003D2256">
              <w:rPr>
                <w:rFonts w:ascii="Arial" w:hAnsi="Arial" w:cs="Arial"/>
                <w:sz w:val="20"/>
                <w:szCs w:val="22"/>
                <w:lang w:val="sv-SE"/>
              </w:rPr>
              <w:tab/>
              <w:t>Mampu mendefinisikan rumusan masalah dan tujuan penelitian</w:t>
            </w:r>
          </w:p>
          <w:p w:rsidR="003D2256" w:rsidRPr="003D2256" w:rsidRDefault="003D2256" w:rsidP="003D2256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D2256">
              <w:rPr>
                <w:rFonts w:ascii="Arial" w:hAnsi="Arial" w:cs="Arial"/>
                <w:sz w:val="20"/>
                <w:szCs w:val="22"/>
                <w:lang w:val="sv-SE"/>
              </w:rPr>
              <w:t>3.</w:t>
            </w:r>
            <w:r w:rsidRPr="003D2256">
              <w:rPr>
                <w:rFonts w:ascii="Arial" w:hAnsi="Arial" w:cs="Arial"/>
                <w:sz w:val="20"/>
                <w:szCs w:val="22"/>
                <w:lang w:val="sv-SE"/>
              </w:rPr>
              <w:tab/>
              <w:t>Mampu mengkonstruksi desain penelitian dan menyusun hipotesis/analisis penelitian</w:t>
            </w:r>
          </w:p>
          <w:p w:rsidR="003D2256" w:rsidRPr="003D2256" w:rsidRDefault="003D2256" w:rsidP="003D2256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D2256">
              <w:rPr>
                <w:rFonts w:ascii="Arial" w:hAnsi="Arial" w:cs="Arial"/>
                <w:sz w:val="20"/>
                <w:szCs w:val="22"/>
                <w:lang w:val="sv-SE"/>
              </w:rPr>
              <w:t>4.</w:t>
            </w:r>
            <w:r w:rsidRPr="003D2256">
              <w:rPr>
                <w:rFonts w:ascii="Arial" w:hAnsi="Arial" w:cs="Arial"/>
                <w:sz w:val="20"/>
                <w:szCs w:val="22"/>
                <w:lang w:val="sv-SE"/>
              </w:rPr>
              <w:tab/>
              <w:t>Mampu menerapkan metode pengambilan data dan analisis data</w:t>
            </w:r>
          </w:p>
          <w:p w:rsidR="003D2256" w:rsidRDefault="003D2256" w:rsidP="003D2256">
            <w:pPr>
              <w:ind w:left="736" w:hanging="736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D2256">
              <w:rPr>
                <w:rFonts w:ascii="Arial" w:hAnsi="Arial" w:cs="Arial"/>
                <w:sz w:val="20"/>
                <w:szCs w:val="22"/>
                <w:lang w:val="sv-SE"/>
              </w:rPr>
              <w:t>5.</w:t>
            </w:r>
            <w:r w:rsidRPr="003D2256">
              <w:rPr>
                <w:rFonts w:ascii="Arial" w:hAnsi="Arial" w:cs="Arial"/>
                <w:sz w:val="20"/>
                <w:szCs w:val="22"/>
                <w:lang w:val="sv-SE"/>
              </w:rPr>
              <w:tab/>
              <w:t>Mampu menyusun laporan hasil kajian/penelitian secara saintifik berdasarkan etika dan pedoman yang ada</w:t>
            </w:r>
          </w:p>
          <w:p w:rsidR="003D2256" w:rsidRPr="003D2256" w:rsidRDefault="00A038A1" w:rsidP="003D2256">
            <w:pPr>
              <w:ind w:left="736" w:hanging="736"/>
              <w:rPr>
                <w:rFonts w:ascii="Arial" w:hAnsi="Arial" w:cs="Arial"/>
                <w:sz w:val="20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2"/>
                <w:lang w:val="sv-SE"/>
              </w:rPr>
              <w:t xml:space="preserve"> </w:t>
            </w:r>
          </w:p>
        </w:tc>
      </w:tr>
      <w:tr w:rsidR="00B1453D" w:rsidRPr="003776BC" w:rsidTr="00B1453D">
        <w:tc>
          <w:tcPr>
            <w:tcW w:w="324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  <w:tc>
          <w:tcPr>
            <w:tcW w:w="984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1453D" w:rsidRPr="003776BC" w:rsidRDefault="00B1453D" w:rsidP="00113B73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</w:tr>
      <w:tr w:rsidR="00B1453D" w:rsidRPr="003776BC" w:rsidTr="00B1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SESI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KEMAMPUAN</w:t>
            </w:r>
          </w:p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AKHIR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 xml:space="preserve">MATERI </w:t>
            </w:r>
          </w:p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PEMBELAJARAN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 xml:space="preserve">BENTUK PEMBELAJARAN 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 xml:space="preserve">SUMBER </w:t>
            </w:r>
          </w:p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PEMBELAJARAN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INDIKATOR</w:t>
            </w:r>
          </w:p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PENILAIAN</w:t>
            </w:r>
          </w:p>
        </w:tc>
      </w:tr>
      <w:tr w:rsidR="00B1453D" w:rsidRPr="003776BC" w:rsidTr="00B1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1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5FA" w:rsidRPr="00E705FA" w:rsidRDefault="00E705FA" w:rsidP="00E705FA">
            <w:pPr>
              <w:pStyle w:val="ListParagraph"/>
              <w:numPr>
                <w:ilvl w:val="0"/>
                <w:numId w:val="31"/>
              </w:numPr>
              <w:ind w:left="263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705FA">
              <w:rPr>
                <w:rFonts w:ascii="Arial" w:hAnsi="Arial" w:cs="Arial"/>
                <w:color w:val="000000"/>
                <w:sz w:val="20"/>
                <w:szCs w:val="22"/>
              </w:rPr>
              <w:t xml:space="preserve">Mampu memahami kontrak pembelajaran, materi perkuliahan dan penilaian mata kuliah. </w:t>
            </w:r>
          </w:p>
          <w:p w:rsidR="00B1453D" w:rsidRPr="00E705FA" w:rsidRDefault="00E705FA" w:rsidP="00E705FA">
            <w:pPr>
              <w:pStyle w:val="ListParagraph"/>
              <w:numPr>
                <w:ilvl w:val="0"/>
                <w:numId w:val="31"/>
              </w:numPr>
              <w:ind w:left="263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Mampu memahami </w:t>
            </w:r>
            <w:r w:rsidR="000518C1">
              <w:rPr>
                <w:rFonts w:ascii="Arial" w:hAnsi="Arial" w:cs="Arial"/>
                <w:color w:val="000000"/>
                <w:sz w:val="20"/>
                <w:szCs w:val="22"/>
              </w:rPr>
              <w:t xml:space="preserve">mengenai </w:t>
            </w:r>
            <w:r w:rsidRPr="00E705FA">
              <w:rPr>
                <w:rFonts w:ascii="Arial" w:hAnsi="Arial" w:cs="Arial"/>
                <w:color w:val="000000"/>
                <w:sz w:val="20"/>
                <w:szCs w:val="22"/>
              </w:rPr>
              <w:t xml:space="preserve">penelitian </w:t>
            </w:r>
            <w:r w:rsidR="000518C1">
              <w:rPr>
                <w:rFonts w:ascii="Arial" w:hAnsi="Arial" w:cs="Arial"/>
                <w:color w:val="000000"/>
                <w:sz w:val="20"/>
                <w:szCs w:val="22"/>
              </w:rPr>
              <w:t>dan komponen yang terlibat di dalamnya.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05FA" w:rsidRPr="00E705FA" w:rsidRDefault="00E705FA" w:rsidP="000518C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705FA">
              <w:rPr>
                <w:rFonts w:ascii="Arial" w:hAnsi="Arial" w:cs="Arial"/>
                <w:color w:val="000000"/>
                <w:sz w:val="20"/>
                <w:szCs w:val="22"/>
              </w:rPr>
              <w:t>1.</w:t>
            </w:r>
            <w:r w:rsidRPr="00E705FA">
              <w:rPr>
                <w:rFonts w:ascii="Arial" w:hAnsi="Arial" w:cs="Arial"/>
                <w:color w:val="000000"/>
                <w:sz w:val="20"/>
                <w:szCs w:val="22"/>
              </w:rPr>
              <w:tab/>
              <w:t>Kontrak perkuliahan;</w:t>
            </w:r>
          </w:p>
          <w:p w:rsidR="00E705FA" w:rsidRPr="00E705FA" w:rsidRDefault="00E705FA" w:rsidP="000518C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705FA">
              <w:rPr>
                <w:rFonts w:ascii="Arial" w:hAnsi="Arial" w:cs="Arial"/>
                <w:color w:val="000000"/>
                <w:sz w:val="20"/>
                <w:szCs w:val="22"/>
              </w:rPr>
              <w:t>2.</w:t>
            </w:r>
            <w:r w:rsidRPr="00E705FA">
              <w:rPr>
                <w:rFonts w:ascii="Arial" w:hAnsi="Arial" w:cs="Arial"/>
                <w:color w:val="000000"/>
                <w:sz w:val="20"/>
                <w:szCs w:val="22"/>
              </w:rPr>
              <w:tab/>
              <w:t>Materi kuliah;</w:t>
            </w:r>
          </w:p>
          <w:p w:rsidR="00E705FA" w:rsidRPr="00E705FA" w:rsidRDefault="00E705FA" w:rsidP="000518C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705FA">
              <w:rPr>
                <w:rFonts w:ascii="Arial" w:hAnsi="Arial" w:cs="Arial"/>
                <w:color w:val="000000"/>
                <w:sz w:val="20"/>
                <w:szCs w:val="22"/>
              </w:rPr>
              <w:t>3.</w:t>
            </w:r>
            <w:r w:rsidRPr="00E705FA">
              <w:rPr>
                <w:rFonts w:ascii="Arial" w:hAnsi="Arial" w:cs="Arial"/>
                <w:color w:val="000000"/>
                <w:sz w:val="20"/>
                <w:szCs w:val="22"/>
              </w:rPr>
              <w:tab/>
              <w:t>Buku pustaka;</w:t>
            </w:r>
          </w:p>
          <w:p w:rsidR="00E705FA" w:rsidRPr="00E705FA" w:rsidRDefault="00E705FA" w:rsidP="000518C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705FA">
              <w:rPr>
                <w:rFonts w:ascii="Arial" w:hAnsi="Arial" w:cs="Arial"/>
                <w:color w:val="000000"/>
                <w:sz w:val="20"/>
                <w:szCs w:val="22"/>
              </w:rPr>
              <w:t>4.</w:t>
            </w:r>
            <w:r w:rsidRPr="00E705FA">
              <w:rPr>
                <w:rFonts w:ascii="Arial" w:hAnsi="Arial" w:cs="Arial"/>
                <w:color w:val="000000"/>
                <w:sz w:val="20"/>
                <w:szCs w:val="22"/>
              </w:rPr>
              <w:tab/>
              <w:t>Penjelasan tugas;</w:t>
            </w:r>
          </w:p>
          <w:p w:rsidR="00E705FA" w:rsidRPr="00E705FA" w:rsidRDefault="00E705FA" w:rsidP="000518C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705FA">
              <w:rPr>
                <w:rFonts w:ascii="Arial" w:hAnsi="Arial" w:cs="Arial"/>
                <w:color w:val="000000"/>
                <w:sz w:val="20"/>
                <w:szCs w:val="22"/>
              </w:rPr>
              <w:t>5.</w:t>
            </w:r>
            <w:r w:rsidRPr="00E705FA">
              <w:rPr>
                <w:rFonts w:ascii="Arial" w:hAnsi="Arial" w:cs="Arial"/>
                <w:color w:val="000000"/>
                <w:sz w:val="20"/>
                <w:szCs w:val="22"/>
              </w:rPr>
              <w:tab/>
              <w:t>Cara evaluasi</w:t>
            </w:r>
          </w:p>
          <w:p w:rsidR="00B1453D" w:rsidRDefault="00E705FA" w:rsidP="000518C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705FA">
              <w:rPr>
                <w:rFonts w:ascii="Arial" w:hAnsi="Arial" w:cs="Arial"/>
                <w:color w:val="000000"/>
                <w:sz w:val="20"/>
                <w:szCs w:val="22"/>
              </w:rPr>
              <w:t>6.</w:t>
            </w:r>
            <w:r w:rsidRPr="00E705FA">
              <w:rPr>
                <w:rFonts w:ascii="Arial" w:hAnsi="Arial" w:cs="Arial"/>
                <w:color w:val="000000"/>
                <w:sz w:val="20"/>
                <w:szCs w:val="22"/>
              </w:rPr>
              <w:tab/>
              <w:t>Materi pengantar: komponen-komponen materi</w:t>
            </w:r>
          </w:p>
          <w:p w:rsidR="000518C1" w:rsidRPr="003776BC" w:rsidRDefault="000518C1" w:rsidP="000518C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B1453D" w:rsidRPr="000518C1" w:rsidRDefault="000518C1" w:rsidP="00BF7A12">
            <w:pPr>
              <w:rPr>
                <w:rFonts w:ascii="Arial" w:hAnsi="Arial" w:cs="Arial"/>
                <w:iCs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szCs w:val="22"/>
                <w:lang w:val="es-ES"/>
              </w:rPr>
              <w:t>Co-operative learning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53D" w:rsidRPr="003776BC" w:rsidRDefault="000518C1" w:rsidP="00ED248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0518C1">
              <w:rPr>
                <w:rFonts w:ascii="Arial" w:hAnsi="Arial" w:cs="Arial"/>
                <w:sz w:val="20"/>
                <w:szCs w:val="22"/>
                <w:lang w:val="sv-SE"/>
              </w:rPr>
              <w:t>C. R. Kothari. 2004. Research Methodology: Methods and Techniques. New Age International Publisher: India.</w:t>
            </w:r>
          </w:p>
        </w:tc>
        <w:tc>
          <w:tcPr>
            <w:tcW w:w="17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53D" w:rsidRPr="003776BC" w:rsidRDefault="006F6ED7" w:rsidP="001854A1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2"/>
                <w:lang w:val="sv-SE"/>
              </w:rPr>
              <w:t>Hasil diskusi</w:t>
            </w:r>
          </w:p>
        </w:tc>
      </w:tr>
      <w:tr w:rsidR="00B1453D" w:rsidRPr="003776BC" w:rsidTr="00B1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2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53D" w:rsidRPr="003776BC" w:rsidRDefault="00521AEC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Mahasiswa mampu untuk memahami proses-proses penelitian ilmiah dan tujuan masing-masing proses.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53D" w:rsidRDefault="00521AEC" w:rsidP="00DE5611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Definisi metodologi</w:t>
            </w:r>
          </w:p>
          <w:p w:rsidR="00521AEC" w:rsidRDefault="00521AEC" w:rsidP="00DE5611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Kriteria Penelitian ilmiah </w:t>
            </w:r>
          </w:p>
          <w:p w:rsidR="00521AEC" w:rsidRPr="00521AEC" w:rsidRDefault="00521AEC" w:rsidP="00DE5611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Proses-proses dalam penelitian ilmiah. 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B1453D" w:rsidRPr="003776BC" w:rsidRDefault="00013C21" w:rsidP="00013C21">
            <w:pPr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szCs w:val="22"/>
                <w:lang w:val="es-ES"/>
              </w:rPr>
              <w:t>Co-operative learning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53D" w:rsidRPr="003776BC" w:rsidRDefault="000518C1" w:rsidP="000518C1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0518C1">
              <w:rPr>
                <w:rFonts w:ascii="Arial" w:hAnsi="Arial" w:cs="Arial"/>
                <w:sz w:val="20"/>
                <w:szCs w:val="22"/>
                <w:lang w:val="sv-SE"/>
              </w:rPr>
              <w:t>Ranjit Kumar. 2008. Research Methodology – a step by step guide for beginners (3rd Edition). SAGE Publication: India.</w:t>
            </w:r>
          </w:p>
        </w:tc>
        <w:tc>
          <w:tcPr>
            <w:tcW w:w="17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53D" w:rsidRPr="003776BC" w:rsidRDefault="006F6ED7" w:rsidP="00113B73">
            <w:pPr>
              <w:tabs>
                <w:tab w:val="num" w:pos="720"/>
                <w:tab w:val="left" w:pos="2880"/>
              </w:tabs>
              <w:rPr>
                <w:rFonts w:ascii="Arial" w:hAnsi="Arial" w:cs="Arial"/>
                <w:sz w:val="20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2"/>
                <w:lang w:val="sv-SE"/>
              </w:rPr>
              <w:t>Hasil diskusi</w:t>
            </w:r>
          </w:p>
        </w:tc>
      </w:tr>
      <w:tr w:rsidR="00B1453D" w:rsidRPr="003776BC" w:rsidTr="00B1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3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B1453D" w:rsidRPr="003776BC" w:rsidRDefault="00D03A4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Mahasiswa mampu untuk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lastRenderedPageBreak/>
              <w:t xml:space="preserve">membangun perumusan masalah </w:t>
            </w:r>
            <w:r w:rsidR="00E858B3">
              <w:rPr>
                <w:rFonts w:ascii="Arial" w:hAnsi="Arial" w:cs="Arial"/>
                <w:color w:val="000000"/>
                <w:sz w:val="20"/>
                <w:szCs w:val="22"/>
              </w:rPr>
              <w:t>penelitian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dalam topic yang mereka minati sesuai dengan keilmuan bioteknologi.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1453D" w:rsidRDefault="00013C21" w:rsidP="00DE5611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lastRenderedPageBreak/>
              <w:t xml:space="preserve">Definisi research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lastRenderedPageBreak/>
              <w:t>problems,</w:t>
            </w:r>
          </w:p>
          <w:p w:rsidR="00013C21" w:rsidRDefault="00013C21" w:rsidP="00DE5611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Pemilihan research problems,</w:t>
            </w:r>
          </w:p>
          <w:p w:rsidR="00013C21" w:rsidRPr="00013C21" w:rsidRDefault="00013C21" w:rsidP="00DE5611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Perumusan dan pernyataan masalah penelitian. </w:t>
            </w:r>
          </w:p>
        </w:tc>
        <w:tc>
          <w:tcPr>
            <w:tcW w:w="1908" w:type="dxa"/>
            <w:shd w:val="clear" w:color="auto" w:fill="auto"/>
          </w:tcPr>
          <w:p w:rsidR="00B1453D" w:rsidRPr="003776BC" w:rsidRDefault="00013C21" w:rsidP="00013C21">
            <w:pPr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szCs w:val="22"/>
                <w:lang w:val="es-ES"/>
              </w:rPr>
              <w:lastRenderedPageBreak/>
              <w:t xml:space="preserve">Co-operative </w:t>
            </w:r>
            <w:r>
              <w:rPr>
                <w:rFonts w:ascii="Arial" w:hAnsi="Arial" w:cs="Arial"/>
                <w:iCs/>
                <w:sz w:val="20"/>
                <w:szCs w:val="22"/>
                <w:lang w:val="es-ES"/>
              </w:rPr>
              <w:lastRenderedPageBreak/>
              <w:t>learning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B1453D" w:rsidRPr="003776BC" w:rsidRDefault="000518C1" w:rsidP="000518C1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0518C1">
              <w:rPr>
                <w:rFonts w:ascii="Arial" w:hAnsi="Arial" w:cs="Arial"/>
                <w:sz w:val="20"/>
                <w:szCs w:val="22"/>
                <w:lang w:val="sv-SE"/>
              </w:rPr>
              <w:lastRenderedPageBreak/>
              <w:t xml:space="preserve">Nicholas Walliman. 2011. Research </w:t>
            </w:r>
            <w:r w:rsidRPr="000518C1">
              <w:rPr>
                <w:rFonts w:ascii="Arial" w:hAnsi="Arial" w:cs="Arial"/>
                <w:sz w:val="20"/>
                <w:szCs w:val="22"/>
                <w:lang w:val="sv-SE"/>
              </w:rPr>
              <w:lastRenderedPageBreak/>
              <w:t>Methodology: the Basics. Routledge: USA and Canada.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B1453D" w:rsidRPr="003776BC" w:rsidRDefault="006F6ED7" w:rsidP="00113B73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2"/>
                <w:lang w:val="sv-SE"/>
              </w:rPr>
              <w:lastRenderedPageBreak/>
              <w:t>Tes tertulis</w:t>
            </w:r>
          </w:p>
        </w:tc>
      </w:tr>
      <w:tr w:rsidR="00B1453D" w:rsidRPr="003776BC" w:rsidTr="00B1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B1453D" w:rsidRPr="003776BC" w:rsidRDefault="00D03A4E" w:rsidP="00D03A4E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Mahasiswa mengerti dan mampu menjelaskan perbedaan hipotesis dan variable, serta mampu merumuskan hipotesis penelitian.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1453D" w:rsidRDefault="00DE5611" w:rsidP="006A6D8D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Hipotesis</w:t>
            </w:r>
          </w:p>
          <w:p w:rsidR="00DE5611" w:rsidRDefault="00DE5611" w:rsidP="006A6D8D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Kriteria hipotesis yang dapat diuji</w:t>
            </w:r>
          </w:p>
          <w:p w:rsidR="00DE5611" w:rsidRPr="00DE5611" w:rsidRDefault="00DE5611" w:rsidP="006A6D8D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Variabel dan macamnya. </w:t>
            </w:r>
          </w:p>
        </w:tc>
        <w:tc>
          <w:tcPr>
            <w:tcW w:w="1908" w:type="dxa"/>
            <w:shd w:val="clear" w:color="auto" w:fill="auto"/>
          </w:tcPr>
          <w:p w:rsidR="00B1453D" w:rsidRPr="00DE5611" w:rsidRDefault="00DE5611" w:rsidP="00DE5611">
            <w:pPr>
              <w:rPr>
                <w:rFonts w:ascii="Arial" w:hAnsi="Arial" w:cs="Arial"/>
                <w:iCs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szCs w:val="22"/>
                <w:lang w:val="es-ES"/>
              </w:rPr>
              <w:t>Discovery learning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B1453D" w:rsidRPr="003776BC" w:rsidRDefault="00674D2D" w:rsidP="000518C1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674D2D">
              <w:rPr>
                <w:rFonts w:ascii="Arial" w:hAnsi="Arial" w:cs="Arial"/>
                <w:sz w:val="20"/>
                <w:szCs w:val="22"/>
                <w:lang w:val="sv-SE"/>
              </w:rPr>
              <w:t>Pandey P and Pandey MM. 2015. Research Methodology: Tools and Techniques. Bridge Centre: Romania.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B1453D" w:rsidRPr="003776BC" w:rsidRDefault="006F6ED7" w:rsidP="00113B73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2"/>
                <w:lang w:val="sv-SE"/>
              </w:rPr>
              <w:t>Tes tertulis</w:t>
            </w:r>
          </w:p>
        </w:tc>
      </w:tr>
      <w:tr w:rsidR="00674D2D" w:rsidRPr="003776BC" w:rsidTr="00B1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74D2D" w:rsidRPr="003776BC" w:rsidRDefault="00674D2D" w:rsidP="00674D2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5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674D2D" w:rsidRPr="003776BC" w:rsidRDefault="00E858B3" w:rsidP="00674D2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M</w:t>
            </w:r>
            <w:r w:rsidRPr="00E858B3">
              <w:rPr>
                <w:rFonts w:ascii="Arial" w:hAnsi="Arial" w:cs="Arial"/>
                <w:color w:val="000000"/>
                <w:sz w:val="20"/>
                <w:szCs w:val="22"/>
              </w:rPr>
              <w:t>ahasiswa mampu merancang kegiatan riset sesuai dengan permasalahan riset dan hipotesis yang telah diformulasikan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74D2D" w:rsidRDefault="006A6D8D" w:rsidP="006A6D8D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Review proses riset</w:t>
            </w:r>
          </w:p>
          <w:p w:rsidR="006A6D8D" w:rsidRDefault="006A6D8D" w:rsidP="006A6D8D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Penelaahan permasalahan</w:t>
            </w:r>
          </w:p>
          <w:p w:rsidR="006A6D8D" w:rsidRDefault="006A6D8D" w:rsidP="006A6D8D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Penelaahan research questions (RQs)</w:t>
            </w:r>
          </w:p>
          <w:p w:rsidR="006A6D8D" w:rsidRPr="006A6D8D" w:rsidRDefault="006A6D8D" w:rsidP="006A6D8D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Perancangan rencana penelitian sesuai RQs.</w:t>
            </w:r>
          </w:p>
        </w:tc>
        <w:tc>
          <w:tcPr>
            <w:tcW w:w="1908" w:type="dxa"/>
            <w:shd w:val="clear" w:color="auto" w:fill="auto"/>
          </w:tcPr>
          <w:p w:rsidR="00674D2D" w:rsidRPr="006A6D8D" w:rsidRDefault="006A6D8D" w:rsidP="006A6D8D">
            <w:pPr>
              <w:rPr>
                <w:rFonts w:ascii="Arial" w:hAnsi="Arial" w:cs="Arial"/>
                <w:iCs/>
                <w:sz w:val="20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2"/>
              </w:rPr>
              <w:t>Discovery learning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674D2D" w:rsidRPr="003776BC" w:rsidRDefault="00674D2D" w:rsidP="00674D2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0518C1">
              <w:rPr>
                <w:rFonts w:ascii="Arial" w:hAnsi="Arial" w:cs="Arial"/>
                <w:sz w:val="20"/>
                <w:szCs w:val="22"/>
                <w:lang w:val="sv-SE"/>
              </w:rPr>
              <w:t>C. R. Kothari. 2004. Research Methodology: Methods and Techniques. New Age International Publisher: India.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674D2D" w:rsidRPr="003776BC" w:rsidRDefault="006F6ED7" w:rsidP="00674D2D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2"/>
                <w:lang w:val="sv-SE"/>
              </w:rPr>
              <w:t>Hasil diskusi</w:t>
            </w:r>
          </w:p>
        </w:tc>
      </w:tr>
      <w:tr w:rsidR="00674D2D" w:rsidRPr="003776BC" w:rsidTr="00B1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74D2D" w:rsidRPr="003776BC" w:rsidRDefault="00674D2D" w:rsidP="00674D2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6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674D2D" w:rsidRPr="003776BC" w:rsidRDefault="00E858B3" w:rsidP="00674D2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M</w:t>
            </w:r>
            <w:r w:rsidRPr="00E858B3">
              <w:rPr>
                <w:rFonts w:ascii="Arial" w:hAnsi="Arial" w:cs="Arial"/>
                <w:color w:val="000000"/>
                <w:sz w:val="20"/>
                <w:szCs w:val="22"/>
              </w:rPr>
              <w:t>ahasiswa memahami beragam desain sampling dan mampu merancang kegiatan sampling untuk pengumpulan dan pengambilan data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74D2D" w:rsidRDefault="00C770F9" w:rsidP="00952B66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Desain pengambilan data (pendahuluan),</w:t>
            </w:r>
          </w:p>
          <w:p w:rsidR="00C770F9" w:rsidRPr="00C770F9" w:rsidRDefault="00286F5D" w:rsidP="00952B66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Macam-macam teknik pengambilan data</w:t>
            </w:r>
          </w:p>
        </w:tc>
        <w:tc>
          <w:tcPr>
            <w:tcW w:w="1908" w:type="dxa"/>
            <w:shd w:val="clear" w:color="auto" w:fill="auto"/>
          </w:tcPr>
          <w:p w:rsidR="00674D2D" w:rsidRPr="00437ACF" w:rsidRDefault="00437ACF" w:rsidP="00437ACF">
            <w:pPr>
              <w:rPr>
                <w:rFonts w:ascii="Arial" w:hAnsi="Arial" w:cs="Arial"/>
                <w:iCs/>
                <w:sz w:val="20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2"/>
              </w:rPr>
              <w:t>Collaborative learning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674D2D" w:rsidRPr="003776BC" w:rsidRDefault="00674D2D" w:rsidP="00674D2D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0518C1">
              <w:rPr>
                <w:rFonts w:ascii="Arial" w:hAnsi="Arial" w:cs="Arial"/>
                <w:sz w:val="20"/>
                <w:szCs w:val="22"/>
                <w:lang w:val="sv-SE"/>
              </w:rPr>
              <w:t>Ranjit Kumar. 2008. Research Methodology – a step by step guide for beginners (3rd Edition). SAGE Publication: India.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674D2D" w:rsidRPr="003776BC" w:rsidRDefault="006F6ED7" w:rsidP="00674D2D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2"/>
                <w:lang w:val="sv-SE"/>
              </w:rPr>
              <w:t>Hasil diskusi</w:t>
            </w:r>
          </w:p>
        </w:tc>
      </w:tr>
      <w:tr w:rsidR="00674D2D" w:rsidRPr="003776BC" w:rsidTr="00B1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74D2D" w:rsidRPr="003776BC" w:rsidRDefault="00674D2D" w:rsidP="00674D2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7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674D2D" w:rsidRPr="003776BC" w:rsidRDefault="00E858B3" w:rsidP="00674D2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858B3">
              <w:rPr>
                <w:rFonts w:ascii="Arial" w:hAnsi="Arial" w:cs="Arial"/>
                <w:color w:val="000000"/>
                <w:sz w:val="20"/>
                <w:szCs w:val="22"/>
              </w:rPr>
              <w:t>Mahasiswa memahami tentang ragam karakteristik data dan potensi-potensi pengolahannya, serta memahami bagaimana melakukan tinjauan pustaka secara mendetail untuk membangun basis riset yang mereka minati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74D2D" w:rsidRDefault="00286F5D" w:rsidP="00952B66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Jenis-jenis dan karakteristik data,</w:t>
            </w:r>
          </w:p>
          <w:p w:rsidR="00286F5D" w:rsidRDefault="00286F5D" w:rsidP="00952B66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Berbagai potensi pengolahan data,</w:t>
            </w:r>
          </w:p>
          <w:p w:rsidR="00147F16" w:rsidRPr="00286F5D" w:rsidRDefault="00147F16" w:rsidP="00952B66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Literature review: tujuan, cara membangun argumentasi melalui tinjauan pustaka. </w:t>
            </w:r>
          </w:p>
        </w:tc>
        <w:tc>
          <w:tcPr>
            <w:tcW w:w="1908" w:type="dxa"/>
            <w:shd w:val="clear" w:color="auto" w:fill="auto"/>
          </w:tcPr>
          <w:p w:rsidR="00674D2D" w:rsidRPr="00437ACF" w:rsidRDefault="00437ACF" w:rsidP="00437ACF">
            <w:pPr>
              <w:rPr>
                <w:rFonts w:ascii="Arial" w:hAnsi="Arial" w:cs="Arial"/>
                <w:iCs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szCs w:val="22"/>
              </w:rPr>
              <w:t>Collaborative learning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674D2D" w:rsidRPr="003776BC" w:rsidRDefault="00674D2D" w:rsidP="00674D2D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0518C1">
              <w:rPr>
                <w:rFonts w:ascii="Arial" w:hAnsi="Arial" w:cs="Arial"/>
                <w:sz w:val="20"/>
                <w:szCs w:val="22"/>
                <w:lang w:val="sv-SE"/>
              </w:rPr>
              <w:t>Nicholas Walliman. 2011. Research Methodology: the Basics. Routledge: USA and Canada.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674D2D" w:rsidRPr="003776BC" w:rsidRDefault="006F6ED7" w:rsidP="00674D2D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2"/>
                <w:lang w:val="sv-SE"/>
              </w:rPr>
              <w:t>Tes tertulis</w:t>
            </w:r>
          </w:p>
        </w:tc>
      </w:tr>
      <w:tr w:rsidR="00674D2D" w:rsidRPr="003776BC" w:rsidTr="00B1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74D2D" w:rsidRPr="003776BC" w:rsidRDefault="00674D2D" w:rsidP="00674D2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8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674D2D" w:rsidRPr="003776BC" w:rsidRDefault="00F07FD3" w:rsidP="00674D2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Presentasi proposal 1: </w:t>
            </w:r>
            <w:r w:rsidRPr="00F07FD3">
              <w:rPr>
                <w:rFonts w:ascii="Arial" w:hAnsi="Arial" w:cs="Arial"/>
                <w:color w:val="000000"/>
                <w:sz w:val="20"/>
                <w:szCs w:val="22"/>
              </w:rPr>
              <w:t xml:space="preserve">mahasiswa mampu untuk mempresentasikan minat riset berbasiskan teori dan literatur yang ada </w:t>
            </w:r>
            <w:r w:rsidRPr="00F07FD3">
              <w:rPr>
                <w:rFonts w:ascii="Arial" w:hAnsi="Arial" w:cs="Arial"/>
                <w:color w:val="000000"/>
                <w:sz w:val="20"/>
                <w:szCs w:val="22"/>
              </w:rPr>
              <w:lastRenderedPageBreak/>
              <w:t>sesuai bidang ilmu bioteknologi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74D2D" w:rsidRPr="003776BC" w:rsidRDefault="00952B66" w:rsidP="00674D2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lastRenderedPageBreak/>
              <w:t>Presentasi ilmiah mengenai topic riset yang diminati oleh masing-masing mahasiswa (bagian 1)</w:t>
            </w:r>
          </w:p>
        </w:tc>
        <w:tc>
          <w:tcPr>
            <w:tcW w:w="1908" w:type="dxa"/>
            <w:shd w:val="clear" w:color="auto" w:fill="auto"/>
          </w:tcPr>
          <w:p w:rsidR="00674D2D" w:rsidRPr="003776BC" w:rsidRDefault="00437ACF" w:rsidP="00437ACF">
            <w:pPr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szCs w:val="22"/>
              </w:rPr>
              <w:t>Collaborative learning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674D2D" w:rsidRPr="003776BC" w:rsidRDefault="00674D2D" w:rsidP="00674D2D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674D2D">
              <w:rPr>
                <w:rFonts w:ascii="Arial" w:hAnsi="Arial" w:cs="Arial"/>
                <w:sz w:val="20"/>
                <w:szCs w:val="22"/>
                <w:lang w:val="sv-SE"/>
              </w:rPr>
              <w:t>Pandey P and Pandey MM. 2015. Research Methodology: Tools and Techniques. Bridge Centre: Romania.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674D2D" w:rsidRPr="003776BC" w:rsidRDefault="006F6ED7" w:rsidP="00674D2D">
            <w:pPr>
              <w:ind w:left="-108"/>
              <w:rPr>
                <w:rFonts w:ascii="Arial" w:hAnsi="Arial" w:cs="Arial"/>
                <w:sz w:val="20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2"/>
                <w:lang w:val="sv-SE"/>
              </w:rPr>
              <w:t xml:space="preserve"> Hasil presentasi</w:t>
            </w:r>
          </w:p>
        </w:tc>
      </w:tr>
      <w:tr w:rsidR="00674D2D" w:rsidRPr="003776BC" w:rsidTr="00F07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74D2D" w:rsidRPr="003776BC" w:rsidRDefault="00674D2D" w:rsidP="00674D2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674D2D" w:rsidRDefault="00F07FD3" w:rsidP="00F07FD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Presentasi proposal 2:</w:t>
            </w:r>
          </w:p>
          <w:p w:rsidR="00F07FD3" w:rsidRPr="003776BC" w:rsidRDefault="00F07FD3" w:rsidP="00F07FD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07FD3">
              <w:rPr>
                <w:rFonts w:ascii="Arial" w:hAnsi="Arial" w:cs="Arial"/>
                <w:color w:val="000000"/>
                <w:sz w:val="20"/>
                <w:szCs w:val="22"/>
              </w:rPr>
              <w:t>mahasiswa mampu untuk mempresentasikan minat riset berbasiskan teori dan literatur yang ada sesuai bidang ilmu bioteknologi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74D2D" w:rsidRPr="003776BC" w:rsidRDefault="00952B66" w:rsidP="00952B66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Presentasi ilmiah mengenai topic riset yang diminati oleh masing-masing mahasiswa (bagian 2)</w:t>
            </w:r>
          </w:p>
        </w:tc>
        <w:tc>
          <w:tcPr>
            <w:tcW w:w="1908" w:type="dxa"/>
            <w:shd w:val="clear" w:color="auto" w:fill="auto"/>
          </w:tcPr>
          <w:p w:rsidR="00674D2D" w:rsidRPr="003776BC" w:rsidRDefault="00437ACF" w:rsidP="00437ACF">
            <w:pPr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iCs/>
                <w:sz w:val="20"/>
                <w:szCs w:val="22"/>
              </w:rPr>
              <w:t>Collaborative learning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674D2D" w:rsidRPr="003776BC" w:rsidRDefault="00674D2D" w:rsidP="00674D2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0518C1">
              <w:rPr>
                <w:rFonts w:ascii="Arial" w:hAnsi="Arial" w:cs="Arial"/>
                <w:sz w:val="20"/>
                <w:szCs w:val="22"/>
                <w:lang w:val="sv-SE"/>
              </w:rPr>
              <w:t>C. R. Kothari. 2004. Research Methodology: Methods and Techniques. New Age International Publisher: India.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674D2D" w:rsidRPr="003776BC" w:rsidRDefault="006F6ED7" w:rsidP="00674D2D">
            <w:pPr>
              <w:ind w:left="-108"/>
              <w:rPr>
                <w:rFonts w:ascii="Arial" w:hAnsi="Arial" w:cs="Arial"/>
                <w:sz w:val="20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2"/>
                <w:lang w:val="sv-SE"/>
              </w:rPr>
              <w:t xml:space="preserve"> Hasil presentasi</w:t>
            </w:r>
          </w:p>
        </w:tc>
      </w:tr>
      <w:tr w:rsidR="00674D2D" w:rsidRPr="003776BC" w:rsidTr="00F07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674D2D" w:rsidRPr="003776BC" w:rsidRDefault="00674D2D" w:rsidP="00674D2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10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4D2D" w:rsidRPr="003776BC" w:rsidRDefault="00F07FD3" w:rsidP="00F07FD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M</w:t>
            </w:r>
            <w:r w:rsidRPr="00F07FD3">
              <w:rPr>
                <w:rFonts w:ascii="Arial" w:hAnsi="Arial" w:cs="Arial"/>
                <w:color w:val="000000"/>
                <w:sz w:val="20"/>
                <w:szCs w:val="22"/>
              </w:rPr>
              <w:t>ahasiswa memahami beragam instrumen-instrumen pengukuran dan karakteristiknya, serta mampu untuk memilih instrumen pengukuran yang sesuai dengan minat riset mereka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4D2D" w:rsidRDefault="00365AF1" w:rsidP="00365AF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Macam-macam Instrumen pengukuran</w:t>
            </w:r>
          </w:p>
          <w:p w:rsidR="00365AF1" w:rsidRPr="00365AF1" w:rsidRDefault="00365AF1" w:rsidP="00365AF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Kriteria pemilihan instrument dalam penelitian.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674D2D" w:rsidRPr="00437ACF" w:rsidRDefault="00437ACF" w:rsidP="00437ACF">
            <w:pPr>
              <w:rPr>
                <w:rFonts w:ascii="Arial" w:hAnsi="Arial" w:cs="Arial"/>
                <w:iCs/>
                <w:sz w:val="20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2"/>
              </w:rPr>
              <w:t>Discovery learning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4D2D" w:rsidRPr="003776BC" w:rsidRDefault="00674D2D" w:rsidP="00674D2D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0518C1">
              <w:rPr>
                <w:rFonts w:ascii="Arial" w:hAnsi="Arial" w:cs="Arial"/>
                <w:sz w:val="20"/>
                <w:szCs w:val="22"/>
                <w:lang w:val="sv-SE"/>
              </w:rPr>
              <w:t>Ranjit Kumar. 2008. Research Methodology – a step by step guide for beginners (3rd Edition). SAGE Publication: India.</w:t>
            </w:r>
          </w:p>
        </w:tc>
        <w:tc>
          <w:tcPr>
            <w:tcW w:w="17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4D2D" w:rsidRPr="003776BC" w:rsidRDefault="006F6ED7" w:rsidP="00674D2D">
            <w:pPr>
              <w:ind w:left="34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Hasil diskusi</w:t>
            </w:r>
          </w:p>
        </w:tc>
      </w:tr>
      <w:tr w:rsidR="00674D2D" w:rsidRPr="003776BC" w:rsidTr="00F07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674D2D" w:rsidRPr="003776BC" w:rsidRDefault="00674D2D" w:rsidP="00674D2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11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4D2D" w:rsidRPr="003776BC" w:rsidRDefault="00F07FD3" w:rsidP="00F07FD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07FD3">
              <w:rPr>
                <w:rFonts w:ascii="Arial" w:hAnsi="Arial" w:cs="Arial"/>
                <w:color w:val="000000"/>
                <w:sz w:val="20"/>
                <w:szCs w:val="22"/>
              </w:rPr>
              <w:t xml:space="preserve">Mahasiswa memahami bagaimana mendesain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dan melakukan riset kuantitati.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4D2D" w:rsidRDefault="00365AF1" w:rsidP="00365AF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Definisi penelitian kuantitatif.</w:t>
            </w:r>
          </w:p>
          <w:p w:rsidR="00365AF1" w:rsidRDefault="00365AF1" w:rsidP="00365AF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Tujuan/aplikasi penelitian kuantitatif.</w:t>
            </w:r>
          </w:p>
          <w:p w:rsidR="00365AF1" w:rsidRPr="00365AF1" w:rsidRDefault="00365AF1" w:rsidP="00365AF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Jenis data yang dapat diambil dalam riset kuantitatif.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674D2D" w:rsidRPr="003776BC" w:rsidRDefault="00437ACF" w:rsidP="00437ACF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2"/>
              </w:rPr>
              <w:t>Discovery learning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4D2D" w:rsidRPr="003776BC" w:rsidRDefault="00674D2D" w:rsidP="00674D2D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0518C1">
              <w:rPr>
                <w:rFonts w:ascii="Arial" w:hAnsi="Arial" w:cs="Arial"/>
                <w:sz w:val="20"/>
                <w:szCs w:val="22"/>
                <w:lang w:val="sv-SE"/>
              </w:rPr>
              <w:t>Nicholas Walliman. 2011. Research Methodology: the Basics. Routledge: USA and Canada.</w:t>
            </w:r>
          </w:p>
        </w:tc>
        <w:tc>
          <w:tcPr>
            <w:tcW w:w="17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4D2D" w:rsidRPr="003776BC" w:rsidRDefault="0028691B" w:rsidP="00674D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Hasil diskusi</w:t>
            </w:r>
          </w:p>
        </w:tc>
      </w:tr>
      <w:tr w:rsidR="00674D2D" w:rsidRPr="003776BC" w:rsidTr="00F07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674D2D" w:rsidRPr="003776BC" w:rsidRDefault="00674D2D" w:rsidP="00674D2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12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4D2D" w:rsidRPr="003776BC" w:rsidRDefault="00F07FD3" w:rsidP="00B7238C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07FD3">
              <w:rPr>
                <w:rFonts w:ascii="Arial" w:hAnsi="Arial" w:cs="Arial"/>
                <w:color w:val="000000"/>
                <w:sz w:val="20"/>
                <w:szCs w:val="22"/>
              </w:rPr>
              <w:t>Mahasiswa memahami bagaimana melakukan pengolahan dan interpretasi data kuantitatif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4D2D" w:rsidRDefault="00365AF1" w:rsidP="00365AF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Data kuantitatif</w:t>
            </w:r>
          </w:p>
          <w:p w:rsidR="00365AF1" w:rsidRDefault="00365AF1" w:rsidP="00365AF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Macam-macam teknik analisa data kuantitatif.</w:t>
            </w:r>
          </w:p>
          <w:p w:rsidR="00365AF1" w:rsidRPr="00365AF1" w:rsidRDefault="00365AF1" w:rsidP="00365AF1">
            <w:pPr>
              <w:pStyle w:val="ListParagrap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674D2D" w:rsidRPr="003776BC" w:rsidRDefault="00C770F9" w:rsidP="00C770F9">
            <w:pPr>
              <w:rPr>
                <w:rFonts w:ascii="Arial" w:hAnsi="Arial" w:cs="Arial"/>
                <w:iCs/>
                <w:sz w:val="20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2"/>
              </w:rPr>
              <w:t>Discovery learning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4D2D" w:rsidRPr="003776BC" w:rsidRDefault="00674D2D" w:rsidP="00674D2D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674D2D">
              <w:rPr>
                <w:rFonts w:ascii="Arial" w:hAnsi="Arial" w:cs="Arial"/>
                <w:sz w:val="20"/>
                <w:szCs w:val="22"/>
                <w:lang w:val="sv-SE"/>
              </w:rPr>
              <w:t>Pandey P and Pandey MM. 2015. Research Methodology: Tools and Techniques. Bridge Centre: Romania.</w:t>
            </w:r>
          </w:p>
        </w:tc>
        <w:tc>
          <w:tcPr>
            <w:tcW w:w="17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4D2D" w:rsidRPr="003776BC" w:rsidRDefault="0028691B" w:rsidP="00674D2D">
            <w:pPr>
              <w:ind w:left="34"/>
              <w:rPr>
                <w:rFonts w:ascii="Arial" w:hAnsi="Arial" w:cs="Arial"/>
                <w:sz w:val="20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2"/>
                <w:lang w:val="sv-SE"/>
              </w:rPr>
              <w:t>Hasil diskusi</w:t>
            </w:r>
          </w:p>
        </w:tc>
      </w:tr>
      <w:tr w:rsidR="00B1453D" w:rsidRPr="003776BC" w:rsidTr="00F07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13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53D" w:rsidRPr="003776BC" w:rsidRDefault="00B7238C" w:rsidP="00F07FD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7238C">
              <w:rPr>
                <w:rFonts w:ascii="Arial" w:hAnsi="Arial" w:cs="Arial"/>
                <w:color w:val="000000"/>
                <w:sz w:val="20"/>
                <w:szCs w:val="22"/>
              </w:rPr>
              <w:t>Mahasiswa memahami permasalahan-permasalahan etika riset dan mampu menginkorporasikan pertimbangan-pertimbangan etika ke dalam riset yang mereka minati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53D" w:rsidRDefault="00365AF1" w:rsidP="00365AF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Etika dalam riset,</w:t>
            </w:r>
          </w:p>
          <w:p w:rsidR="00365AF1" w:rsidRPr="00365AF1" w:rsidRDefault="00365AF1" w:rsidP="00365AF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Beberapa faktor yang perlu dipertimbangkan dalam melaksanakan penelitian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B1453D" w:rsidRPr="003776BC" w:rsidRDefault="00C770F9" w:rsidP="00C770F9">
            <w:pPr>
              <w:rPr>
                <w:rFonts w:ascii="Arial" w:hAnsi="Arial" w:cs="Arial"/>
                <w:iCs/>
                <w:sz w:val="20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2"/>
              </w:rPr>
              <w:t>Cooperative learning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53D" w:rsidRPr="003776BC" w:rsidRDefault="00674D2D" w:rsidP="00674D2D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0518C1">
              <w:rPr>
                <w:rFonts w:ascii="Arial" w:hAnsi="Arial" w:cs="Arial"/>
                <w:sz w:val="20"/>
                <w:szCs w:val="22"/>
                <w:lang w:val="sv-SE"/>
              </w:rPr>
              <w:t>Nicholas Walliman. 2011. Research Methodology: the Basics. Routledge:</w:t>
            </w:r>
          </w:p>
        </w:tc>
        <w:tc>
          <w:tcPr>
            <w:tcW w:w="17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53D" w:rsidRPr="003776BC" w:rsidRDefault="0028691B" w:rsidP="00113B73">
            <w:pPr>
              <w:ind w:left="34"/>
              <w:rPr>
                <w:rFonts w:ascii="Arial" w:hAnsi="Arial" w:cs="Arial"/>
                <w:sz w:val="20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2"/>
                <w:lang w:val="sv-SE"/>
              </w:rPr>
              <w:t>Test tertulis</w:t>
            </w:r>
          </w:p>
        </w:tc>
      </w:tr>
      <w:tr w:rsidR="00B1453D" w:rsidRPr="003776BC" w:rsidTr="00F07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709" w:type="dxa"/>
            <w:tcBorders>
              <w:bottom w:val="single" w:sz="4" w:space="0" w:color="auto"/>
            </w:tcBorders>
          </w:tcPr>
          <w:p w:rsidR="00B1453D" w:rsidRPr="003776BC" w:rsidRDefault="00B1453D" w:rsidP="00113B7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53D" w:rsidRPr="003776BC" w:rsidRDefault="002562CC" w:rsidP="00F07FD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562CC">
              <w:rPr>
                <w:rFonts w:ascii="Arial" w:hAnsi="Arial" w:cs="Arial"/>
                <w:color w:val="000000"/>
                <w:sz w:val="20"/>
                <w:szCs w:val="22"/>
              </w:rPr>
              <w:t>Mahasiswa mampu menulis proposal dan laporan riset sesuai dengan kaidah-kaidah penulisan ilmiah yang ada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.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53D" w:rsidRDefault="000B6471" w:rsidP="000B647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Kaidah penulisan proposal riset,</w:t>
            </w:r>
          </w:p>
          <w:p w:rsidR="000B6471" w:rsidRPr="000B6471" w:rsidRDefault="000B6471" w:rsidP="000B647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Kaidah penulisan laporan ilmuah. 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B1453D" w:rsidRPr="003776BC" w:rsidRDefault="00C770F9" w:rsidP="00C770F9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Cs/>
                <w:sz w:val="20"/>
                <w:szCs w:val="22"/>
              </w:rPr>
              <w:t>Collaborative learning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53D" w:rsidRPr="003776BC" w:rsidRDefault="00674D2D" w:rsidP="00674D2D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674D2D">
              <w:rPr>
                <w:rFonts w:ascii="Arial" w:hAnsi="Arial" w:cs="Arial"/>
                <w:sz w:val="20"/>
                <w:szCs w:val="22"/>
                <w:lang w:val="sv-SE"/>
              </w:rPr>
              <w:t>Pandey P and Pandey MM. 2015. Research Methodology: Tools and Techniques. Bridge Centre: Romania.</w:t>
            </w:r>
          </w:p>
        </w:tc>
        <w:tc>
          <w:tcPr>
            <w:tcW w:w="17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53D" w:rsidRPr="003776BC" w:rsidRDefault="0028691B" w:rsidP="00113B73">
            <w:pPr>
              <w:ind w:left="34"/>
              <w:rPr>
                <w:rFonts w:ascii="Arial" w:hAnsi="Arial" w:cs="Arial"/>
                <w:sz w:val="20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2"/>
                <w:lang w:val="sv-SE"/>
              </w:rPr>
              <w:t>Hasil laporan</w:t>
            </w:r>
          </w:p>
        </w:tc>
      </w:tr>
    </w:tbl>
    <w:p w:rsidR="00A63C37" w:rsidRDefault="00A63C37"/>
    <w:p w:rsidR="00F55C96" w:rsidRDefault="00F55C96"/>
    <w:p w:rsidR="00694901" w:rsidRDefault="00694901"/>
    <w:p w:rsidR="00694901" w:rsidRDefault="00694901"/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80"/>
        <w:gridCol w:w="403"/>
        <w:gridCol w:w="47"/>
        <w:gridCol w:w="945"/>
        <w:gridCol w:w="2268"/>
        <w:gridCol w:w="1017"/>
        <w:gridCol w:w="826"/>
        <w:gridCol w:w="344"/>
        <w:gridCol w:w="1710"/>
        <w:gridCol w:w="1530"/>
        <w:gridCol w:w="1519"/>
        <w:gridCol w:w="1134"/>
      </w:tblGrid>
      <w:tr w:rsidR="00694901" w:rsidRPr="00156CDC" w:rsidTr="00113B73">
        <w:tc>
          <w:tcPr>
            <w:tcW w:w="13325" w:type="dxa"/>
            <w:gridSpan w:val="13"/>
            <w:tcBorders>
              <w:bottom w:val="nil"/>
            </w:tcBorders>
            <w:shd w:val="clear" w:color="auto" w:fill="D6E3BC"/>
          </w:tcPr>
          <w:p w:rsidR="00694901" w:rsidRPr="00156CDC" w:rsidRDefault="00694901" w:rsidP="00113B73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694901" w:rsidRPr="00156CDC" w:rsidTr="00113B73">
        <w:tc>
          <w:tcPr>
            <w:tcW w:w="13325" w:type="dxa"/>
            <w:gridSpan w:val="13"/>
            <w:tcBorders>
              <w:top w:val="nil"/>
              <w:bottom w:val="nil"/>
            </w:tcBorders>
            <w:shd w:val="clear" w:color="auto" w:fill="D6E3BC"/>
          </w:tcPr>
          <w:p w:rsidR="00694901" w:rsidRPr="00ED3783" w:rsidRDefault="00694901" w:rsidP="00113B73">
            <w:pPr>
              <w:ind w:left="34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ED3783">
              <w:rPr>
                <w:rFonts w:ascii="Segoe UI" w:hAnsi="Segoe UI" w:cs="Segoe UI"/>
                <w:b/>
                <w:sz w:val="22"/>
                <w:szCs w:val="22"/>
              </w:rPr>
              <w:t>EVALUASI PEMBELAJARAN</w:t>
            </w:r>
          </w:p>
        </w:tc>
      </w:tr>
      <w:tr w:rsidR="00694901" w:rsidRPr="00156CDC" w:rsidTr="00113B73">
        <w:tc>
          <w:tcPr>
            <w:tcW w:w="13325" w:type="dxa"/>
            <w:gridSpan w:val="13"/>
            <w:tcBorders>
              <w:top w:val="nil"/>
            </w:tcBorders>
            <w:shd w:val="clear" w:color="auto" w:fill="D6E3BC"/>
          </w:tcPr>
          <w:p w:rsidR="00694901" w:rsidRPr="00156CDC" w:rsidRDefault="00694901" w:rsidP="00113B73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694901" w:rsidRPr="00156CDC" w:rsidTr="00113B73">
        <w:tblPrEx>
          <w:tblLook w:val="04A0" w:firstRow="1" w:lastRow="0" w:firstColumn="1" w:lastColumn="0" w:noHBand="0" w:noVBand="1"/>
        </w:tblPrEx>
        <w:tc>
          <w:tcPr>
            <w:tcW w:w="802" w:type="dxa"/>
            <w:shd w:val="clear" w:color="auto" w:fill="D6E3BC"/>
          </w:tcPr>
          <w:p w:rsidR="00694901" w:rsidRPr="00156CDC" w:rsidRDefault="00694901" w:rsidP="00113B7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gridSpan w:val="2"/>
            <w:shd w:val="clear" w:color="auto" w:fill="D6E3BC"/>
          </w:tcPr>
          <w:p w:rsidR="00694901" w:rsidRPr="00156CDC" w:rsidRDefault="00694901" w:rsidP="00113B7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gridSpan w:val="2"/>
            <w:shd w:val="clear" w:color="auto" w:fill="D6E3BC"/>
          </w:tcPr>
          <w:p w:rsidR="00694901" w:rsidRPr="00156CDC" w:rsidRDefault="00694901" w:rsidP="00113B7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6E3BC"/>
          </w:tcPr>
          <w:p w:rsidR="00694901" w:rsidRPr="00156CDC" w:rsidRDefault="00694901" w:rsidP="00113B7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694901" w:rsidRPr="00156CDC" w:rsidRDefault="00694901" w:rsidP="00113B7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87" w:type="dxa"/>
            <w:gridSpan w:val="3"/>
            <w:shd w:val="clear" w:color="auto" w:fill="D6E3BC"/>
          </w:tcPr>
          <w:p w:rsidR="00694901" w:rsidRPr="00156CDC" w:rsidRDefault="00694901" w:rsidP="00113B7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694901" w:rsidRPr="00156CDC" w:rsidRDefault="00694901" w:rsidP="00113B7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10" w:type="dxa"/>
            <w:shd w:val="clear" w:color="auto" w:fill="D6E3BC"/>
          </w:tcPr>
          <w:p w:rsidR="00694901" w:rsidRPr="00156CDC" w:rsidRDefault="00694901" w:rsidP="00113B7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694901" w:rsidRPr="00156CDC" w:rsidRDefault="00694901" w:rsidP="00113B7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530" w:type="dxa"/>
            <w:shd w:val="clear" w:color="auto" w:fill="D6E3BC"/>
          </w:tcPr>
          <w:p w:rsidR="00694901" w:rsidRPr="00156CDC" w:rsidRDefault="00694901" w:rsidP="00113B7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694901" w:rsidRPr="00156CDC" w:rsidRDefault="00694901" w:rsidP="00113B7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519" w:type="dxa"/>
            <w:shd w:val="clear" w:color="auto" w:fill="D6E3BC"/>
          </w:tcPr>
          <w:p w:rsidR="00694901" w:rsidRPr="00156CDC" w:rsidRDefault="00694901" w:rsidP="00113B7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694901" w:rsidRPr="00156CDC" w:rsidRDefault="00694901" w:rsidP="00113B7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6E3BC"/>
          </w:tcPr>
          <w:p w:rsidR="00694901" w:rsidRPr="00156CDC" w:rsidRDefault="00694901" w:rsidP="00113B7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8691B" w:rsidRPr="00156CDC" w:rsidTr="00113B73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28691B" w:rsidRPr="00824519" w:rsidRDefault="0028691B" w:rsidP="0028691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1183" w:type="dxa"/>
            <w:gridSpan w:val="2"/>
          </w:tcPr>
          <w:p w:rsidR="0028691B" w:rsidRPr="00336B86" w:rsidRDefault="0028691B" w:rsidP="0028691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336B86">
              <w:rPr>
                <w:rFonts w:ascii="Segoe UI" w:hAnsi="Segoe UI" w:cs="Segoe UI"/>
                <w:i/>
                <w:sz w:val="20"/>
                <w:szCs w:val="20"/>
              </w:rPr>
              <w:t>Hasil diskusi</w:t>
            </w:r>
          </w:p>
        </w:tc>
        <w:tc>
          <w:tcPr>
            <w:tcW w:w="992" w:type="dxa"/>
            <w:gridSpan w:val="2"/>
          </w:tcPr>
          <w:p w:rsidR="0028691B" w:rsidRPr="006B3FA3" w:rsidRDefault="00336B86" w:rsidP="00336B8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Keaktifan dalam diskusi</w:t>
            </w:r>
          </w:p>
        </w:tc>
        <w:tc>
          <w:tcPr>
            <w:tcW w:w="2268" w:type="dxa"/>
          </w:tcPr>
          <w:p w:rsidR="0028691B" w:rsidRPr="00492447" w:rsidRDefault="001F6FF5" w:rsidP="00B30B8B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924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Mampu </w:t>
            </w:r>
            <w:r w:rsidR="00B30B8B" w:rsidRPr="004924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menjelaskan </w:t>
            </w:r>
            <w:r w:rsidRPr="00492447">
              <w:rPr>
                <w:rFonts w:ascii="Segoe UI" w:hAnsi="Segoe UI" w:cs="Segoe UI"/>
                <w:color w:val="000000"/>
                <w:sz w:val="20"/>
                <w:szCs w:val="20"/>
              </w:rPr>
              <w:t>mengenai penelitian dan komponen yang terlibat di dalamnya</w:t>
            </w:r>
            <w:r w:rsidR="00B30B8B" w:rsidRPr="004924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dengan jelas, lengkap dan benar</w:t>
            </w:r>
            <w:r w:rsidRPr="00492447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7" w:type="dxa"/>
            <w:gridSpan w:val="3"/>
          </w:tcPr>
          <w:p w:rsidR="0028691B" w:rsidRPr="00492447" w:rsidRDefault="00C17903" w:rsidP="00B30B8B">
            <w:pPr>
              <w:ind w:left="-97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924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Mampu </w:t>
            </w:r>
            <w:r w:rsidR="00B30B8B" w:rsidRPr="004924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menjelaskan </w:t>
            </w:r>
            <w:r w:rsidRPr="00492447">
              <w:rPr>
                <w:rFonts w:ascii="Segoe UI" w:hAnsi="Segoe UI" w:cs="Segoe UI"/>
                <w:color w:val="000000"/>
                <w:sz w:val="20"/>
                <w:szCs w:val="20"/>
              </w:rPr>
              <w:t>mengenai penelitian dan kom</w:t>
            </w:r>
            <w:r w:rsidR="00B30B8B" w:rsidRPr="00492447">
              <w:rPr>
                <w:rFonts w:ascii="Segoe UI" w:hAnsi="Segoe UI" w:cs="Segoe UI"/>
                <w:color w:val="000000"/>
                <w:sz w:val="20"/>
                <w:szCs w:val="20"/>
              </w:rPr>
              <w:t>ponen yang terlibat di dalamnya dengan lengkap namun kurang jelas.</w:t>
            </w:r>
          </w:p>
        </w:tc>
        <w:tc>
          <w:tcPr>
            <w:tcW w:w="1710" w:type="dxa"/>
          </w:tcPr>
          <w:p w:rsidR="0028691B" w:rsidRPr="00492447" w:rsidRDefault="00B30B8B" w:rsidP="00B30B8B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92447">
              <w:rPr>
                <w:rFonts w:ascii="Segoe UI" w:hAnsi="Segoe UI" w:cs="Segoe UI"/>
                <w:color w:val="000000"/>
                <w:sz w:val="20"/>
                <w:szCs w:val="20"/>
              </w:rPr>
              <w:t>Mampu menjelaskan mengenai penelitian dan sebagian komponen yang terlibat di dalamnya dengan jelas.</w:t>
            </w:r>
          </w:p>
        </w:tc>
        <w:tc>
          <w:tcPr>
            <w:tcW w:w="1530" w:type="dxa"/>
          </w:tcPr>
          <w:p w:rsidR="0028691B" w:rsidRPr="00492447" w:rsidRDefault="00492447" w:rsidP="0049244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92447">
              <w:rPr>
                <w:rFonts w:ascii="Segoe UI" w:hAnsi="Segoe UI" w:cs="Segoe UI"/>
                <w:color w:val="000000"/>
                <w:sz w:val="20"/>
                <w:szCs w:val="20"/>
              </w:rPr>
              <w:t>Mampu menyebutkan salah satu komponen penelitian dengan jelas.</w:t>
            </w:r>
          </w:p>
        </w:tc>
        <w:tc>
          <w:tcPr>
            <w:tcW w:w="1519" w:type="dxa"/>
          </w:tcPr>
          <w:p w:rsidR="0028691B" w:rsidRPr="00492447" w:rsidRDefault="00492447" w:rsidP="00492447">
            <w:pPr>
              <w:rPr>
                <w:rFonts w:ascii="Segoe UI" w:hAnsi="Segoe UI" w:cs="Segoe UI"/>
                <w:sz w:val="20"/>
                <w:szCs w:val="20"/>
              </w:rPr>
            </w:pPr>
            <w:r w:rsidRPr="00492447">
              <w:rPr>
                <w:rFonts w:ascii="Segoe UI" w:hAnsi="Segoe UI" w:cs="Segoe UI"/>
                <w:sz w:val="20"/>
                <w:szCs w:val="20"/>
              </w:rPr>
              <w:t xml:space="preserve">Tidak mampu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menjelaskan mengenai penelitian dan komponen yang terlibat di dalamnya. </w:t>
            </w:r>
            <w:r w:rsidRPr="0049244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8691B" w:rsidRPr="00824519" w:rsidRDefault="00DE5611" w:rsidP="002869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="00C63A96"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  <w:tr w:rsidR="0028691B" w:rsidRPr="00156CDC" w:rsidTr="00113B73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28691B" w:rsidRPr="00824519" w:rsidRDefault="0028691B" w:rsidP="0028691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2</w:t>
            </w:r>
          </w:p>
          <w:p w:rsidR="0028691B" w:rsidRPr="00824519" w:rsidRDefault="0028691B" w:rsidP="0028691B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28691B" w:rsidRPr="00824519" w:rsidRDefault="0028691B" w:rsidP="0028691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83" w:type="dxa"/>
            <w:gridSpan w:val="2"/>
          </w:tcPr>
          <w:p w:rsidR="0028691B" w:rsidRPr="00336B86" w:rsidRDefault="0028691B" w:rsidP="0028691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336B86">
              <w:rPr>
                <w:rFonts w:ascii="Segoe UI" w:hAnsi="Segoe UI" w:cs="Segoe UI"/>
                <w:i/>
                <w:sz w:val="20"/>
                <w:szCs w:val="20"/>
              </w:rPr>
              <w:t>Hasil diskusi</w:t>
            </w:r>
          </w:p>
        </w:tc>
        <w:tc>
          <w:tcPr>
            <w:tcW w:w="992" w:type="dxa"/>
            <w:gridSpan w:val="2"/>
          </w:tcPr>
          <w:p w:rsidR="0028691B" w:rsidRPr="00824519" w:rsidRDefault="00336B86" w:rsidP="0028691B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Tes lisan, keaktifan dalam diskusi</w:t>
            </w:r>
          </w:p>
        </w:tc>
        <w:tc>
          <w:tcPr>
            <w:tcW w:w="2268" w:type="dxa"/>
          </w:tcPr>
          <w:p w:rsidR="0028691B" w:rsidRPr="00492447" w:rsidRDefault="008833F4" w:rsidP="008833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Pr="004924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ampu memahami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dan menjelaskan </w:t>
            </w:r>
            <w:r w:rsidRPr="00492447">
              <w:rPr>
                <w:rFonts w:ascii="Segoe UI" w:hAnsi="Segoe UI" w:cs="Segoe UI"/>
                <w:color w:val="000000"/>
                <w:sz w:val="20"/>
                <w:szCs w:val="20"/>
              </w:rPr>
              <w:t>proses-proses penelitian ilmiah dan tujuan masing-masing proses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secara lengkap, benar dan jelas. </w:t>
            </w:r>
          </w:p>
        </w:tc>
        <w:tc>
          <w:tcPr>
            <w:tcW w:w="2187" w:type="dxa"/>
            <w:gridSpan w:val="3"/>
          </w:tcPr>
          <w:p w:rsidR="0028691B" w:rsidRPr="00492447" w:rsidRDefault="008833F4" w:rsidP="008833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Pr="004924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ampu memahami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dan menjelaskan sebagian </w:t>
            </w:r>
            <w:r w:rsidRPr="00492447">
              <w:rPr>
                <w:rFonts w:ascii="Segoe UI" w:hAnsi="Segoe UI" w:cs="Segoe UI"/>
                <w:color w:val="000000"/>
                <w:sz w:val="20"/>
                <w:szCs w:val="20"/>
              </w:rPr>
              <w:t>proses-proses penelitian ilmiah dan tujuan masing-masing proses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secara benar dan jelas.</w:t>
            </w:r>
          </w:p>
        </w:tc>
        <w:tc>
          <w:tcPr>
            <w:tcW w:w="1710" w:type="dxa"/>
          </w:tcPr>
          <w:p w:rsidR="0028691B" w:rsidRPr="00492447" w:rsidRDefault="008833F4" w:rsidP="008833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Pr="004924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ampu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beberikan salah satu bagian </w:t>
            </w:r>
            <w:r w:rsidRPr="00492447">
              <w:rPr>
                <w:rFonts w:ascii="Segoe UI" w:hAnsi="Segoe UI" w:cs="Segoe UI"/>
                <w:color w:val="000000"/>
                <w:sz w:val="20"/>
                <w:szCs w:val="20"/>
              </w:rPr>
              <w:t>proses penelitian ilmiah dan tujuan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nya dengan benar dan jelas.</w:t>
            </w:r>
          </w:p>
        </w:tc>
        <w:tc>
          <w:tcPr>
            <w:tcW w:w="1530" w:type="dxa"/>
          </w:tcPr>
          <w:p w:rsidR="0028691B" w:rsidRPr="008833F4" w:rsidRDefault="008833F4" w:rsidP="008833F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Mampu menyebutkan salah satu bagian proses penelitian secara benar namun kurang lengkap. </w:t>
            </w:r>
          </w:p>
        </w:tc>
        <w:tc>
          <w:tcPr>
            <w:tcW w:w="1519" w:type="dxa"/>
          </w:tcPr>
          <w:p w:rsidR="0028691B" w:rsidRPr="00492447" w:rsidRDefault="00797D9E" w:rsidP="00797D9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Tidak m</w:t>
            </w:r>
            <w:r w:rsidRPr="004924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ampu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menjelaskan </w:t>
            </w:r>
            <w:r w:rsidRPr="00492447">
              <w:rPr>
                <w:rFonts w:ascii="Segoe UI" w:hAnsi="Segoe UI" w:cs="Segoe UI"/>
                <w:color w:val="000000"/>
                <w:sz w:val="20"/>
                <w:szCs w:val="20"/>
              </w:rPr>
              <w:t>proses-proses penelitian ilmiah dan tujuan masing-masing proses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8691B" w:rsidRPr="00C63A96" w:rsidRDefault="00DE5611" w:rsidP="0028691B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="00C63A96"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  <w:tr w:rsidR="0075720B" w:rsidRPr="00156CDC" w:rsidTr="00113B73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75720B" w:rsidRPr="00824519" w:rsidRDefault="0075720B" w:rsidP="0075720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3</w:t>
            </w:r>
          </w:p>
        </w:tc>
        <w:tc>
          <w:tcPr>
            <w:tcW w:w="1183" w:type="dxa"/>
            <w:gridSpan w:val="2"/>
          </w:tcPr>
          <w:p w:rsidR="0075720B" w:rsidRPr="00336B86" w:rsidRDefault="0075720B" w:rsidP="0075720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336B86">
              <w:rPr>
                <w:rFonts w:ascii="Segoe UI" w:hAnsi="Segoe UI" w:cs="Segoe UI"/>
                <w:i/>
                <w:sz w:val="20"/>
                <w:szCs w:val="20"/>
              </w:rPr>
              <w:t>Tes tertulis</w:t>
            </w:r>
          </w:p>
        </w:tc>
        <w:tc>
          <w:tcPr>
            <w:tcW w:w="992" w:type="dxa"/>
            <w:gridSpan w:val="2"/>
          </w:tcPr>
          <w:p w:rsidR="0075720B" w:rsidRPr="00336B86" w:rsidRDefault="0075720B" w:rsidP="007572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UTS</w:t>
            </w:r>
          </w:p>
        </w:tc>
        <w:tc>
          <w:tcPr>
            <w:tcW w:w="2268" w:type="dxa"/>
          </w:tcPr>
          <w:p w:rsidR="0075720B" w:rsidRPr="00492447" w:rsidRDefault="0075720B" w:rsidP="0075720B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5720B">
              <w:rPr>
                <w:rFonts w:ascii="Segoe UI" w:hAnsi="Segoe UI" w:cs="Segoe UI"/>
                <w:sz w:val="20"/>
                <w:szCs w:val="20"/>
              </w:rPr>
              <w:t xml:space="preserve">Mahasiswa mampu membangun </w:t>
            </w:r>
            <w:r w:rsidRPr="0075720B">
              <w:rPr>
                <w:rFonts w:ascii="Segoe UI" w:hAnsi="Segoe UI" w:cs="Segoe UI"/>
                <w:sz w:val="20"/>
                <w:szCs w:val="20"/>
              </w:rPr>
              <w:lastRenderedPageBreak/>
              <w:t>perumusan masalah penelitian dalam topic yang mereka minati sesuai dengan keilmuan bioteknologi</w:t>
            </w:r>
            <w:r>
              <w:rPr>
                <w:rFonts w:ascii="Segoe UI" w:hAnsi="Segoe UI" w:cs="Segoe UI"/>
                <w:sz w:val="20"/>
                <w:szCs w:val="20"/>
              </w:rPr>
              <w:t>, secara jelas dan sesuai dengan kaidah penelitian</w:t>
            </w:r>
            <w:r w:rsidRPr="0075720B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187" w:type="dxa"/>
            <w:gridSpan w:val="3"/>
          </w:tcPr>
          <w:p w:rsidR="0075720B" w:rsidRPr="0075720B" w:rsidRDefault="00B53D4C" w:rsidP="00B53D4C">
            <w:pPr>
              <w:rPr>
                <w:rFonts w:ascii="Segoe UI" w:hAnsi="Segoe UI" w:cs="Segoe UI"/>
                <w:sz w:val="20"/>
                <w:szCs w:val="20"/>
              </w:rPr>
            </w:pPr>
            <w:r w:rsidRPr="0075720B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Mahasiswa mampu membangun </w:t>
            </w:r>
            <w:r w:rsidRPr="0075720B">
              <w:rPr>
                <w:rFonts w:ascii="Segoe UI" w:hAnsi="Segoe UI" w:cs="Segoe UI"/>
                <w:sz w:val="20"/>
                <w:szCs w:val="20"/>
              </w:rPr>
              <w:lastRenderedPageBreak/>
              <w:t>perumusan masalah penelitian dalam topic yang mereka minati sesuai dengan keilmuan bioteknologi</w:t>
            </w:r>
            <w:r>
              <w:rPr>
                <w:rFonts w:ascii="Segoe UI" w:hAnsi="Segoe UI" w:cs="Segoe UI"/>
                <w:sz w:val="20"/>
                <w:szCs w:val="20"/>
              </w:rPr>
              <w:t>, sesuai dengan kaidah penelitian</w:t>
            </w:r>
            <w:r w:rsidRPr="0075720B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75720B" w:rsidRPr="00492447" w:rsidRDefault="00B53D4C" w:rsidP="00B53D4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5720B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Mahasiswa mampu </w:t>
            </w:r>
            <w:r w:rsidRPr="0075720B">
              <w:rPr>
                <w:rFonts w:ascii="Segoe UI" w:hAnsi="Segoe UI" w:cs="Segoe UI"/>
                <w:sz w:val="20"/>
                <w:szCs w:val="20"/>
              </w:rPr>
              <w:lastRenderedPageBreak/>
              <w:t>membangun perumusan masalah penelitian dalam topic yang mereka minati sesuai dengan keilmuan bioteknologi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, namun masih memerlukan penyempurnaan dalam beberapa bagiannya. </w:t>
            </w:r>
          </w:p>
        </w:tc>
        <w:tc>
          <w:tcPr>
            <w:tcW w:w="1530" w:type="dxa"/>
          </w:tcPr>
          <w:p w:rsidR="0075720B" w:rsidRPr="00B53D4C" w:rsidRDefault="00B53D4C" w:rsidP="007572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menyebutkan permasalahan yang ingin diteliti, namun belum memiliki landasan fundamental akan kepentingan permasalahannya.</w:t>
            </w:r>
          </w:p>
        </w:tc>
        <w:tc>
          <w:tcPr>
            <w:tcW w:w="1519" w:type="dxa"/>
          </w:tcPr>
          <w:p w:rsidR="0075720B" w:rsidRPr="00492447" w:rsidRDefault="00332F5C" w:rsidP="00332F5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5720B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tidak </w:t>
            </w:r>
            <w:r w:rsidRPr="0075720B">
              <w:rPr>
                <w:rFonts w:ascii="Segoe UI" w:hAnsi="Segoe UI" w:cs="Segoe UI"/>
                <w:sz w:val="20"/>
                <w:szCs w:val="20"/>
              </w:rPr>
              <w:t xml:space="preserve">mampu </w:t>
            </w:r>
            <w:r w:rsidRPr="0075720B">
              <w:rPr>
                <w:rFonts w:ascii="Segoe UI" w:hAnsi="Segoe UI" w:cs="Segoe UI"/>
                <w:sz w:val="20"/>
                <w:szCs w:val="20"/>
              </w:rPr>
              <w:lastRenderedPageBreak/>
              <w:t>membangun perumusan masalah penelitian dalam topic yang mereka minati sesuai dengan keilmuan bioteknologi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75720B" w:rsidRPr="00824519" w:rsidRDefault="0075720B" w:rsidP="0075720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5%</w:t>
            </w:r>
          </w:p>
        </w:tc>
      </w:tr>
      <w:tr w:rsidR="0075720B" w:rsidRPr="00156CDC" w:rsidTr="00113B73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</w:tcPr>
          <w:p w:rsidR="0075720B" w:rsidRPr="00824519" w:rsidRDefault="0075720B" w:rsidP="0075720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4</w:t>
            </w:r>
          </w:p>
          <w:p w:rsidR="0075720B" w:rsidRPr="00824519" w:rsidRDefault="0075720B" w:rsidP="0075720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75720B" w:rsidRPr="00824519" w:rsidRDefault="0075720B" w:rsidP="0075720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75720B" w:rsidRPr="00824519" w:rsidRDefault="0075720B" w:rsidP="0075720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75720B" w:rsidRPr="00824519" w:rsidRDefault="0075720B" w:rsidP="0075720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5720B" w:rsidRPr="00824519" w:rsidRDefault="0075720B" w:rsidP="0075720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5720B" w:rsidRPr="00824519" w:rsidRDefault="0075720B" w:rsidP="0075720B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75720B" w:rsidRPr="00336B86" w:rsidRDefault="0075720B" w:rsidP="0075720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336B86">
              <w:rPr>
                <w:rFonts w:ascii="Segoe UI" w:hAnsi="Segoe UI" w:cs="Segoe UI"/>
                <w:i/>
                <w:sz w:val="20"/>
                <w:szCs w:val="20"/>
              </w:rPr>
              <w:t>Tes tertulis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720B" w:rsidRPr="00983841" w:rsidRDefault="0075720B" w:rsidP="007572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UTS dan UAS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720B" w:rsidRPr="00492447" w:rsidRDefault="00237F5C" w:rsidP="0075720B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5720B">
              <w:rPr>
                <w:rFonts w:ascii="Segoe UI" w:hAnsi="Segoe UI" w:cs="Segoe UI"/>
                <w:sz w:val="20"/>
                <w:szCs w:val="20"/>
              </w:rPr>
              <w:t xml:space="preserve">Mahasiswa mengerti dan mampu menjelaskan perbedaan hipotesis dan variable, serta mampu </w:t>
            </w:r>
            <w:r>
              <w:rPr>
                <w:rFonts w:ascii="Segoe UI" w:hAnsi="Segoe UI" w:cs="Segoe UI"/>
                <w:sz w:val="20"/>
                <w:szCs w:val="20"/>
              </w:rPr>
              <w:t>merumuskan hipotesis penelitian, secara jelas, lengkap dan benar,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:rsidR="0075720B" w:rsidRPr="0075720B" w:rsidRDefault="0075720B" w:rsidP="00237F5C">
            <w:pPr>
              <w:rPr>
                <w:rFonts w:ascii="Segoe UI" w:hAnsi="Segoe UI" w:cs="Segoe UI"/>
                <w:sz w:val="20"/>
                <w:szCs w:val="20"/>
              </w:rPr>
            </w:pPr>
            <w:r w:rsidRPr="0075720B">
              <w:rPr>
                <w:rFonts w:ascii="Segoe UI" w:hAnsi="Segoe UI" w:cs="Segoe UI"/>
                <w:sz w:val="20"/>
                <w:szCs w:val="20"/>
              </w:rPr>
              <w:t>Mahasiswa mengerti dan mampu menjelaskan perbedaan hipotesis dan variable, serta mampu merumuskan hipotesis penelitian</w:t>
            </w:r>
            <w:r w:rsidR="00237F5C">
              <w:rPr>
                <w:rFonts w:ascii="Segoe UI" w:hAnsi="Segoe UI" w:cs="Segoe UI"/>
                <w:sz w:val="20"/>
                <w:szCs w:val="20"/>
              </w:rPr>
              <w:t xml:space="preserve"> secara benar.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5720B" w:rsidRPr="00237F5C" w:rsidRDefault="00237F5C" w:rsidP="00237F5C">
            <w:pPr>
              <w:rPr>
                <w:rFonts w:ascii="Segoe UI" w:hAnsi="Segoe UI" w:cs="Segoe UI"/>
                <w:sz w:val="20"/>
                <w:szCs w:val="20"/>
              </w:rPr>
            </w:pPr>
            <w:r w:rsidRPr="0075720B">
              <w:rPr>
                <w:rFonts w:ascii="Segoe UI" w:hAnsi="Segoe UI" w:cs="Segoe UI"/>
                <w:sz w:val="20"/>
                <w:szCs w:val="20"/>
              </w:rPr>
              <w:t xml:space="preserve">Mahasiswa mengerti dan mampu menjelaskan perbedaan hipotesis dan variable,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namun kurang </w:t>
            </w:r>
            <w:r w:rsidRPr="0075720B">
              <w:rPr>
                <w:rFonts w:ascii="Segoe UI" w:hAnsi="Segoe UI" w:cs="Segoe UI"/>
                <w:sz w:val="20"/>
                <w:szCs w:val="20"/>
              </w:rPr>
              <w:t>mampu merumuskan hipotesis penelitian.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720B" w:rsidRPr="00492447" w:rsidRDefault="00237F5C" w:rsidP="00237F5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5720B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dapat menyebutkan </w:t>
            </w:r>
            <w:r w:rsidRPr="0075720B">
              <w:rPr>
                <w:rFonts w:ascii="Segoe UI" w:hAnsi="Segoe UI" w:cs="Segoe UI"/>
                <w:sz w:val="20"/>
                <w:szCs w:val="20"/>
              </w:rPr>
              <w:t xml:space="preserve">perbedaan hipotesis dan variable,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namun tidak </w:t>
            </w:r>
            <w:r w:rsidRPr="0075720B">
              <w:rPr>
                <w:rFonts w:ascii="Segoe UI" w:hAnsi="Segoe UI" w:cs="Segoe UI"/>
                <w:sz w:val="20"/>
                <w:szCs w:val="20"/>
              </w:rPr>
              <w:t>mampu merumuskan hipotesis penelitian.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75720B" w:rsidRPr="00492447" w:rsidRDefault="00237F5C" w:rsidP="00237F5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5720B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tidak </w:t>
            </w:r>
            <w:r w:rsidRPr="0075720B">
              <w:rPr>
                <w:rFonts w:ascii="Segoe UI" w:hAnsi="Segoe UI" w:cs="Segoe UI"/>
                <w:sz w:val="20"/>
                <w:szCs w:val="20"/>
              </w:rPr>
              <w:t xml:space="preserve">mampu menjelaskan perbedaan hipotesis dan variable, serta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tidak </w:t>
            </w:r>
            <w:r w:rsidRPr="0075720B">
              <w:rPr>
                <w:rFonts w:ascii="Segoe UI" w:hAnsi="Segoe UI" w:cs="Segoe UI"/>
                <w:sz w:val="20"/>
                <w:szCs w:val="20"/>
              </w:rPr>
              <w:t>mampu merumuskan hipotesis penelitian.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720B" w:rsidRPr="00983841" w:rsidRDefault="0075720B" w:rsidP="0075720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5% </w:t>
            </w:r>
          </w:p>
          <w:p w:rsidR="0075720B" w:rsidRPr="00983841" w:rsidRDefault="0075720B" w:rsidP="0075720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F63A1" w:rsidRPr="00156CDC" w:rsidTr="00113B73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</w:tcPr>
          <w:p w:rsidR="002F63A1" w:rsidRPr="00824519" w:rsidRDefault="002F63A1" w:rsidP="002F63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2F63A1" w:rsidRPr="00336B86" w:rsidRDefault="002F63A1" w:rsidP="002F63A1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336B86">
              <w:rPr>
                <w:rFonts w:ascii="Segoe UI" w:hAnsi="Segoe UI" w:cs="Segoe UI"/>
                <w:i/>
                <w:sz w:val="20"/>
                <w:szCs w:val="20"/>
              </w:rPr>
              <w:t>Hasil diskusi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F63A1" w:rsidRPr="00824519" w:rsidRDefault="002F63A1" w:rsidP="002F63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Tes lisan, keaktifan dalam diskusi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63A1" w:rsidRPr="002F63A1" w:rsidRDefault="002F63A1" w:rsidP="002F63A1">
            <w:pPr>
              <w:rPr>
                <w:rFonts w:ascii="Segoe UI" w:hAnsi="Segoe UI" w:cs="Segoe UI"/>
                <w:sz w:val="20"/>
                <w:szCs w:val="20"/>
              </w:rPr>
            </w:pP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Mahasiswa mampu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membuat rancangan 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>kegiatan riset sesuai dengan permasalahan riset dan hipotesis yang telah diformulasikan</w:t>
            </w:r>
            <w:r>
              <w:rPr>
                <w:rFonts w:ascii="Segoe UI" w:hAnsi="Segoe UI" w:cs="Segoe UI"/>
                <w:sz w:val="20"/>
                <w:szCs w:val="20"/>
              </w:rPr>
              <w:t>, secara jelas dan terstruktur.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:rsidR="002F63A1" w:rsidRPr="002F63A1" w:rsidRDefault="002F63A1" w:rsidP="00A72018">
            <w:pPr>
              <w:rPr>
                <w:rFonts w:ascii="Segoe UI" w:hAnsi="Segoe UI" w:cs="Segoe UI"/>
                <w:sz w:val="20"/>
                <w:szCs w:val="20"/>
              </w:rPr>
            </w:pP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Mahasiswa mampu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membuat </w:t>
            </w:r>
            <w:r w:rsidR="00A72018">
              <w:rPr>
                <w:rFonts w:ascii="Segoe UI" w:hAnsi="Segoe UI" w:cs="Segoe UI"/>
                <w:sz w:val="20"/>
                <w:szCs w:val="20"/>
              </w:rPr>
              <w:t xml:space="preserve">rancangan 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>kegiatan riset sesuai dengan permasalahan riset dan hipotesis yang telah diformulasikan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secara baik namun kurang terstruktur.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F63A1" w:rsidRPr="002F63A1" w:rsidRDefault="002F63A1" w:rsidP="002F63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Mahasiswa mampu menggambarkan rancangan riset secara jelas namun kurang terstruktur untuk dapat menjawab permasalahan </w:t>
            </w:r>
            <w:r w:rsidR="003A6088">
              <w:rPr>
                <w:rFonts w:ascii="Segoe UI" w:hAnsi="Segoe UI" w:cs="Segoe UI"/>
                <w:sz w:val="20"/>
                <w:szCs w:val="20"/>
              </w:rPr>
              <w:t>riset.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63A1" w:rsidRPr="003A6088" w:rsidRDefault="003A6088" w:rsidP="002F63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Mahasiswa mampu memberikan gambaran kasar mengenai penelitian yang akan dilakukan namun belum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terstruktur dengan jelas. 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2F63A1" w:rsidRPr="00824519" w:rsidRDefault="00A72018" w:rsidP="00A7201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2F63A1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tidak 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mampu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membuat 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>kegiatan riset sesuai dengan permasalahan riset dan hip</w:t>
            </w:r>
            <w:r>
              <w:rPr>
                <w:rFonts w:ascii="Segoe UI" w:hAnsi="Segoe UI" w:cs="Segoe UI"/>
                <w:sz w:val="20"/>
                <w:szCs w:val="20"/>
              </w:rPr>
              <w:t>otesis yang telah diformulasikan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63A1" w:rsidRPr="00824519" w:rsidRDefault="002F63A1" w:rsidP="002F63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5%</w:t>
            </w:r>
          </w:p>
        </w:tc>
      </w:tr>
      <w:tr w:rsidR="002F63A1" w:rsidRPr="00156CDC" w:rsidTr="00113B73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</w:tcPr>
          <w:p w:rsidR="002F63A1" w:rsidRPr="00824519" w:rsidRDefault="002F63A1" w:rsidP="002F63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lastRenderedPageBreak/>
              <w:t>6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F63A1" w:rsidRPr="00336B86" w:rsidRDefault="002F63A1" w:rsidP="002F63A1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336B86">
              <w:rPr>
                <w:rFonts w:ascii="Segoe UI" w:hAnsi="Segoe UI" w:cs="Segoe UI"/>
                <w:i/>
                <w:sz w:val="20"/>
                <w:szCs w:val="20"/>
              </w:rPr>
              <w:t>Hasil diskusi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F63A1" w:rsidRPr="00824519" w:rsidRDefault="002F63A1" w:rsidP="002F63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Tes lisan, keaktifan dalam diskusi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F63A1" w:rsidRPr="00824519" w:rsidRDefault="00F750B9" w:rsidP="006C144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mampu </w:t>
            </w:r>
            <w:r w:rsidR="006C1443">
              <w:rPr>
                <w:rFonts w:ascii="Segoe UI" w:hAnsi="Segoe UI" w:cs="Segoe UI"/>
                <w:sz w:val="20"/>
                <w:szCs w:val="20"/>
              </w:rPr>
              <w:t xml:space="preserve">menjelaskan 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beragam desain sampling dan mampu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memberikan rancangan 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>kegiatan sampling untuk pengumpulan dan pengambilan data</w:t>
            </w:r>
            <w:r>
              <w:rPr>
                <w:rFonts w:ascii="Segoe UI" w:hAnsi="Segoe UI" w:cs="Segoe UI"/>
                <w:sz w:val="20"/>
                <w:szCs w:val="20"/>
              </w:rPr>
              <w:t>, secara jelas, terstruktur dan benar.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F63A1" w:rsidRPr="002F63A1" w:rsidRDefault="00F750B9" w:rsidP="006C1443">
            <w:pPr>
              <w:rPr>
                <w:rFonts w:ascii="Segoe UI" w:hAnsi="Segoe UI" w:cs="Segoe UI"/>
                <w:sz w:val="20"/>
                <w:szCs w:val="20"/>
              </w:rPr>
            </w:pP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mampu </w:t>
            </w:r>
            <w:r w:rsidR="006C1443">
              <w:rPr>
                <w:rFonts w:ascii="Segoe UI" w:hAnsi="Segoe UI" w:cs="Segoe UI"/>
                <w:sz w:val="20"/>
                <w:szCs w:val="20"/>
              </w:rPr>
              <w:t>menjelaskan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beragam desain sampling dan mampu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memberikan rancangan 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>kegiatan sampling untuk pengumpulan dan pengambilan data</w:t>
            </w:r>
            <w:r>
              <w:rPr>
                <w:rFonts w:ascii="Segoe UI" w:hAnsi="Segoe UI" w:cs="Segoe UI"/>
                <w:sz w:val="20"/>
                <w:szCs w:val="20"/>
              </w:rPr>
              <w:t>, secara benar namun kurang terstruktur.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2F63A1" w:rsidRPr="00824519" w:rsidRDefault="00F750B9" w:rsidP="006C144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>mampu</w:t>
            </w:r>
            <w:r w:rsidR="006C1443">
              <w:rPr>
                <w:rFonts w:ascii="Segoe UI" w:hAnsi="Segoe UI" w:cs="Segoe UI"/>
                <w:sz w:val="20"/>
                <w:szCs w:val="20"/>
              </w:rPr>
              <w:t xml:space="preserve"> menjelaskan sebagian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desain sampling dan mampu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memberikan rancangan 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>kegiatan sampling untuk pengumpulan dan pengambilan data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namun tidak terstruktur dengan baik.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</w:tcPr>
          <w:p w:rsidR="002F63A1" w:rsidRPr="00824519" w:rsidRDefault="006C1443" w:rsidP="006C144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mampu menyebutkan salah satu contoh 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desain sampling dan mampu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memberikan rancangan 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>kegiatan sampling untuk pengumpulan dan pengambilan data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namun tidak terstruktur dengan baik.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/>
          </w:tcPr>
          <w:p w:rsidR="002F63A1" w:rsidRPr="00824519" w:rsidRDefault="006C1443" w:rsidP="006C144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tidak mampu menjelaskan 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beragam desain sampling dan mampu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memberikan rancangan 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>kegiatan sampling untuk pengumpulan dan pengambilan data</w:t>
            </w:r>
            <w:r>
              <w:rPr>
                <w:rFonts w:ascii="Segoe UI" w:hAnsi="Segoe UI" w:cs="Segoe UI"/>
                <w:sz w:val="20"/>
                <w:szCs w:val="20"/>
              </w:rPr>
              <w:t>, secara jelas, terstruktur dan benar.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F63A1" w:rsidRPr="00C63A96" w:rsidRDefault="002F63A1" w:rsidP="002F63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5%</w:t>
            </w:r>
          </w:p>
        </w:tc>
      </w:tr>
      <w:tr w:rsidR="002F63A1" w:rsidRPr="00156CDC" w:rsidTr="00113B73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</w:tcPr>
          <w:p w:rsidR="002F63A1" w:rsidRPr="00824519" w:rsidRDefault="002F63A1" w:rsidP="002F63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t>7</w:t>
            </w:r>
          </w:p>
          <w:p w:rsidR="002F63A1" w:rsidRPr="00824519" w:rsidRDefault="002F63A1" w:rsidP="002F63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F63A1" w:rsidRPr="00824519" w:rsidRDefault="002F63A1" w:rsidP="002F63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F63A1" w:rsidRPr="00824519" w:rsidRDefault="002F63A1" w:rsidP="002F63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F63A1" w:rsidRPr="00824519" w:rsidRDefault="002F63A1" w:rsidP="002F63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F63A1" w:rsidRPr="00824519" w:rsidRDefault="002F63A1" w:rsidP="002F63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F63A1" w:rsidRPr="00824519" w:rsidRDefault="002F63A1" w:rsidP="002F63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F63A1" w:rsidRPr="00824519" w:rsidRDefault="002F63A1" w:rsidP="002F63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F63A1" w:rsidRPr="00824519" w:rsidRDefault="002F63A1" w:rsidP="002F63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F63A1" w:rsidRPr="00336B86" w:rsidRDefault="002F63A1" w:rsidP="002F63A1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336B86">
              <w:rPr>
                <w:rFonts w:ascii="Segoe UI" w:hAnsi="Segoe UI" w:cs="Segoe UI"/>
                <w:i/>
                <w:sz w:val="20"/>
                <w:szCs w:val="20"/>
              </w:rPr>
              <w:t>Tes tertulis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F63A1" w:rsidRPr="00983841" w:rsidRDefault="002F63A1" w:rsidP="002F63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F63A1" w:rsidRPr="00824519" w:rsidRDefault="006C1443" w:rsidP="003475A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mampu menjelaskan 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beragam </w:t>
            </w:r>
            <w:r w:rsidR="003475A8">
              <w:rPr>
                <w:rFonts w:ascii="Segoe UI" w:hAnsi="Segoe UI" w:cs="Segoe UI"/>
                <w:sz w:val="20"/>
                <w:szCs w:val="20"/>
              </w:rPr>
              <w:t>karakteristik data dan cara pengolahannya, serta dapat menjelaskan proses pelaksanaan tunjauan pustaka</w:t>
            </w:r>
            <w:r>
              <w:rPr>
                <w:rFonts w:ascii="Segoe UI" w:hAnsi="Segoe UI" w:cs="Segoe UI"/>
                <w:sz w:val="20"/>
                <w:szCs w:val="20"/>
              </w:rPr>
              <w:t>, secara jelas, terstruktur dan benar.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F63A1" w:rsidRPr="002F63A1" w:rsidRDefault="003475A8" w:rsidP="003475A8">
            <w:pPr>
              <w:rPr>
                <w:rFonts w:ascii="Segoe UI" w:hAnsi="Segoe UI" w:cs="Segoe UI"/>
                <w:sz w:val="20"/>
                <w:szCs w:val="20"/>
              </w:rPr>
            </w:pP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mampu menjelaskan 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beragam </w:t>
            </w:r>
            <w:r>
              <w:rPr>
                <w:rFonts w:ascii="Segoe UI" w:hAnsi="Segoe UI" w:cs="Segoe UI"/>
                <w:sz w:val="20"/>
                <w:szCs w:val="20"/>
              </w:rPr>
              <w:t>karakteristik data dan cara pengolahannya, serta dapat menjelaskan proses pelaksanaan tunjauan pustaka, secara jelas dan benar, namun kurang terstruktur dengan baik.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2F63A1" w:rsidRPr="002E63AF" w:rsidRDefault="006740BD" w:rsidP="006740BD">
            <w:pPr>
              <w:rPr>
                <w:rFonts w:ascii="Segoe UI" w:hAnsi="Segoe UI" w:cs="Segoe UI"/>
                <w:sz w:val="20"/>
                <w:szCs w:val="20"/>
              </w:rPr>
            </w:pP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mampu menjelaskan sebagian 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karakteristik data dan cara pengolahannya, serta dapat menjelaskan proses pelaksanaan tunjauan pustaka, secara jelas.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</w:tcPr>
          <w:p w:rsidR="002F63A1" w:rsidRPr="00FB249C" w:rsidRDefault="006740BD" w:rsidP="006740BD">
            <w:pPr>
              <w:rPr>
                <w:rFonts w:ascii="Segoe UI" w:hAnsi="Segoe UI" w:cs="Segoe UI"/>
                <w:sz w:val="20"/>
                <w:szCs w:val="20"/>
              </w:rPr>
            </w:pP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>mampu menjelaskan salah satu karakteristik data dan cara pengolahannya, serta dapat menjelaskan proses pelaksanaan tunjauan pustaka, secara benar.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/>
          </w:tcPr>
          <w:p w:rsidR="002F63A1" w:rsidRPr="00824519" w:rsidRDefault="006740BD" w:rsidP="006740B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tidak mampu menjelaskan 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 xml:space="preserve">beragam </w:t>
            </w:r>
            <w:r>
              <w:rPr>
                <w:rFonts w:ascii="Segoe UI" w:hAnsi="Segoe UI" w:cs="Segoe UI"/>
                <w:sz w:val="20"/>
                <w:szCs w:val="20"/>
              </w:rPr>
              <w:t>karakteristik data dan cara pengolahannya, serta dapat menjelaskan proses pelaksanaan tunjauan pustaka.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F63A1" w:rsidRPr="00C63A96" w:rsidRDefault="002F63A1" w:rsidP="002F63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10%</w:t>
            </w:r>
          </w:p>
        </w:tc>
      </w:tr>
      <w:tr w:rsidR="002F63A1" w:rsidRPr="00156CDC" w:rsidTr="00113B73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2F63A1" w:rsidRPr="00824519" w:rsidRDefault="002F63A1" w:rsidP="002F63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lastRenderedPageBreak/>
              <w:t>8</w:t>
            </w:r>
          </w:p>
          <w:p w:rsidR="002F63A1" w:rsidRPr="00824519" w:rsidRDefault="002F63A1" w:rsidP="002F63A1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2F63A1" w:rsidRPr="00824519" w:rsidRDefault="002F63A1" w:rsidP="002F63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2F63A1" w:rsidRPr="00336B86" w:rsidRDefault="002F63A1" w:rsidP="002F63A1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336B86">
              <w:rPr>
                <w:rFonts w:ascii="Segoe UI" w:hAnsi="Segoe UI" w:cs="Segoe UI"/>
                <w:i/>
                <w:sz w:val="20"/>
                <w:szCs w:val="20"/>
              </w:rPr>
              <w:t xml:space="preserve"> Hasil presentasi</w:t>
            </w:r>
          </w:p>
        </w:tc>
        <w:tc>
          <w:tcPr>
            <w:tcW w:w="992" w:type="dxa"/>
            <w:gridSpan w:val="2"/>
          </w:tcPr>
          <w:p w:rsidR="002F63A1" w:rsidRPr="004E4010" w:rsidRDefault="002F63A1" w:rsidP="002F63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Presentasi dalam kelas</w:t>
            </w:r>
          </w:p>
        </w:tc>
        <w:tc>
          <w:tcPr>
            <w:tcW w:w="2268" w:type="dxa"/>
          </w:tcPr>
          <w:p w:rsidR="002F63A1" w:rsidRPr="00824519" w:rsidRDefault="00113B73" w:rsidP="00113B7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>ahasiswa mampu untuk mempresentasikan minat riset berbasiskan teori dan literatur yang ada sesuai bidang ilmu bioteknologi</w:t>
            </w:r>
            <w:r>
              <w:rPr>
                <w:rFonts w:ascii="Segoe UI" w:hAnsi="Segoe UI" w:cs="Segoe UI"/>
                <w:sz w:val="20"/>
                <w:szCs w:val="20"/>
              </w:rPr>
              <w:t>, secara jelas dan sesuai kaidah penelitian ilmiah, serta dengan menggunakan teknik presentasi yang baik.</w:t>
            </w:r>
          </w:p>
        </w:tc>
        <w:tc>
          <w:tcPr>
            <w:tcW w:w="2187" w:type="dxa"/>
            <w:gridSpan w:val="3"/>
          </w:tcPr>
          <w:p w:rsidR="002F63A1" w:rsidRPr="002F63A1" w:rsidRDefault="00113B73" w:rsidP="00113B7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>ahasiswa mampu untuk mempresentasikan minat riset berbasiskan teori dan literatur yang ada sesuai bidang ilmu bioteknologi</w:t>
            </w:r>
            <w:r>
              <w:rPr>
                <w:rFonts w:ascii="Segoe UI" w:hAnsi="Segoe UI" w:cs="Segoe UI"/>
                <w:sz w:val="20"/>
                <w:szCs w:val="20"/>
              </w:rPr>
              <w:t>, secara jelas dan sesuai kaidah penelitian ilmiah, namun masih kurang menggunakan teknik presentasi yang baik.</w:t>
            </w:r>
          </w:p>
        </w:tc>
        <w:tc>
          <w:tcPr>
            <w:tcW w:w="1710" w:type="dxa"/>
          </w:tcPr>
          <w:p w:rsidR="002F63A1" w:rsidRPr="00824519" w:rsidRDefault="00113B73" w:rsidP="00113B7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>ahasiswa mampu untuk mempresentasikan minat riset berbasiskan teori dan literatur yang ada sesuai bidang ilmu bioteknologi</w:t>
            </w:r>
            <w:r>
              <w:rPr>
                <w:rFonts w:ascii="Segoe UI" w:hAnsi="Segoe UI" w:cs="Segoe UI"/>
                <w:sz w:val="20"/>
                <w:szCs w:val="20"/>
              </w:rPr>
              <w:t>, namun kurang jelas dan masih kurang menggunakan teknik presentasi yang baik.</w:t>
            </w:r>
          </w:p>
        </w:tc>
        <w:tc>
          <w:tcPr>
            <w:tcW w:w="1530" w:type="dxa"/>
          </w:tcPr>
          <w:p w:rsidR="002F63A1" w:rsidRPr="00824519" w:rsidRDefault="00113B73" w:rsidP="00606FF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>ahasiswa mampu untuk mempresentasikan minat riset berbasiskan teori dan literatur yang ada sesuai bidang ilmu bioteknologi</w:t>
            </w:r>
            <w:r>
              <w:rPr>
                <w:rFonts w:ascii="Segoe UI" w:hAnsi="Segoe UI" w:cs="Segoe UI"/>
                <w:sz w:val="20"/>
                <w:szCs w:val="20"/>
              </w:rPr>
              <w:t>, secara jelas</w:t>
            </w:r>
            <w:r w:rsidR="00606FF6">
              <w:rPr>
                <w:rFonts w:ascii="Segoe UI" w:hAnsi="Segoe UI" w:cs="Segoe UI"/>
                <w:sz w:val="20"/>
                <w:szCs w:val="20"/>
              </w:rPr>
              <w:t xml:space="preserve"> namun kurang sesuai dengan </w:t>
            </w:r>
            <w:r>
              <w:rPr>
                <w:rFonts w:ascii="Segoe UI" w:hAnsi="Segoe UI" w:cs="Segoe UI"/>
                <w:sz w:val="20"/>
                <w:szCs w:val="20"/>
              </w:rPr>
              <w:t>kaidah penelitian ilmiah.</w:t>
            </w:r>
          </w:p>
        </w:tc>
        <w:tc>
          <w:tcPr>
            <w:tcW w:w="1519" w:type="dxa"/>
          </w:tcPr>
          <w:p w:rsidR="002F63A1" w:rsidRPr="00606FF6" w:rsidRDefault="00606FF6" w:rsidP="00606F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Mahasiswa tidak melakukan presentasi minat penelitiannya. </w:t>
            </w:r>
          </w:p>
        </w:tc>
        <w:tc>
          <w:tcPr>
            <w:tcW w:w="1134" w:type="dxa"/>
          </w:tcPr>
          <w:p w:rsidR="002F63A1" w:rsidRPr="00C81786" w:rsidRDefault="002F63A1" w:rsidP="002F63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5%</w:t>
            </w:r>
          </w:p>
        </w:tc>
      </w:tr>
      <w:tr w:rsidR="00606FF6" w:rsidRPr="00156CDC" w:rsidTr="00113B73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606FF6" w:rsidRPr="00824519" w:rsidRDefault="00606FF6" w:rsidP="00606FF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t>9</w:t>
            </w:r>
          </w:p>
          <w:p w:rsidR="00606FF6" w:rsidRPr="00824519" w:rsidRDefault="00606FF6" w:rsidP="00606FF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06FF6" w:rsidRPr="00824519" w:rsidRDefault="00606FF6" w:rsidP="00606FF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06FF6" w:rsidRPr="00824519" w:rsidRDefault="00606FF6" w:rsidP="00606FF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06FF6" w:rsidRPr="00824519" w:rsidRDefault="00606FF6" w:rsidP="00606FF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06FF6" w:rsidRPr="00824519" w:rsidRDefault="00606FF6" w:rsidP="00606FF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06FF6" w:rsidRPr="00824519" w:rsidRDefault="00606FF6" w:rsidP="00606FF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606FF6" w:rsidRPr="00824519" w:rsidRDefault="00606FF6" w:rsidP="00606F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606FF6" w:rsidRPr="00336B86" w:rsidRDefault="00606FF6" w:rsidP="00606FF6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336B86">
              <w:rPr>
                <w:rFonts w:ascii="Segoe UI" w:hAnsi="Segoe UI" w:cs="Segoe UI"/>
                <w:i/>
                <w:sz w:val="20"/>
                <w:szCs w:val="20"/>
              </w:rPr>
              <w:t xml:space="preserve"> Hasil presentasi</w:t>
            </w:r>
          </w:p>
        </w:tc>
        <w:tc>
          <w:tcPr>
            <w:tcW w:w="992" w:type="dxa"/>
            <w:gridSpan w:val="2"/>
          </w:tcPr>
          <w:p w:rsidR="00606FF6" w:rsidRPr="00A45ECF" w:rsidRDefault="00606FF6" w:rsidP="00606F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Presentasi dalam kelas</w:t>
            </w:r>
          </w:p>
        </w:tc>
        <w:tc>
          <w:tcPr>
            <w:tcW w:w="2268" w:type="dxa"/>
          </w:tcPr>
          <w:p w:rsidR="00606FF6" w:rsidRPr="00824519" w:rsidRDefault="00606FF6" w:rsidP="00606FF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>ahasiswa mampu untuk mempresentasikan minat riset berbasiskan teori dan literatur yang ada sesuai bidang ilmu bioteknologi</w:t>
            </w:r>
            <w:r>
              <w:rPr>
                <w:rFonts w:ascii="Segoe UI" w:hAnsi="Segoe UI" w:cs="Segoe UI"/>
                <w:sz w:val="20"/>
                <w:szCs w:val="20"/>
              </w:rPr>
              <w:t>, secara jelas dan sesuai kaidah penelitian ilmiah, serta dengan menggunakan teknik presentasi yang baik.</w:t>
            </w:r>
          </w:p>
        </w:tc>
        <w:tc>
          <w:tcPr>
            <w:tcW w:w="2187" w:type="dxa"/>
            <w:gridSpan w:val="3"/>
          </w:tcPr>
          <w:p w:rsidR="00606FF6" w:rsidRPr="002F63A1" w:rsidRDefault="00606FF6" w:rsidP="00606F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>ahasiswa mampu untuk mempresentasikan minat riset berbasiskan teori dan literatur yang ada sesuai bidang ilmu bioteknologi</w:t>
            </w:r>
            <w:r>
              <w:rPr>
                <w:rFonts w:ascii="Segoe UI" w:hAnsi="Segoe UI" w:cs="Segoe UI"/>
                <w:sz w:val="20"/>
                <w:szCs w:val="20"/>
              </w:rPr>
              <w:t>, secara jelas dan sesuai kaidah penelitian ilmiah, namun masih kurang menggunakan teknik presentasi yang baik.</w:t>
            </w:r>
          </w:p>
        </w:tc>
        <w:tc>
          <w:tcPr>
            <w:tcW w:w="1710" w:type="dxa"/>
          </w:tcPr>
          <w:p w:rsidR="00606FF6" w:rsidRPr="00824519" w:rsidRDefault="00606FF6" w:rsidP="00606FF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>ahasiswa mampu untuk mempresentasikan minat riset berbasiskan teori dan literatur yang ada sesuai bidang ilmu bioteknologi</w:t>
            </w:r>
            <w:r>
              <w:rPr>
                <w:rFonts w:ascii="Segoe UI" w:hAnsi="Segoe UI" w:cs="Segoe UI"/>
                <w:sz w:val="20"/>
                <w:szCs w:val="20"/>
              </w:rPr>
              <w:t>, namun kurang jelas dan masih kurang menggunakan teknik presentasi yang baik.</w:t>
            </w:r>
          </w:p>
        </w:tc>
        <w:tc>
          <w:tcPr>
            <w:tcW w:w="1530" w:type="dxa"/>
          </w:tcPr>
          <w:p w:rsidR="00606FF6" w:rsidRDefault="00606FF6" w:rsidP="00606F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Pr="002F63A1">
              <w:rPr>
                <w:rFonts w:ascii="Segoe UI" w:hAnsi="Segoe UI" w:cs="Segoe UI"/>
                <w:sz w:val="20"/>
                <w:szCs w:val="20"/>
              </w:rPr>
              <w:t>ahasiswa mampu untuk mempresentasikan minat riset berbasiskan teori dan literatur yang ada sesuai bidang ilmu bioteknologi</w:t>
            </w:r>
            <w:r>
              <w:rPr>
                <w:rFonts w:ascii="Segoe UI" w:hAnsi="Segoe UI" w:cs="Segoe UI"/>
                <w:sz w:val="20"/>
                <w:szCs w:val="20"/>
              </w:rPr>
              <w:t>, secara jelas namun kurang sesuai dengan kaidah penelitian ilmiah.</w:t>
            </w:r>
          </w:p>
          <w:p w:rsidR="00606FF6" w:rsidRPr="00824519" w:rsidRDefault="00606FF6" w:rsidP="00606FF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519" w:type="dxa"/>
          </w:tcPr>
          <w:p w:rsidR="00606FF6" w:rsidRPr="00606FF6" w:rsidRDefault="00606FF6" w:rsidP="00606F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Mahasiswa tidak melakukan presentasi minat penelitiannya. </w:t>
            </w:r>
          </w:p>
        </w:tc>
        <w:tc>
          <w:tcPr>
            <w:tcW w:w="1134" w:type="dxa"/>
          </w:tcPr>
          <w:p w:rsidR="00606FF6" w:rsidRPr="00824519" w:rsidRDefault="00606FF6" w:rsidP="00606FF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5%</w:t>
            </w:r>
          </w:p>
        </w:tc>
      </w:tr>
      <w:tr w:rsidR="008B471E" w:rsidRPr="00156CDC" w:rsidTr="00113B73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8B471E" w:rsidRPr="00824519" w:rsidRDefault="008B471E" w:rsidP="008B47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lastRenderedPageBreak/>
              <w:t>10</w:t>
            </w:r>
          </w:p>
          <w:p w:rsidR="008B471E" w:rsidRPr="00824519" w:rsidRDefault="008B471E" w:rsidP="008B47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B471E" w:rsidRPr="00824519" w:rsidRDefault="008B471E" w:rsidP="008B47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B471E" w:rsidRPr="00824519" w:rsidRDefault="008B471E" w:rsidP="008B47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B471E" w:rsidRPr="00824519" w:rsidRDefault="008B471E" w:rsidP="008B47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B471E" w:rsidRPr="00824519" w:rsidRDefault="008B471E" w:rsidP="008B47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B471E" w:rsidRPr="00824519" w:rsidRDefault="008B471E" w:rsidP="008B471E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B471E" w:rsidRPr="00824519" w:rsidRDefault="008B471E" w:rsidP="008B47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8B471E" w:rsidRPr="00336B86" w:rsidRDefault="008B471E" w:rsidP="008B471E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336B86">
              <w:rPr>
                <w:rFonts w:ascii="Segoe UI" w:hAnsi="Segoe UI" w:cs="Segoe UI"/>
                <w:i/>
                <w:sz w:val="20"/>
                <w:szCs w:val="20"/>
              </w:rPr>
              <w:t>Hasil diskusi</w:t>
            </w:r>
          </w:p>
        </w:tc>
        <w:tc>
          <w:tcPr>
            <w:tcW w:w="992" w:type="dxa"/>
            <w:gridSpan w:val="2"/>
          </w:tcPr>
          <w:p w:rsidR="008B471E" w:rsidRPr="00824519" w:rsidRDefault="008B471E" w:rsidP="008B471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Tes lisan, keaktifan dalam diskusi</w:t>
            </w:r>
          </w:p>
        </w:tc>
        <w:tc>
          <w:tcPr>
            <w:tcW w:w="2268" w:type="dxa"/>
          </w:tcPr>
          <w:p w:rsidR="008B471E" w:rsidRPr="00824519" w:rsidRDefault="00785088" w:rsidP="0078508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menjelaskan </w:t>
            </w:r>
            <w:r w:rsidRPr="008B471E">
              <w:rPr>
                <w:rFonts w:ascii="Segoe UI" w:hAnsi="Segoe UI" w:cs="Segoe UI"/>
                <w:sz w:val="20"/>
                <w:szCs w:val="20"/>
              </w:rPr>
              <w:t>beragam instrumen-instrumen pengukuran dan karakteristiknya, serta mampu untuk memilih instrumen pengukuran yang sesuai dengan minat riset mereka</w:t>
            </w:r>
            <w:r>
              <w:rPr>
                <w:rFonts w:ascii="Segoe UI" w:hAnsi="Segoe UI" w:cs="Segoe UI"/>
                <w:sz w:val="20"/>
                <w:szCs w:val="20"/>
              </w:rPr>
              <w:t>, secara jelas, terstruktur dan benar.</w:t>
            </w:r>
          </w:p>
        </w:tc>
        <w:tc>
          <w:tcPr>
            <w:tcW w:w="2187" w:type="dxa"/>
            <w:gridSpan w:val="3"/>
          </w:tcPr>
          <w:p w:rsidR="008B471E" w:rsidRPr="008B471E" w:rsidRDefault="00785088" w:rsidP="00785088">
            <w:pPr>
              <w:rPr>
                <w:rFonts w:ascii="Segoe UI" w:hAnsi="Segoe UI" w:cs="Segoe UI"/>
                <w:sz w:val="20"/>
                <w:szCs w:val="20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menjelaskan </w:t>
            </w:r>
            <w:r w:rsidRPr="008B471E">
              <w:rPr>
                <w:rFonts w:ascii="Segoe UI" w:hAnsi="Segoe UI" w:cs="Segoe UI"/>
                <w:sz w:val="20"/>
                <w:szCs w:val="20"/>
              </w:rPr>
              <w:t>beragam instrumen-instrumen pengukuran dan karakteristiknya, serta mampu untuk memilih instrumen pengukuran yang sesuai dengan minat riset mereka</w:t>
            </w:r>
            <w:r>
              <w:rPr>
                <w:rFonts w:ascii="Segoe UI" w:hAnsi="Segoe UI" w:cs="Segoe UI"/>
                <w:sz w:val="20"/>
                <w:szCs w:val="20"/>
              </w:rPr>
              <w:t>, secara jelas dan benar</w:t>
            </w:r>
            <w:r>
              <w:rPr>
                <w:rFonts w:ascii="Segoe UI" w:hAnsi="Segoe UI" w:cs="Segoe UI"/>
                <w:sz w:val="20"/>
                <w:szCs w:val="20"/>
              </w:rPr>
              <w:t>, namun kurang terstruktur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8B471E" w:rsidRPr="00824519" w:rsidRDefault="00785088" w:rsidP="0078508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menjelaskan </w:t>
            </w:r>
            <w:r w:rsidRPr="008B471E">
              <w:rPr>
                <w:rFonts w:ascii="Segoe UI" w:hAnsi="Segoe UI" w:cs="Segoe UI"/>
                <w:sz w:val="20"/>
                <w:szCs w:val="20"/>
              </w:rPr>
              <w:t>beragam instrumen-instrumen pengukuran dan karakteristiknya, serta mampu untuk memilih instrumen pengukuran yang sesuai dengan minat riset mereka</w:t>
            </w:r>
            <w:r>
              <w:rPr>
                <w:rFonts w:ascii="Segoe UI" w:hAnsi="Segoe UI" w:cs="Segoe UI"/>
                <w:sz w:val="20"/>
                <w:szCs w:val="20"/>
              </w:rPr>
              <w:t>, secara jelas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namun tidak terstruktur.</w:t>
            </w:r>
          </w:p>
        </w:tc>
        <w:tc>
          <w:tcPr>
            <w:tcW w:w="1530" w:type="dxa"/>
          </w:tcPr>
          <w:p w:rsidR="008B471E" w:rsidRPr="00824519" w:rsidRDefault="00785088" w:rsidP="00637E2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 w:rsidR="00637E2A">
              <w:rPr>
                <w:rFonts w:ascii="Segoe UI" w:hAnsi="Segoe UI" w:cs="Segoe UI"/>
                <w:sz w:val="20"/>
                <w:szCs w:val="20"/>
              </w:rPr>
              <w:t>menjelaskan</w:t>
            </w:r>
            <w:r w:rsidRPr="008B471E">
              <w:rPr>
                <w:rFonts w:ascii="Segoe UI" w:hAnsi="Segoe UI" w:cs="Segoe UI"/>
                <w:sz w:val="20"/>
                <w:szCs w:val="20"/>
              </w:rPr>
              <w:t xml:space="preserve"> beragam instrumen-instrumen pengukuran dan karakteristiknya, serta mampu untuk memilih instrumen pengukuran yang sesuai dengan minat riset mereka</w:t>
            </w:r>
            <w:r>
              <w:rPr>
                <w:rFonts w:ascii="Segoe UI" w:hAnsi="Segoe UI" w:cs="Segoe UI"/>
                <w:sz w:val="20"/>
                <w:szCs w:val="20"/>
              </w:rPr>
              <w:t>, secara jelas, terstruktur dan benar.</w:t>
            </w:r>
          </w:p>
        </w:tc>
        <w:tc>
          <w:tcPr>
            <w:tcW w:w="1519" w:type="dxa"/>
          </w:tcPr>
          <w:p w:rsidR="008B471E" w:rsidRPr="00824519" w:rsidRDefault="00637E2A" w:rsidP="00637E2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tidak mampu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menjelaskan </w:t>
            </w:r>
            <w:r w:rsidRPr="008B471E">
              <w:rPr>
                <w:rFonts w:ascii="Segoe UI" w:hAnsi="Segoe UI" w:cs="Segoe UI"/>
                <w:sz w:val="20"/>
                <w:szCs w:val="20"/>
              </w:rPr>
              <w:t>beragam instrumen-instrumen pengukuran dan karakteristiknya, serta mampu untuk memilih instrumen pengukuran yang sesuai dengan minat riset mereka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B471E" w:rsidRPr="00824519" w:rsidRDefault="008B471E" w:rsidP="008B47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5%</w:t>
            </w:r>
          </w:p>
        </w:tc>
      </w:tr>
      <w:tr w:rsidR="008B471E" w:rsidRPr="00156CDC" w:rsidTr="00113B73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</w:tcPr>
          <w:p w:rsidR="008B471E" w:rsidRPr="00824519" w:rsidRDefault="008B471E" w:rsidP="008B47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t>11</w:t>
            </w:r>
          </w:p>
          <w:p w:rsidR="008B471E" w:rsidRPr="00824519" w:rsidRDefault="008B471E" w:rsidP="008B47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B471E" w:rsidRPr="00824519" w:rsidRDefault="008B471E" w:rsidP="008B47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B471E" w:rsidRPr="00824519" w:rsidRDefault="008B471E" w:rsidP="008B47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B471E" w:rsidRPr="00824519" w:rsidRDefault="008B471E" w:rsidP="008B47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B471E" w:rsidRPr="00824519" w:rsidRDefault="008B471E" w:rsidP="008B47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B471E" w:rsidRPr="00824519" w:rsidRDefault="008B471E" w:rsidP="008B47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8B471E" w:rsidRPr="00336B86" w:rsidRDefault="008B471E" w:rsidP="008B471E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336B86">
              <w:rPr>
                <w:rFonts w:ascii="Segoe UI" w:hAnsi="Segoe UI" w:cs="Segoe UI"/>
                <w:i/>
                <w:sz w:val="20"/>
                <w:szCs w:val="20"/>
              </w:rPr>
              <w:t>Hasil diskusi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B471E" w:rsidRPr="00A45ECF" w:rsidRDefault="008B471E" w:rsidP="008B471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Tes lisan, keaktifan dalam diskusi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471E" w:rsidRPr="00736468" w:rsidRDefault="007B0469" w:rsidP="007B0469">
            <w:pPr>
              <w:rPr>
                <w:rFonts w:ascii="Segoe UI" w:hAnsi="Segoe UI" w:cs="Segoe UI"/>
                <w:sz w:val="20"/>
                <w:szCs w:val="20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 w:rsidR="0085595C">
              <w:rPr>
                <w:rFonts w:ascii="Segoe UI" w:hAnsi="Segoe UI" w:cs="Segoe UI"/>
                <w:sz w:val="20"/>
                <w:szCs w:val="20"/>
              </w:rPr>
              <w:t xml:space="preserve">mampu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menjelaskan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proses desain penelitian </w:t>
            </w:r>
            <w:r w:rsidR="0085595C">
              <w:rPr>
                <w:rFonts w:ascii="Segoe UI" w:hAnsi="Segoe UI" w:cs="Segoe UI"/>
                <w:sz w:val="20"/>
                <w:szCs w:val="20"/>
              </w:rPr>
              <w:t>dan pengambilan data kuantitatif</w:t>
            </w:r>
            <w:r>
              <w:rPr>
                <w:rFonts w:ascii="Segoe UI" w:hAnsi="Segoe UI" w:cs="Segoe UI"/>
                <w:sz w:val="20"/>
                <w:szCs w:val="20"/>
              </w:rPr>
              <w:t>, secara jelas, terstruktur dan benar.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:rsidR="008B471E" w:rsidRPr="008B471E" w:rsidRDefault="0085595C" w:rsidP="0085595C">
            <w:pPr>
              <w:rPr>
                <w:rFonts w:ascii="Segoe UI" w:hAnsi="Segoe UI" w:cs="Segoe UI"/>
                <w:sz w:val="20"/>
                <w:szCs w:val="20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mampu </w:t>
            </w:r>
            <w:r>
              <w:rPr>
                <w:rFonts w:ascii="Segoe UI" w:hAnsi="Segoe UI" w:cs="Segoe UI"/>
                <w:sz w:val="20"/>
                <w:szCs w:val="20"/>
              </w:rPr>
              <w:t>menjelaskan proses desain penelitian dan pengambilan data kuantitatif, secara benar</w:t>
            </w:r>
            <w:r>
              <w:rPr>
                <w:rFonts w:ascii="Segoe UI" w:hAnsi="Segoe UI" w:cs="Segoe UI"/>
                <w:sz w:val="20"/>
                <w:szCs w:val="20"/>
              </w:rPr>
              <w:t>, namun kurang terstruktur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B471E" w:rsidRPr="00824519" w:rsidRDefault="0085595C" w:rsidP="0085595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mampu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menjelaskan proses desain penelitian dan pengambilan data kuantitatif,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namun kurang </w:t>
            </w:r>
            <w:r>
              <w:rPr>
                <w:rFonts w:ascii="Segoe UI" w:hAnsi="Segoe UI" w:cs="Segoe UI"/>
                <w:sz w:val="20"/>
                <w:szCs w:val="20"/>
              </w:rPr>
              <w:t>benar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dan kurang </w:t>
            </w:r>
            <w:r>
              <w:rPr>
                <w:rFonts w:ascii="Segoe UI" w:hAnsi="Segoe UI" w:cs="Segoe UI"/>
                <w:sz w:val="20"/>
                <w:szCs w:val="20"/>
              </w:rPr>
              <w:t>terstruktur.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B471E" w:rsidRPr="00824519" w:rsidRDefault="0085595C" w:rsidP="0085595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mampu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menjelaskan proses desain penelitian dan pengambilan data kuantitatif, </w:t>
            </w:r>
            <w:r>
              <w:rPr>
                <w:rFonts w:ascii="Segoe UI" w:hAnsi="Segoe UI" w:cs="Segoe UI"/>
                <w:sz w:val="20"/>
                <w:szCs w:val="20"/>
              </w:rPr>
              <w:t>secara tidak terstruktur.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8B471E" w:rsidRPr="00736468" w:rsidRDefault="0085595C" w:rsidP="0085595C">
            <w:pPr>
              <w:rPr>
                <w:rFonts w:ascii="Segoe UI" w:hAnsi="Segoe UI" w:cs="Segoe UI"/>
                <w:sz w:val="20"/>
                <w:szCs w:val="20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t>Mahasiswa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tidak mampu</w:t>
            </w:r>
            <w:r w:rsidRPr="008B471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menjelaskan proses desain penelitian dan pengambilan data kuantitatif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471E" w:rsidRPr="00824519" w:rsidRDefault="008B471E" w:rsidP="008B47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5%</w:t>
            </w:r>
          </w:p>
        </w:tc>
      </w:tr>
      <w:tr w:rsidR="004B206B" w:rsidRPr="00156CDC" w:rsidTr="00113B73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12</w:t>
            </w: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4B206B" w:rsidRPr="00117AD6" w:rsidRDefault="004B206B" w:rsidP="004B206B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4B206B" w:rsidRPr="00117AD6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4B206B" w:rsidRPr="00117AD6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4B206B" w:rsidRPr="001C121A" w:rsidRDefault="004B206B" w:rsidP="004B206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1C121A">
              <w:rPr>
                <w:rFonts w:ascii="Segoe UI" w:hAnsi="Segoe UI" w:cs="Segoe UI"/>
                <w:i/>
                <w:sz w:val="20"/>
                <w:szCs w:val="20"/>
              </w:rPr>
              <w:lastRenderedPageBreak/>
              <w:t>Hasil diskusi</w:t>
            </w:r>
          </w:p>
        </w:tc>
        <w:tc>
          <w:tcPr>
            <w:tcW w:w="992" w:type="dxa"/>
            <w:gridSpan w:val="2"/>
          </w:tcPr>
          <w:p w:rsidR="004B206B" w:rsidRPr="00117AD6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Tes lisan, keaktifan dalam diskusi</w:t>
            </w:r>
          </w:p>
        </w:tc>
        <w:tc>
          <w:tcPr>
            <w:tcW w:w="2268" w:type="dxa"/>
          </w:tcPr>
          <w:p w:rsidR="004B206B" w:rsidRPr="00F9665E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mampu menjelaskan proses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pengolahan dan interpretasi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data kuantitatif, secara jelas,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terstruktur dan benar.</w:t>
            </w:r>
          </w:p>
        </w:tc>
        <w:tc>
          <w:tcPr>
            <w:tcW w:w="2187" w:type="dxa"/>
            <w:gridSpan w:val="3"/>
          </w:tcPr>
          <w:p w:rsidR="004B206B" w:rsidRPr="00F9665E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mampu menjelaskan proses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pengolahan dan interpretasi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data kuantitatif, secara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benar</w:t>
            </w:r>
            <w:r>
              <w:rPr>
                <w:rFonts w:ascii="Segoe UI" w:hAnsi="Segoe UI" w:cs="Segoe UI"/>
                <w:sz w:val="20"/>
                <w:szCs w:val="20"/>
              </w:rPr>
              <w:t>, namun kurang terstruktur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4B206B" w:rsidRPr="00F9665E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mampu menjelaskan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sebagian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proses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pengolahan dan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interpretasi </w:t>
            </w:r>
            <w:r>
              <w:rPr>
                <w:rFonts w:ascii="Segoe UI" w:hAnsi="Segoe UI" w:cs="Segoe UI"/>
                <w:sz w:val="20"/>
                <w:szCs w:val="20"/>
              </w:rPr>
              <w:t>data kuantitatif</w:t>
            </w:r>
            <w:r>
              <w:rPr>
                <w:rFonts w:ascii="Segoe UI" w:hAnsi="Segoe UI" w:cs="Segoe UI"/>
                <w:sz w:val="20"/>
                <w:szCs w:val="20"/>
              </w:rPr>
              <w:t>, secara benar.</w:t>
            </w:r>
          </w:p>
        </w:tc>
        <w:tc>
          <w:tcPr>
            <w:tcW w:w="1530" w:type="dxa"/>
          </w:tcPr>
          <w:p w:rsidR="004B206B" w:rsidRPr="00F9665E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mampu menjelaskan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salah satu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proses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pengolahan dan interpretasi </w:t>
            </w:r>
            <w:r>
              <w:rPr>
                <w:rFonts w:ascii="Segoe UI" w:hAnsi="Segoe UI" w:cs="Segoe UI"/>
                <w:sz w:val="20"/>
                <w:szCs w:val="20"/>
              </w:rPr>
              <w:t>data kuantitatif, secara benar.</w:t>
            </w:r>
          </w:p>
        </w:tc>
        <w:tc>
          <w:tcPr>
            <w:tcW w:w="1519" w:type="dxa"/>
          </w:tcPr>
          <w:p w:rsidR="004B206B" w:rsidRPr="00F9665E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tidak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mampu menjelaskan proses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pengolahan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dan interpretasi </w:t>
            </w:r>
            <w:r>
              <w:rPr>
                <w:rFonts w:ascii="Segoe UI" w:hAnsi="Segoe UI" w:cs="Segoe UI"/>
                <w:sz w:val="20"/>
                <w:szCs w:val="20"/>
              </w:rPr>
              <w:t>data kuantitatif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5%</w:t>
            </w:r>
          </w:p>
        </w:tc>
      </w:tr>
      <w:tr w:rsidR="004B206B" w:rsidRPr="00156CDC" w:rsidTr="00C67CA9">
        <w:tblPrEx>
          <w:tblLook w:val="04A0" w:firstRow="1" w:lastRow="0" w:firstColumn="1" w:lastColumn="0" w:noHBand="0" w:noVBand="1"/>
        </w:tblPrEx>
        <w:trPr>
          <w:trHeight w:val="2447"/>
        </w:trPr>
        <w:tc>
          <w:tcPr>
            <w:tcW w:w="802" w:type="dxa"/>
          </w:tcPr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13</w:t>
            </w: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4B206B" w:rsidRPr="00117AD6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4B206B" w:rsidRPr="001C121A" w:rsidRDefault="004B206B" w:rsidP="004B206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1C121A">
              <w:rPr>
                <w:rFonts w:ascii="Segoe UI" w:hAnsi="Segoe UI" w:cs="Segoe UI"/>
                <w:i/>
                <w:sz w:val="20"/>
                <w:szCs w:val="20"/>
              </w:rPr>
              <w:t>Test tertulis</w:t>
            </w:r>
          </w:p>
        </w:tc>
        <w:tc>
          <w:tcPr>
            <w:tcW w:w="992" w:type="dxa"/>
            <w:gridSpan w:val="2"/>
          </w:tcPr>
          <w:p w:rsidR="004B206B" w:rsidRPr="00117AD6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UAS</w:t>
            </w:r>
          </w:p>
        </w:tc>
        <w:tc>
          <w:tcPr>
            <w:tcW w:w="2268" w:type="dxa"/>
          </w:tcPr>
          <w:p w:rsidR="004B206B" w:rsidRPr="00A560F3" w:rsidRDefault="00003D10" w:rsidP="00003D10">
            <w:pPr>
              <w:rPr>
                <w:rFonts w:ascii="Segoe UI" w:hAnsi="Segoe UI" w:cs="Segoe UI"/>
                <w:sz w:val="20"/>
                <w:szCs w:val="20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mampu menjelaskan </w:t>
            </w:r>
            <w:r>
              <w:rPr>
                <w:rFonts w:ascii="Segoe UI" w:hAnsi="Segoe UI" w:cs="Segoe UI"/>
                <w:sz w:val="20"/>
                <w:szCs w:val="20"/>
              </w:rPr>
              <w:t>berbagai permasalahan etika</w:t>
            </w:r>
            <w:r w:rsidR="00E53295">
              <w:rPr>
                <w:rFonts w:ascii="Segoe UI" w:hAnsi="Segoe UI" w:cs="Segoe UI"/>
                <w:sz w:val="20"/>
                <w:szCs w:val="20"/>
              </w:rPr>
              <w:t xml:space="preserve"> penelitian beserta pertimbangan yang perlu diambil dalam pelaksanaan penelitian</w:t>
            </w:r>
            <w:r>
              <w:rPr>
                <w:rFonts w:ascii="Segoe UI" w:hAnsi="Segoe UI" w:cs="Segoe UI"/>
                <w:sz w:val="20"/>
                <w:szCs w:val="20"/>
              </w:rPr>
              <w:t>, secara jelas, terstruktur dan benar.</w:t>
            </w:r>
          </w:p>
        </w:tc>
        <w:tc>
          <w:tcPr>
            <w:tcW w:w="2187" w:type="dxa"/>
            <w:gridSpan w:val="3"/>
          </w:tcPr>
          <w:p w:rsidR="004B206B" w:rsidRPr="008B471E" w:rsidRDefault="00E53295" w:rsidP="00E53295">
            <w:pPr>
              <w:rPr>
                <w:rFonts w:ascii="Segoe UI" w:hAnsi="Segoe UI" w:cs="Segoe UI"/>
                <w:sz w:val="20"/>
                <w:szCs w:val="20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>mampu menjelaskan berbagai permasalahan etika penelitian beserta pertimbangan yang perlu diambil dalam pelaksanaan penelitian, secara benar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namun kurang terstruktur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4B206B" w:rsidRPr="00117AD6" w:rsidRDefault="00E53295" w:rsidP="00E5329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mampu menjelaskan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sebagian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permasalahan etika penelitian beserta pertimbangan yang perlu diambil dalam pelaksanaan penelitian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secara </w:t>
            </w:r>
            <w:r>
              <w:rPr>
                <w:rFonts w:ascii="Segoe UI" w:hAnsi="Segoe UI" w:cs="Segoe UI"/>
                <w:sz w:val="20"/>
                <w:szCs w:val="20"/>
              </w:rPr>
              <w:t>benar.</w:t>
            </w:r>
          </w:p>
        </w:tc>
        <w:tc>
          <w:tcPr>
            <w:tcW w:w="1530" w:type="dxa"/>
          </w:tcPr>
          <w:p w:rsidR="004B206B" w:rsidRPr="00117AD6" w:rsidRDefault="00E53295" w:rsidP="00E5329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mampu menjelaskan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salah satu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permasalahan etika penelitian </w:t>
            </w:r>
            <w:r>
              <w:rPr>
                <w:rFonts w:ascii="Segoe UI" w:hAnsi="Segoe UI" w:cs="Segoe UI"/>
                <w:sz w:val="20"/>
                <w:szCs w:val="20"/>
              </w:rPr>
              <w:t>secara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benar.</w:t>
            </w:r>
          </w:p>
        </w:tc>
        <w:tc>
          <w:tcPr>
            <w:tcW w:w="1519" w:type="dxa"/>
          </w:tcPr>
          <w:p w:rsidR="004B206B" w:rsidRPr="00117AD6" w:rsidRDefault="00E53295" w:rsidP="008F4CC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 w:rsidR="008F4CC9">
              <w:rPr>
                <w:rFonts w:ascii="Segoe UI" w:hAnsi="Segoe UI" w:cs="Segoe UI"/>
                <w:sz w:val="20"/>
                <w:szCs w:val="20"/>
              </w:rPr>
              <w:t xml:space="preserve">tidak </w:t>
            </w:r>
            <w:r>
              <w:rPr>
                <w:rFonts w:ascii="Segoe UI" w:hAnsi="Segoe UI" w:cs="Segoe UI"/>
                <w:sz w:val="20"/>
                <w:szCs w:val="20"/>
              </w:rPr>
              <w:t>mampu menjelaskan sebagian permasalahan etika penelitian beserta pertimbangan yang perlu diambil dalam pelaksanaan penelitian</w:t>
            </w:r>
            <w:r w:rsidR="008F4CC9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B206B" w:rsidRPr="001C121A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10%</w:t>
            </w:r>
          </w:p>
        </w:tc>
      </w:tr>
      <w:tr w:rsidR="004B206B" w:rsidRPr="00156CDC" w:rsidTr="00113B73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</w:tcPr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14</w:t>
            </w: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4B206B" w:rsidRPr="001C121A" w:rsidRDefault="004B206B" w:rsidP="004B206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1C121A">
              <w:rPr>
                <w:rFonts w:ascii="Segoe UI" w:hAnsi="Segoe UI" w:cs="Segoe UI"/>
                <w:i/>
                <w:sz w:val="20"/>
                <w:szCs w:val="20"/>
              </w:rPr>
              <w:t>Hasil laporan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B206B" w:rsidRPr="00117AD6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Penulisan proposal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206B" w:rsidRPr="00C67CA9" w:rsidRDefault="0030679F" w:rsidP="004B206B">
            <w:pPr>
              <w:rPr>
                <w:rFonts w:ascii="Segoe UI" w:hAnsi="Segoe UI" w:cs="Segoe UI"/>
                <w:sz w:val="20"/>
                <w:szCs w:val="20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t>Mahasiswa mampu menulis proposal dan laporan riset sesuai dengan kaidah-k</w:t>
            </w:r>
            <w:r>
              <w:rPr>
                <w:rFonts w:ascii="Segoe UI" w:hAnsi="Segoe UI" w:cs="Segoe UI"/>
                <w:sz w:val="20"/>
                <w:szCs w:val="20"/>
              </w:rPr>
              <w:t>aidah penulisan ilmiah yang ada, secara jelas, lengkap dan terstruktur.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:rsidR="004B206B" w:rsidRPr="008B471E" w:rsidRDefault="0030679F" w:rsidP="0030679F">
            <w:pPr>
              <w:rPr>
                <w:rFonts w:ascii="Segoe UI" w:hAnsi="Segoe UI" w:cs="Segoe UI"/>
                <w:sz w:val="20"/>
                <w:szCs w:val="20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t>Mahasiswa mampu menulis proposal dan laporan riset sesuai dengan kaidah-k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aidah penulisan ilmiah yang ada, secara lengkap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namun kurang </w:t>
            </w:r>
            <w:r>
              <w:rPr>
                <w:rFonts w:ascii="Segoe UI" w:hAnsi="Segoe UI" w:cs="Segoe UI"/>
                <w:sz w:val="20"/>
                <w:szCs w:val="20"/>
              </w:rPr>
              <w:t>terstruktur.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B206B" w:rsidRPr="00C67CA9" w:rsidRDefault="0030679F" w:rsidP="0030679F">
            <w:pPr>
              <w:rPr>
                <w:rFonts w:ascii="Segoe UI" w:hAnsi="Segoe UI" w:cs="Segoe UI"/>
                <w:sz w:val="20"/>
                <w:szCs w:val="20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t>Mahasiswa mampu menulis proposal dan laporan riset sesuai dengan kaidah-k</w:t>
            </w:r>
            <w:r>
              <w:rPr>
                <w:rFonts w:ascii="Segoe UI" w:hAnsi="Segoe UI" w:cs="Segoe UI"/>
                <w:sz w:val="20"/>
                <w:szCs w:val="20"/>
              </w:rPr>
              <w:t>aidah penulisan ilmiah yang ada, namun kurang lengkap dan kurang terstruktur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B206B" w:rsidRDefault="0030679F" w:rsidP="00F87FC2">
            <w:pPr>
              <w:rPr>
                <w:rFonts w:ascii="Segoe UI" w:hAnsi="Segoe UI" w:cs="Segoe UI"/>
                <w:sz w:val="20"/>
                <w:szCs w:val="20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t>Mahasiswa mampu menulis proposal dan laporan riset sesuai dengan kaidah-k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aidah penulisan ilmiah yang ada, </w:t>
            </w:r>
            <w:r w:rsidR="00F87FC2">
              <w:rPr>
                <w:rFonts w:ascii="Segoe UI" w:hAnsi="Segoe UI" w:cs="Segoe UI"/>
                <w:sz w:val="20"/>
                <w:szCs w:val="20"/>
              </w:rPr>
              <w:t xml:space="preserve">namun masih kurang lengkap dan tidak terstruktur. </w:t>
            </w:r>
          </w:p>
          <w:p w:rsidR="00F87FC2" w:rsidRPr="004E5F80" w:rsidRDefault="00F87FC2" w:rsidP="00F87FC2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4B206B" w:rsidRPr="00117AD6" w:rsidRDefault="00F87FC2" w:rsidP="00F87FC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B471E">
              <w:rPr>
                <w:rFonts w:ascii="Segoe UI" w:hAnsi="Segoe UI" w:cs="Segoe UI"/>
                <w:sz w:val="20"/>
                <w:szCs w:val="20"/>
              </w:rPr>
              <w:t xml:space="preserve">Mahasiswa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tidak </w:t>
            </w:r>
            <w:r w:rsidRPr="008B471E">
              <w:rPr>
                <w:rFonts w:ascii="Segoe UI" w:hAnsi="Segoe UI" w:cs="Segoe UI"/>
                <w:sz w:val="20"/>
                <w:szCs w:val="20"/>
              </w:rPr>
              <w:t>menulis proposal dan laporan riset sesuai dengan kaidah-k</w:t>
            </w:r>
            <w:r>
              <w:rPr>
                <w:rFonts w:ascii="Segoe UI" w:hAnsi="Segoe UI" w:cs="Segoe UI"/>
                <w:sz w:val="20"/>
                <w:szCs w:val="20"/>
              </w:rPr>
              <w:t>aidah penulisan ilmiah yang ada.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206B" w:rsidRPr="001C121A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30%</w:t>
            </w:r>
          </w:p>
        </w:tc>
      </w:tr>
      <w:tr w:rsidR="004B206B" w:rsidRPr="00156CDC" w:rsidTr="00113B73">
        <w:tblPrEx>
          <w:tblLook w:val="04A0" w:firstRow="1" w:lastRow="0" w:firstColumn="1" w:lastColumn="0" w:noHBand="0" w:noVBand="1"/>
        </w:tblPrEx>
        <w:tc>
          <w:tcPr>
            <w:tcW w:w="13325" w:type="dxa"/>
            <w:gridSpan w:val="13"/>
            <w:tcBorders>
              <w:bottom w:val="single" w:sz="4" w:space="0" w:color="auto"/>
            </w:tcBorders>
            <w:shd w:val="clear" w:color="auto" w:fill="C2D69B"/>
          </w:tcPr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KOMPONEN PENILAIAN</w:t>
            </w:r>
          </w:p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4B206B" w:rsidRPr="00156CDC" w:rsidTr="00113B73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bottom w:val="nil"/>
              <w:right w:val="nil"/>
            </w:tcBorders>
          </w:tcPr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left w:val="nil"/>
              <w:bottom w:val="nil"/>
              <w:right w:val="nil"/>
            </w:tcBorders>
          </w:tcPr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</w:tcPr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left w:val="nil"/>
              <w:bottom w:val="nil"/>
            </w:tcBorders>
          </w:tcPr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B206B" w:rsidRPr="00156CDC" w:rsidTr="00113B73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top w:val="nil"/>
              <w:bottom w:val="nil"/>
              <w:right w:val="nil"/>
            </w:tcBorders>
          </w:tcPr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06B" w:rsidRPr="00117AD6" w:rsidRDefault="004B206B" w:rsidP="004B206B">
            <w:pPr>
              <w:numPr>
                <w:ilvl w:val="0"/>
                <w:numId w:val="30"/>
              </w:numPr>
              <w:ind w:left="432"/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Kehadiran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4B206B" w:rsidRPr="00117AD6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117AD6">
              <w:rPr>
                <w:rFonts w:ascii="Segoe UI" w:hAnsi="Segoe UI" w:cs="Segoe UI"/>
                <w:sz w:val="20"/>
                <w:szCs w:val="20"/>
              </w:rPr>
              <w:t>0 %</w:t>
            </w:r>
          </w:p>
        </w:tc>
      </w:tr>
      <w:tr w:rsidR="004B206B" w:rsidRPr="00156CDC" w:rsidTr="00113B73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top w:val="nil"/>
              <w:bottom w:val="nil"/>
              <w:right w:val="nil"/>
            </w:tcBorders>
          </w:tcPr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06B" w:rsidRPr="00117AD6" w:rsidRDefault="004B206B" w:rsidP="004B206B">
            <w:pPr>
              <w:numPr>
                <w:ilvl w:val="0"/>
                <w:numId w:val="30"/>
              </w:numPr>
              <w:ind w:left="4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Presentasi Proposal Riset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4B206B" w:rsidRPr="00117AD6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Pr="00117AD6">
              <w:rPr>
                <w:rFonts w:ascii="Segoe UI" w:hAnsi="Segoe UI" w:cs="Segoe UI"/>
                <w:sz w:val="20"/>
                <w:szCs w:val="20"/>
              </w:rPr>
              <w:t>0 %</w:t>
            </w:r>
          </w:p>
        </w:tc>
      </w:tr>
      <w:tr w:rsidR="004B206B" w:rsidRPr="00156CDC" w:rsidTr="00113B73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top w:val="nil"/>
              <w:bottom w:val="nil"/>
              <w:right w:val="nil"/>
            </w:tcBorders>
          </w:tcPr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06B" w:rsidRPr="00117AD6" w:rsidRDefault="004B206B" w:rsidP="004B206B">
            <w:pPr>
              <w:numPr>
                <w:ilvl w:val="0"/>
                <w:numId w:val="30"/>
              </w:numPr>
              <w:ind w:left="4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Penulisan Proposal Riset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4B206B" w:rsidRPr="00117AD6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30 %</w:t>
            </w:r>
          </w:p>
        </w:tc>
      </w:tr>
      <w:tr w:rsidR="004B206B" w:rsidRPr="00156CDC" w:rsidTr="00113B73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top w:val="nil"/>
              <w:bottom w:val="nil"/>
              <w:right w:val="nil"/>
            </w:tcBorders>
          </w:tcPr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06B" w:rsidRPr="00117AD6" w:rsidRDefault="004B206B" w:rsidP="004B206B">
            <w:pPr>
              <w:numPr>
                <w:ilvl w:val="0"/>
                <w:numId w:val="30"/>
              </w:numPr>
              <w:ind w:left="4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UTS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4B206B" w:rsidRPr="00117AD6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r w:rsidRPr="00117AD6">
              <w:rPr>
                <w:rFonts w:ascii="Segoe UI" w:hAnsi="Segoe UI" w:cs="Segoe UI"/>
                <w:sz w:val="20"/>
                <w:szCs w:val="20"/>
              </w:rPr>
              <w:t xml:space="preserve"> %</w:t>
            </w:r>
          </w:p>
        </w:tc>
      </w:tr>
      <w:tr w:rsidR="004B206B" w:rsidRPr="00156CDC" w:rsidTr="00113B73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4B206B" w:rsidRPr="00117AD6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06B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5.    UAS</w:t>
            </w:r>
          </w:p>
          <w:p w:rsidR="004B206B" w:rsidRPr="00117AD6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06B" w:rsidRPr="00630FC9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4B206B" w:rsidRPr="00117AD6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15%</w:t>
            </w:r>
          </w:p>
        </w:tc>
      </w:tr>
      <w:tr w:rsidR="004B206B" w:rsidRPr="00156CDC" w:rsidTr="00113B73">
        <w:tblPrEx>
          <w:tblLook w:val="04A0" w:firstRow="1" w:lastRow="0" w:firstColumn="1" w:lastColumn="0" w:noHBand="0" w:noVBand="1"/>
        </w:tblPrEx>
        <w:tc>
          <w:tcPr>
            <w:tcW w:w="13325" w:type="dxa"/>
            <w:gridSpan w:val="13"/>
            <w:tcBorders>
              <w:bottom w:val="single" w:sz="4" w:space="0" w:color="auto"/>
            </w:tcBorders>
            <w:shd w:val="clear" w:color="auto" w:fill="C2D69B"/>
          </w:tcPr>
          <w:p w:rsidR="004B206B" w:rsidRPr="0078282C" w:rsidRDefault="004B206B" w:rsidP="004B206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4B206B" w:rsidRPr="0078282C" w:rsidRDefault="004B206B" w:rsidP="004B206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8282C">
              <w:rPr>
                <w:rFonts w:ascii="Segoe UI" w:hAnsi="Segoe UI" w:cs="Segoe UI"/>
                <w:b/>
                <w:sz w:val="20"/>
                <w:szCs w:val="20"/>
              </w:rPr>
              <w:t>VERIFIKASI RPS</w:t>
            </w:r>
          </w:p>
          <w:p w:rsidR="004B206B" w:rsidRPr="0078282C" w:rsidRDefault="004B206B" w:rsidP="004B206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206B" w:rsidRPr="00156CDC" w:rsidTr="00113B73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bottom w:val="nil"/>
              <w:right w:val="nil"/>
            </w:tcBorders>
          </w:tcPr>
          <w:p w:rsidR="004B206B" w:rsidRPr="0078282C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left w:val="nil"/>
              <w:bottom w:val="nil"/>
              <w:right w:val="nil"/>
            </w:tcBorders>
          </w:tcPr>
          <w:p w:rsidR="004B206B" w:rsidRPr="0078282C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4B206B" w:rsidRPr="0078282C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left w:val="nil"/>
              <w:bottom w:val="nil"/>
            </w:tcBorders>
          </w:tcPr>
          <w:p w:rsidR="004B206B" w:rsidRPr="0078282C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B206B" w:rsidRPr="00156CDC" w:rsidTr="00113B73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4B206B" w:rsidRPr="0078282C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06B" w:rsidRPr="0078282C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06B" w:rsidRPr="0078282C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4B206B" w:rsidRPr="0078282C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  <w:r w:rsidRPr="0078282C">
              <w:rPr>
                <w:rFonts w:ascii="Segoe UI" w:hAnsi="Segoe UI" w:cs="Segoe UI"/>
                <w:sz w:val="20"/>
                <w:szCs w:val="20"/>
              </w:rPr>
              <w:t xml:space="preserve">Jakarta, </w:t>
            </w: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78282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Maret </w:t>
            </w:r>
            <w:r w:rsidRPr="0078282C">
              <w:rPr>
                <w:rFonts w:ascii="Segoe UI" w:hAnsi="Segoe UI" w:cs="Segoe UI"/>
                <w:sz w:val="20"/>
                <w:szCs w:val="20"/>
              </w:rPr>
              <w:t>201</w:t>
            </w: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4B206B" w:rsidRPr="00156CDC" w:rsidTr="00113B73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4B206B" w:rsidRPr="0078282C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06B" w:rsidRPr="0078282C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  <w:r w:rsidRPr="0078282C">
              <w:rPr>
                <w:rFonts w:ascii="Segoe UI" w:hAnsi="Segoe UI" w:cs="Segoe UI"/>
                <w:sz w:val="20"/>
                <w:szCs w:val="20"/>
              </w:rPr>
              <w:t>Mengetahui,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06B" w:rsidRPr="0078282C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4B206B" w:rsidRPr="0078282C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B206B" w:rsidRPr="00156CDC" w:rsidTr="00113B73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4B206B" w:rsidRPr="0078282C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06B" w:rsidRPr="0078282C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  <w:r w:rsidRPr="0078282C">
              <w:rPr>
                <w:rFonts w:ascii="Segoe UI" w:hAnsi="Segoe UI" w:cs="Segoe UI"/>
                <w:sz w:val="20"/>
                <w:szCs w:val="20"/>
              </w:rPr>
              <w:t>Ketua Program Studi,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06B" w:rsidRPr="0078282C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4B206B" w:rsidRPr="0078282C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  <w:r w:rsidRPr="0078282C">
              <w:rPr>
                <w:rFonts w:ascii="Segoe UI" w:hAnsi="Segoe UI" w:cs="Segoe UI"/>
                <w:sz w:val="20"/>
                <w:szCs w:val="20"/>
              </w:rPr>
              <w:t xml:space="preserve">Dosen </w:t>
            </w:r>
            <w:r>
              <w:rPr>
                <w:rFonts w:ascii="Segoe UI" w:hAnsi="Segoe UI" w:cs="Segoe UI"/>
                <w:sz w:val="20"/>
                <w:szCs w:val="20"/>
              </w:rPr>
              <w:t>Pengampu Mata Kuliah</w:t>
            </w:r>
            <w:r w:rsidRPr="0078282C">
              <w:rPr>
                <w:rFonts w:ascii="Segoe UI" w:hAnsi="Segoe UI" w:cs="Segoe UI"/>
                <w:sz w:val="20"/>
                <w:szCs w:val="20"/>
              </w:rPr>
              <w:t>,</w:t>
            </w:r>
          </w:p>
        </w:tc>
      </w:tr>
      <w:tr w:rsidR="004B206B" w:rsidRPr="00156CDC" w:rsidTr="00113B73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4B206B" w:rsidRPr="0078282C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06B" w:rsidRPr="0078282C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4B206B" w:rsidRPr="0078282C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4B206B" w:rsidRPr="0078282C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4B206B" w:rsidRPr="0078282C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4B206B" w:rsidRPr="0078282C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06B" w:rsidRPr="0078282C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4B206B" w:rsidRPr="0078282C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22"/>
              </w:rPr>
              <w:drawing>
                <wp:inline distT="0" distB="0" distL="0" distR="0" wp14:anchorId="0232CD49" wp14:editId="71FA0B4F">
                  <wp:extent cx="1169582" cy="737857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td RP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69582" cy="737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06B" w:rsidRPr="00156CDC" w:rsidTr="00113B73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4B206B" w:rsidRPr="0078282C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06B" w:rsidRPr="0078282C" w:rsidRDefault="004B206B" w:rsidP="004B206B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Dr. </w:t>
            </w:r>
            <w:r w:rsidRPr="0078282C">
              <w:rPr>
                <w:rFonts w:ascii="Segoe UI" w:hAnsi="Segoe UI" w:cs="Segoe UI"/>
                <w:sz w:val="20"/>
                <w:szCs w:val="20"/>
                <w:lang w:val="id-ID"/>
              </w:rPr>
              <w:t>Titta Novianti, S.Si., M.Biomed.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06B" w:rsidRPr="0078282C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4B206B" w:rsidRPr="0078282C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Radisti A. Praptiwi, S.T., M.Sc., Ph.D.</w:t>
            </w:r>
          </w:p>
        </w:tc>
      </w:tr>
      <w:tr w:rsidR="004B206B" w:rsidRPr="00156CDC" w:rsidTr="00113B73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B206B" w:rsidRPr="0078282C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06B" w:rsidRPr="0078282C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06B" w:rsidRPr="0078282C" w:rsidRDefault="004B206B" w:rsidP="004B206B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4B206B" w:rsidRPr="0078282C" w:rsidRDefault="004B206B" w:rsidP="004B206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694901" w:rsidRDefault="00694901"/>
    <w:sectPr w:rsidR="00694901" w:rsidSect="00B746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F7" w:rsidRDefault="004A6BF7" w:rsidP="00B1453D">
      <w:r>
        <w:separator/>
      </w:r>
    </w:p>
  </w:endnote>
  <w:endnote w:type="continuationSeparator" w:id="0">
    <w:p w:rsidR="004A6BF7" w:rsidRDefault="004A6BF7" w:rsidP="00B1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F7" w:rsidRDefault="004A6BF7" w:rsidP="00B1453D">
      <w:r>
        <w:separator/>
      </w:r>
    </w:p>
  </w:footnote>
  <w:footnote w:type="continuationSeparator" w:id="0">
    <w:p w:rsidR="004A6BF7" w:rsidRDefault="004A6BF7" w:rsidP="00B1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20AD1"/>
    <w:multiLevelType w:val="hybridMultilevel"/>
    <w:tmpl w:val="C044987C"/>
    <w:lvl w:ilvl="0" w:tplc="5A9C86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E7568"/>
    <w:multiLevelType w:val="hybridMultilevel"/>
    <w:tmpl w:val="592A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55261"/>
    <w:multiLevelType w:val="hybridMultilevel"/>
    <w:tmpl w:val="1428A9F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0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3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4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77A75"/>
    <w:multiLevelType w:val="hybridMultilevel"/>
    <w:tmpl w:val="3D1A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8"/>
  </w:num>
  <w:num w:numId="4">
    <w:abstractNumId w:val="15"/>
  </w:num>
  <w:num w:numId="5">
    <w:abstractNumId w:val="24"/>
  </w:num>
  <w:num w:numId="6">
    <w:abstractNumId w:val="5"/>
  </w:num>
  <w:num w:numId="7">
    <w:abstractNumId w:val="6"/>
  </w:num>
  <w:num w:numId="8">
    <w:abstractNumId w:val="1"/>
  </w:num>
  <w:num w:numId="9">
    <w:abstractNumId w:val="25"/>
  </w:num>
  <w:num w:numId="10">
    <w:abstractNumId w:val="0"/>
  </w:num>
  <w:num w:numId="11">
    <w:abstractNumId w:val="10"/>
  </w:num>
  <w:num w:numId="12">
    <w:abstractNumId w:val="23"/>
  </w:num>
  <w:num w:numId="13">
    <w:abstractNumId w:val="16"/>
  </w:num>
  <w:num w:numId="14">
    <w:abstractNumId w:val="27"/>
  </w:num>
  <w:num w:numId="15">
    <w:abstractNumId w:val="8"/>
  </w:num>
  <w:num w:numId="16">
    <w:abstractNumId w:val="7"/>
  </w:num>
  <w:num w:numId="17">
    <w:abstractNumId w:val="17"/>
  </w:num>
  <w:num w:numId="18">
    <w:abstractNumId w:val="2"/>
  </w:num>
  <w:num w:numId="19">
    <w:abstractNumId w:val="26"/>
  </w:num>
  <w:num w:numId="20">
    <w:abstractNumId w:val="22"/>
  </w:num>
  <w:num w:numId="21">
    <w:abstractNumId w:val="19"/>
  </w:num>
  <w:num w:numId="22">
    <w:abstractNumId w:val="9"/>
  </w:num>
  <w:num w:numId="23">
    <w:abstractNumId w:val="11"/>
  </w:num>
  <w:num w:numId="24">
    <w:abstractNumId w:val="20"/>
  </w:num>
  <w:num w:numId="25">
    <w:abstractNumId w:val="28"/>
  </w:num>
  <w:num w:numId="26">
    <w:abstractNumId w:val="12"/>
  </w:num>
  <w:num w:numId="27">
    <w:abstractNumId w:val="30"/>
  </w:num>
  <w:num w:numId="28">
    <w:abstractNumId w:val="14"/>
  </w:num>
  <w:num w:numId="29">
    <w:abstractNumId w:val="4"/>
  </w:num>
  <w:num w:numId="30">
    <w:abstractNumId w:val="13"/>
  </w:num>
  <w:num w:numId="31">
    <w:abstractNumId w:val="2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F9"/>
    <w:rsid w:val="00002C1C"/>
    <w:rsid w:val="00003D10"/>
    <w:rsid w:val="0001054F"/>
    <w:rsid w:val="00013C21"/>
    <w:rsid w:val="00021BFE"/>
    <w:rsid w:val="000518C1"/>
    <w:rsid w:val="00053975"/>
    <w:rsid w:val="00082223"/>
    <w:rsid w:val="000B6471"/>
    <w:rsid w:val="00113B73"/>
    <w:rsid w:val="001162F3"/>
    <w:rsid w:val="00147F16"/>
    <w:rsid w:val="001854A1"/>
    <w:rsid w:val="001B7DB7"/>
    <w:rsid w:val="001C121A"/>
    <w:rsid w:val="001C2E1A"/>
    <w:rsid w:val="001F6FF5"/>
    <w:rsid w:val="00203A99"/>
    <w:rsid w:val="00237F5C"/>
    <w:rsid w:val="0024741D"/>
    <w:rsid w:val="002562CC"/>
    <w:rsid w:val="002648FD"/>
    <w:rsid w:val="0028691B"/>
    <w:rsid w:val="00286F5D"/>
    <w:rsid w:val="002D3EBD"/>
    <w:rsid w:val="002E63AF"/>
    <w:rsid w:val="002F63A1"/>
    <w:rsid w:val="0030679F"/>
    <w:rsid w:val="003100BC"/>
    <w:rsid w:val="00332F5C"/>
    <w:rsid w:val="00336B86"/>
    <w:rsid w:val="003475A8"/>
    <w:rsid w:val="00365AF1"/>
    <w:rsid w:val="00366661"/>
    <w:rsid w:val="003776BC"/>
    <w:rsid w:val="00395BB0"/>
    <w:rsid w:val="003A6088"/>
    <w:rsid w:val="003D2256"/>
    <w:rsid w:val="003D3AE1"/>
    <w:rsid w:val="00437ACF"/>
    <w:rsid w:val="00442831"/>
    <w:rsid w:val="00460981"/>
    <w:rsid w:val="004730D8"/>
    <w:rsid w:val="00477B9D"/>
    <w:rsid w:val="004809D3"/>
    <w:rsid w:val="004864EA"/>
    <w:rsid w:val="00492447"/>
    <w:rsid w:val="004948F0"/>
    <w:rsid w:val="004A6BF7"/>
    <w:rsid w:val="004B206B"/>
    <w:rsid w:val="004E4010"/>
    <w:rsid w:val="004E6F97"/>
    <w:rsid w:val="00521AEC"/>
    <w:rsid w:val="005D5074"/>
    <w:rsid w:val="00606FF6"/>
    <w:rsid w:val="00630FC9"/>
    <w:rsid w:val="00637E2A"/>
    <w:rsid w:val="006740BD"/>
    <w:rsid w:val="00674D2D"/>
    <w:rsid w:val="00694901"/>
    <w:rsid w:val="006A194E"/>
    <w:rsid w:val="006A6D8D"/>
    <w:rsid w:val="006B3FA3"/>
    <w:rsid w:val="006C1443"/>
    <w:rsid w:val="006F6ED7"/>
    <w:rsid w:val="006F6F1C"/>
    <w:rsid w:val="00736468"/>
    <w:rsid w:val="00755D75"/>
    <w:rsid w:val="0075720B"/>
    <w:rsid w:val="00783A9B"/>
    <w:rsid w:val="00785088"/>
    <w:rsid w:val="00797D9E"/>
    <w:rsid w:val="007B0469"/>
    <w:rsid w:val="00835924"/>
    <w:rsid w:val="00853DF9"/>
    <w:rsid w:val="0085595C"/>
    <w:rsid w:val="008833F4"/>
    <w:rsid w:val="008847CA"/>
    <w:rsid w:val="008B471E"/>
    <w:rsid w:val="008B771A"/>
    <w:rsid w:val="008F4CC9"/>
    <w:rsid w:val="008F7682"/>
    <w:rsid w:val="00935899"/>
    <w:rsid w:val="00937239"/>
    <w:rsid w:val="00942584"/>
    <w:rsid w:val="00952B66"/>
    <w:rsid w:val="00970991"/>
    <w:rsid w:val="00982F67"/>
    <w:rsid w:val="00983841"/>
    <w:rsid w:val="00984843"/>
    <w:rsid w:val="00987499"/>
    <w:rsid w:val="009961D5"/>
    <w:rsid w:val="009C7012"/>
    <w:rsid w:val="009D1FC5"/>
    <w:rsid w:val="009E72CD"/>
    <w:rsid w:val="00A038A1"/>
    <w:rsid w:val="00A26E65"/>
    <w:rsid w:val="00A45ECF"/>
    <w:rsid w:val="00A560F3"/>
    <w:rsid w:val="00A63C37"/>
    <w:rsid w:val="00A72018"/>
    <w:rsid w:val="00A940D9"/>
    <w:rsid w:val="00AB323B"/>
    <w:rsid w:val="00AE39ED"/>
    <w:rsid w:val="00B1453D"/>
    <w:rsid w:val="00B30B8B"/>
    <w:rsid w:val="00B50CE6"/>
    <w:rsid w:val="00B53D4C"/>
    <w:rsid w:val="00B7238C"/>
    <w:rsid w:val="00B746F9"/>
    <w:rsid w:val="00BB71DE"/>
    <w:rsid w:val="00BD4452"/>
    <w:rsid w:val="00BF7A12"/>
    <w:rsid w:val="00C17903"/>
    <w:rsid w:val="00C30AFB"/>
    <w:rsid w:val="00C63A96"/>
    <w:rsid w:val="00C67CA9"/>
    <w:rsid w:val="00C770F9"/>
    <w:rsid w:val="00C85C78"/>
    <w:rsid w:val="00D03A4E"/>
    <w:rsid w:val="00D24F35"/>
    <w:rsid w:val="00DC551B"/>
    <w:rsid w:val="00DC6F70"/>
    <w:rsid w:val="00DE5611"/>
    <w:rsid w:val="00E20297"/>
    <w:rsid w:val="00E53295"/>
    <w:rsid w:val="00E705FA"/>
    <w:rsid w:val="00E858B3"/>
    <w:rsid w:val="00ED2483"/>
    <w:rsid w:val="00EF4E7C"/>
    <w:rsid w:val="00F060CC"/>
    <w:rsid w:val="00F07FD3"/>
    <w:rsid w:val="00F123D8"/>
    <w:rsid w:val="00F55C96"/>
    <w:rsid w:val="00F750B9"/>
    <w:rsid w:val="00F87FC2"/>
    <w:rsid w:val="00F9665E"/>
    <w:rsid w:val="00F96BD4"/>
    <w:rsid w:val="00FB249C"/>
    <w:rsid w:val="00FC45DD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3AA02-4FA4-4A58-B99D-CB779B1A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A12"/>
    <w:pPr>
      <w:ind w:left="720"/>
      <w:contextualSpacing/>
    </w:pPr>
  </w:style>
  <w:style w:type="paragraph" w:customStyle="1" w:styleId="auth">
    <w:name w:val="auth"/>
    <w:basedOn w:val="Normal"/>
    <w:rsid w:val="00ED248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D24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5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5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Radisti</cp:lastModifiedBy>
  <cp:revision>35</cp:revision>
  <dcterms:created xsi:type="dcterms:W3CDTF">2019-02-14T10:27:00Z</dcterms:created>
  <dcterms:modified xsi:type="dcterms:W3CDTF">2019-03-30T13:16:00Z</dcterms:modified>
</cp:coreProperties>
</file>