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75" w:rsidRDefault="00400775" w:rsidP="004007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00775">
        <w:rPr>
          <w:rFonts w:ascii="Times New Roman" w:eastAsia="Times New Roman" w:hAnsi="Times New Roman" w:cs="Times New Roman"/>
          <w:b/>
          <w:bCs/>
          <w:sz w:val="36"/>
          <w:szCs w:val="36"/>
        </w:rPr>
        <w:t>Hukum Perdata: Hukum Benda, macam-macam benda, asas-asas kebendaan</w:t>
      </w:r>
    </w:p>
    <w:p w:rsidR="00400775" w:rsidRPr="00400775" w:rsidRDefault="00400775" w:rsidP="00400775">
      <w:pPr>
        <w:spacing w:after="0" w:line="240" w:lineRule="auto"/>
        <w:rPr>
          <w:rFonts w:ascii="Times New Roman" w:eastAsia="Times New Roman" w:hAnsi="Times New Roman" w:cs="Times New Roman"/>
          <w:sz w:val="20"/>
          <w:szCs w:val="20"/>
        </w:rPr>
      </w:pPr>
    </w:p>
    <w:p w:rsidR="00400775" w:rsidRPr="009276AB" w:rsidRDefault="00400775" w:rsidP="00400775">
      <w:pPr>
        <w:spacing w:before="100" w:beforeAutospacing="1" w:after="100" w:afterAutospacing="1" w:line="240" w:lineRule="auto"/>
        <w:jc w:val="both"/>
        <w:rPr>
          <w:rFonts w:ascii="Arial" w:eastAsia="Times New Roman" w:hAnsi="Arial" w:cs="Arial"/>
          <w:b/>
          <w:sz w:val="24"/>
          <w:szCs w:val="24"/>
        </w:rPr>
      </w:pPr>
      <w:r w:rsidRPr="009276AB">
        <w:rPr>
          <w:rFonts w:ascii="Arial" w:eastAsia="Times New Roman" w:hAnsi="Arial" w:cs="Arial"/>
          <w:b/>
          <w:sz w:val="24"/>
          <w:szCs w:val="24"/>
        </w:rPr>
        <w:t xml:space="preserve">I. Pengertian </w:t>
      </w:r>
      <w:r w:rsidR="00F550C3">
        <w:rPr>
          <w:rFonts w:ascii="Arial" w:eastAsia="Times New Roman" w:hAnsi="Arial" w:cs="Arial"/>
          <w:b/>
          <w:sz w:val="24"/>
          <w:szCs w:val="24"/>
        </w:rPr>
        <w:t xml:space="preserve">Hukum Benda, </w:t>
      </w:r>
      <w:r w:rsidRPr="009276AB">
        <w:rPr>
          <w:rFonts w:ascii="Arial" w:eastAsia="Times New Roman" w:hAnsi="Arial" w:cs="Arial"/>
          <w:b/>
          <w:sz w:val="24"/>
          <w:szCs w:val="24"/>
        </w:rPr>
        <w:t>Benda</w:t>
      </w:r>
      <w:r w:rsidR="00C73CE5" w:rsidRPr="009276AB">
        <w:rPr>
          <w:rFonts w:ascii="Arial" w:eastAsia="Times New Roman" w:hAnsi="Arial" w:cs="Arial"/>
          <w:b/>
          <w:sz w:val="24"/>
          <w:szCs w:val="24"/>
        </w:rPr>
        <w:t xml:space="preserve"> dan Macam-macam Benda</w:t>
      </w:r>
    </w:p>
    <w:p w:rsidR="00F550C3" w:rsidRDefault="00F550C3" w:rsidP="0002244A">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H</w:t>
      </w:r>
      <w:r w:rsidRPr="009276AB">
        <w:rPr>
          <w:rFonts w:ascii="Arial" w:eastAsia="Times New Roman" w:hAnsi="Arial" w:cs="Arial"/>
          <w:sz w:val="24"/>
          <w:szCs w:val="24"/>
        </w:rPr>
        <w:t>ukum benda, yaitu: Hukum benda adalah keseluruhan dari kaidah-kaidah hukum yang mengatur hubungan-hubungan hukum antara subyek hukum dengan benda dan hak kebendaan.</w:t>
      </w:r>
    </w:p>
    <w:p w:rsidR="00400775" w:rsidRPr="009276AB" w:rsidRDefault="00400775" w:rsidP="0002244A">
      <w:pPr>
        <w:spacing w:before="100" w:beforeAutospacing="1" w:after="100" w:afterAutospacing="1" w:line="360" w:lineRule="auto"/>
        <w:jc w:val="both"/>
        <w:rPr>
          <w:rFonts w:ascii="Arial" w:eastAsia="Times New Roman" w:hAnsi="Arial" w:cs="Arial"/>
          <w:sz w:val="24"/>
          <w:szCs w:val="24"/>
        </w:rPr>
      </w:pPr>
      <w:r w:rsidRPr="009276AB">
        <w:rPr>
          <w:rFonts w:ascii="Arial" w:eastAsia="Times New Roman" w:hAnsi="Arial" w:cs="Arial"/>
          <w:sz w:val="24"/>
          <w:szCs w:val="24"/>
        </w:rPr>
        <w:t>Berdasarkan Pasal 504 Kitab Undang-Undang Hukum Perdata (KUHPer), benda dibedakan menjadi 2 (dua) yaitu benda bergerak dan benda tidak bergerak. Mengenai benda tidak bergerak, diatur dalam Pasal 506 – Pasal 508 KUHPer. Sedangkan untuk benda bergerak, diatur dalam Pasal 509 – Pasal 518 KUHPer.</w:t>
      </w:r>
    </w:p>
    <w:p w:rsidR="00400775" w:rsidRPr="009276AB" w:rsidRDefault="00400775" w:rsidP="0002244A">
      <w:pPr>
        <w:spacing w:before="100" w:beforeAutospacing="1" w:after="100" w:afterAutospacing="1" w:line="360" w:lineRule="auto"/>
        <w:jc w:val="both"/>
        <w:rPr>
          <w:rFonts w:ascii="Arial" w:eastAsia="Times New Roman" w:hAnsi="Arial" w:cs="Arial"/>
          <w:sz w:val="24"/>
          <w:szCs w:val="24"/>
        </w:rPr>
      </w:pPr>
      <w:r w:rsidRPr="009276AB">
        <w:rPr>
          <w:rFonts w:ascii="Arial" w:eastAsia="Times New Roman" w:hAnsi="Arial" w:cs="Arial"/>
          <w:sz w:val="24"/>
          <w:szCs w:val="24"/>
        </w:rPr>
        <w:t xml:space="preserve">Prof. Subekti, S.H. dalam bukunya yang berjudul Pokok-Pokok Hukum Perdata (hal. 61-62), suatu benda dapat tergolong dalam golongan benda yang tidak bergerak (onroerend) pertama karena sifatnya, kedua karena tujuan pemakaiannya, dan ketiga karena memang demikian ditentukan oleh undang-undang. </w:t>
      </w:r>
    </w:p>
    <w:p w:rsidR="00C73CE5" w:rsidRPr="009276AB" w:rsidRDefault="00C73CE5" w:rsidP="00C73CE5">
      <w:pPr>
        <w:spacing w:before="100" w:beforeAutospacing="1" w:after="100" w:afterAutospacing="1" w:line="360" w:lineRule="auto"/>
        <w:jc w:val="both"/>
        <w:rPr>
          <w:rFonts w:ascii="Arial" w:eastAsia="Times New Roman" w:hAnsi="Arial" w:cs="Arial"/>
          <w:sz w:val="24"/>
          <w:szCs w:val="24"/>
        </w:rPr>
      </w:pPr>
      <w:r w:rsidRPr="009276AB">
        <w:rPr>
          <w:rFonts w:ascii="Arial" w:eastAsia="Times New Roman" w:hAnsi="Arial" w:cs="Arial"/>
          <w:sz w:val="24"/>
          <w:szCs w:val="24"/>
        </w:rPr>
        <w:t>Pembedaan berbagai macam kebendaan dalam hukum perdata berdasarkan perspektif kitab undang-undang hukum perdata. KUH perdata membeda-bedakan benda dalam berbagai macam:</w:t>
      </w:r>
    </w:p>
    <w:p w:rsidR="00C73CE5" w:rsidRPr="00C3102C" w:rsidRDefault="00C73CE5" w:rsidP="00C73CE5">
      <w:pPr>
        <w:pStyle w:val="ListParagraph"/>
        <w:numPr>
          <w:ilvl w:val="0"/>
          <w:numId w:val="3"/>
        </w:numPr>
        <w:spacing w:before="100" w:beforeAutospacing="1" w:after="100" w:afterAutospacing="1" w:line="360" w:lineRule="auto"/>
        <w:jc w:val="both"/>
        <w:rPr>
          <w:rFonts w:ascii="Arial" w:eastAsia="Times New Roman" w:hAnsi="Arial" w:cs="Arial"/>
          <w:sz w:val="24"/>
          <w:szCs w:val="24"/>
        </w:rPr>
      </w:pPr>
      <w:r w:rsidRPr="00C3102C">
        <w:rPr>
          <w:rFonts w:ascii="Arial" w:eastAsia="Times New Roman" w:hAnsi="Arial" w:cs="Arial"/>
          <w:sz w:val="24"/>
          <w:szCs w:val="24"/>
        </w:rPr>
        <w:t>Kebendaan dibedakan atas benda tidak bergerak (anroe rende zaken) dan benda bergerak (roerendes zaken) (pasal 504 KUH perdata).</w:t>
      </w:r>
    </w:p>
    <w:p w:rsidR="008F279A" w:rsidRPr="00C3102C" w:rsidRDefault="00C3102C" w:rsidP="004A08F9">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 xml:space="preserve">A.1. </w:t>
      </w:r>
      <w:r w:rsidR="008F279A" w:rsidRPr="00C3102C">
        <w:rPr>
          <w:rFonts w:ascii="Arial" w:eastAsia="Times New Roman" w:hAnsi="Arial" w:cs="Arial"/>
          <w:b/>
          <w:bCs/>
          <w:sz w:val="24"/>
          <w:szCs w:val="24"/>
        </w:rPr>
        <w:t>Benda tidak bergerak</w:t>
      </w:r>
      <w:r w:rsidR="008F279A" w:rsidRPr="00C3102C">
        <w:rPr>
          <w:rFonts w:ascii="Arial" w:eastAsia="Times New Roman" w:hAnsi="Arial" w:cs="Arial"/>
          <w:sz w:val="24"/>
          <w:szCs w:val="24"/>
        </w:rPr>
        <w:t xml:space="preserve"> (onreorende zaken) meliputi berikut ini.</w:t>
      </w:r>
    </w:p>
    <w:p w:rsidR="008F279A" w:rsidRPr="008F279A" w:rsidRDefault="008F279A" w:rsidP="00C3102C">
      <w:pPr>
        <w:numPr>
          <w:ilvl w:val="1"/>
          <w:numId w:val="27"/>
        </w:numPr>
        <w:spacing w:before="100" w:beforeAutospacing="1" w:after="100" w:afterAutospacing="1" w:line="360" w:lineRule="auto"/>
        <w:jc w:val="both"/>
        <w:rPr>
          <w:rFonts w:ascii="Arial" w:eastAsia="Times New Roman" w:hAnsi="Arial" w:cs="Arial"/>
          <w:sz w:val="24"/>
          <w:szCs w:val="24"/>
        </w:rPr>
      </w:pPr>
      <w:r w:rsidRPr="008F279A">
        <w:rPr>
          <w:rFonts w:ascii="Arial" w:eastAsia="Times New Roman" w:hAnsi="Arial" w:cs="Arial"/>
          <w:sz w:val="24"/>
          <w:szCs w:val="24"/>
        </w:rPr>
        <w:t>Benda tidak bergerak karena sifatnya sendiri yang menggolongkan ke dalam golongan itu, seperti: tanah serta segala sesuatu yg tetap ada disitu sehingga menjadi kesatuan segala sesuatu yang tetap ada disitu sehingga menjadi kesatuan dengan tanah tersebut. Misalnya bangunan, tanam-tanaman, pohon2, serta kekayaan alam yang ada dalam kandungan bumi dan barang-barang lain yang belum terpisah dari tanah itu.</w:t>
      </w:r>
    </w:p>
    <w:p w:rsidR="008F279A" w:rsidRPr="008F279A" w:rsidRDefault="008F279A" w:rsidP="00C3102C">
      <w:pPr>
        <w:numPr>
          <w:ilvl w:val="1"/>
          <w:numId w:val="27"/>
        </w:numPr>
        <w:spacing w:before="100" w:beforeAutospacing="1" w:after="100" w:afterAutospacing="1" w:line="360" w:lineRule="auto"/>
        <w:jc w:val="both"/>
        <w:rPr>
          <w:rFonts w:ascii="Arial" w:eastAsia="Times New Roman" w:hAnsi="Arial" w:cs="Arial"/>
          <w:sz w:val="24"/>
          <w:szCs w:val="24"/>
        </w:rPr>
      </w:pPr>
      <w:r w:rsidRPr="008F279A">
        <w:rPr>
          <w:rFonts w:ascii="Arial" w:eastAsia="Times New Roman" w:hAnsi="Arial" w:cs="Arial"/>
          <w:sz w:val="24"/>
          <w:szCs w:val="24"/>
        </w:rPr>
        <w:lastRenderedPageBreak/>
        <w:t>Benda tidak bergerak karena tujuannya menggolonkannya ke dalam golongan ini, yaitu segala barang yang senantiasa digunakan oleh yang mempunyai dan yang menjadi alat tetap pada suatu benda yang tidak bergerak. Misalnya mesin penggilingan padi yg ditempatkan di dalam gedung perusahaan penggilingan beras dan alat-alat percetakan yang ditempatkan dalam gedung percetakan.</w:t>
      </w:r>
    </w:p>
    <w:p w:rsidR="008F279A" w:rsidRPr="008F279A" w:rsidRDefault="008F279A" w:rsidP="00C3102C">
      <w:pPr>
        <w:numPr>
          <w:ilvl w:val="1"/>
          <w:numId w:val="27"/>
        </w:numPr>
        <w:spacing w:before="100" w:beforeAutospacing="1" w:after="100" w:afterAutospacing="1" w:line="360" w:lineRule="auto"/>
        <w:jc w:val="both"/>
        <w:rPr>
          <w:rFonts w:ascii="Arial" w:eastAsia="Times New Roman" w:hAnsi="Arial" w:cs="Arial"/>
          <w:sz w:val="24"/>
          <w:szCs w:val="24"/>
        </w:rPr>
      </w:pPr>
      <w:r w:rsidRPr="008F279A">
        <w:rPr>
          <w:rFonts w:ascii="Arial" w:eastAsia="Times New Roman" w:hAnsi="Arial" w:cs="Arial"/>
          <w:sz w:val="24"/>
          <w:szCs w:val="24"/>
        </w:rPr>
        <w:t>Benda tidak bergerak karena Undang-undang menggolongkannya ke dalam golongan itu, yaitu segala hak atas benda yg tidak bergerak, misalnya Hak Bina Usaha,  hak hipotek dan hak guna bangunan.</w:t>
      </w:r>
    </w:p>
    <w:p w:rsidR="008F279A" w:rsidRPr="00C3102C" w:rsidRDefault="00C3102C" w:rsidP="004A08F9">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 xml:space="preserve">A.2. </w:t>
      </w:r>
      <w:r w:rsidR="008F279A" w:rsidRPr="00C3102C">
        <w:rPr>
          <w:rFonts w:ascii="Arial" w:eastAsia="Times New Roman" w:hAnsi="Arial" w:cs="Arial"/>
          <w:b/>
          <w:bCs/>
          <w:sz w:val="24"/>
          <w:szCs w:val="24"/>
        </w:rPr>
        <w:t>Benda bergerak</w:t>
      </w:r>
      <w:r w:rsidR="008F279A" w:rsidRPr="00C3102C">
        <w:rPr>
          <w:rFonts w:ascii="Arial" w:eastAsia="Times New Roman" w:hAnsi="Arial" w:cs="Arial"/>
          <w:sz w:val="24"/>
          <w:szCs w:val="24"/>
        </w:rPr>
        <w:t xml:space="preserve"> (</w:t>
      </w:r>
      <w:r w:rsidR="008F279A" w:rsidRPr="00C3102C">
        <w:rPr>
          <w:rFonts w:ascii="Arial" w:eastAsia="Times New Roman" w:hAnsi="Arial" w:cs="Arial"/>
          <w:i/>
          <w:iCs/>
          <w:sz w:val="24"/>
          <w:szCs w:val="24"/>
        </w:rPr>
        <w:t>rorende zaken</w:t>
      </w:r>
      <w:r w:rsidR="008F279A" w:rsidRPr="00C3102C">
        <w:rPr>
          <w:rFonts w:ascii="Arial" w:eastAsia="Times New Roman" w:hAnsi="Arial" w:cs="Arial"/>
          <w:sz w:val="24"/>
          <w:szCs w:val="24"/>
        </w:rPr>
        <w:t>) meliputi yang berikut ini.</w:t>
      </w:r>
    </w:p>
    <w:p w:rsidR="008F279A" w:rsidRPr="00C3102C" w:rsidRDefault="008F279A" w:rsidP="00C3102C">
      <w:pPr>
        <w:numPr>
          <w:ilvl w:val="1"/>
          <w:numId w:val="29"/>
        </w:numPr>
        <w:spacing w:before="100" w:beforeAutospacing="1" w:after="100" w:afterAutospacing="1" w:line="360" w:lineRule="auto"/>
        <w:jc w:val="both"/>
        <w:rPr>
          <w:rFonts w:ascii="Arial" w:eastAsia="Times New Roman" w:hAnsi="Arial" w:cs="Arial"/>
          <w:sz w:val="24"/>
          <w:szCs w:val="24"/>
        </w:rPr>
      </w:pPr>
      <w:r w:rsidRPr="008F279A">
        <w:rPr>
          <w:rFonts w:ascii="Arial" w:eastAsia="Times New Roman" w:hAnsi="Arial" w:cs="Arial"/>
          <w:sz w:val="24"/>
          <w:szCs w:val="24"/>
        </w:rPr>
        <w:t>Benda bergerak karena sifatnya sendiri menggolongkannya ke dalam golongan itu. Yg termasuk benda bergerak karena sifatnya sendiri menggolongkannya ke dalam golongan itu ialah segala barang yang dapat dipindahkan dari tempat satu ke tempat lain. Misalnya mobil, meja dan buku. Kecuali benda2 yang sifatnya bergerak telah ditentukan undang-undang termasuk golongan benda yang tidak bergerak.</w:t>
      </w:r>
    </w:p>
    <w:p w:rsidR="008F279A" w:rsidRPr="008F279A" w:rsidRDefault="008F279A" w:rsidP="00C3102C">
      <w:pPr>
        <w:numPr>
          <w:ilvl w:val="1"/>
          <w:numId w:val="29"/>
        </w:numPr>
        <w:spacing w:before="100" w:beforeAutospacing="1" w:after="100" w:afterAutospacing="1" w:line="360" w:lineRule="auto"/>
        <w:jc w:val="both"/>
        <w:rPr>
          <w:rFonts w:ascii="Arial" w:eastAsia="Times New Roman" w:hAnsi="Arial" w:cs="Arial"/>
          <w:sz w:val="24"/>
          <w:szCs w:val="24"/>
        </w:rPr>
      </w:pPr>
      <w:r w:rsidRPr="008F279A">
        <w:rPr>
          <w:rFonts w:ascii="Arial" w:eastAsia="Times New Roman" w:hAnsi="Arial" w:cs="Arial"/>
          <w:sz w:val="24"/>
          <w:szCs w:val="24"/>
        </w:rPr>
        <w:t>Benda bergerak karena undang-undang menggolongkannya ke dalam golongan itu. Yang termasuk dalam golongan benda yang bergerak karena undang-undang menggolongkannya ke dalam golongan itu ialah segala hak atas benda yang bergerak. Misalnya hak piutan, dan hak gadai.  </w:t>
      </w:r>
    </w:p>
    <w:p w:rsidR="008F279A" w:rsidRPr="00C3102C" w:rsidRDefault="008F279A" w:rsidP="008F279A">
      <w:pPr>
        <w:pStyle w:val="ListParagraph"/>
        <w:spacing w:before="100" w:beforeAutospacing="1" w:after="100" w:afterAutospacing="1" w:line="360" w:lineRule="auto"/>
        <w:ind w:left="1800"/>
        <w:jc w:val="both"/>
        <w:rPr>
          <w:rFonts w:ascii="Arial" w:eastAsia="Times New Roman" w:hAnsi="Arial" w:cs="Arial"/>
          <w:sz w:val="24"/>
          <w:szCs w:val="24"/>
        </w:rPr>
      </w:pPr>
      <w:r w:rsidRPr="008F279A">
        <w:rPr>
          <w:rFonts w:ascii="Arial" w:eastAsia="Symbol" w:hAnsi="Arial" w:cs="Arial"/>
          <w:sz w:val="14"/>
          <w:szCs w:val="14"/>
        </w:rPr>
        <w:t>   </w:t>
      </w:r>
    </w:p>
    <w:p w:rsidR="00C73CE5" w:rsidRPr="00C3102C" w:rsidRDefault="00C73CE5" w:rsidP="00C73CE5">
      <w:pPr>
        <w:pStyle w:val="ListParagraph"/>
        <w:numPr>
          <w:ilvl w:val="0"/>
          <w:numId w:val="3"/>
        </w:numPr>
        <w:spacing w:before="100" w:beforeAutospacing="1" w:after="100" w:afterAutospacing="1" w:line="360" w:lineRule="auto"/>
        <w:jc w:val="both"/>
        <w:rPr>
          <w:rFonts w:ascii="Arial" w:eastAsia="Times New Roman" w:hAnsi="Arial" w:cs="Arial"/>
          <w:sz w:val="24"/>
          <w:szCs w:val="24"/>
        </w:rPr>
      </w:pPr>
      <w:r w:rsidRPr="00C3102C">
        <w:rPr>
          <w:rFonts w:ascii="Arial" w:eastAsia="Times New Roman" w:hAnsi="Arial" w:cs="Arial"/>
          <w:sz w:val="24"/>
          <w:szCs w:val="24"/>
        </w:rPr>
        <w:t>Kebendaan dapat dibendakan pula atas benda yang berwujud atau bertubuh (luchamelijke zaken) dan benda yang tidak berwujud atau berubah (onlichme Lijke Zaken) (pasal 503 KUH perdata).</w:t>
      </w:r>
    </w:p>
    <w:p w:rsidR="009276AB" w:rsidRPr="00C3102C" w:rsidRDefault="009276AB" w:rsidP="009276AB">
      <w:pPr>
        <w:pStyle w:val="ListParagraph"/>
        <w:spacing w:after="0" w:line="360" w:lineRule="auto"/>
        <w:jc w:val="both"/>
        <w:rPr>
          <w:rFonts w:ascii="Arial" w:eastAsia="Times New Roman" w:hAnsi="Arial" w:cs="Arial"/>
          <w:sz w:val="24"/>
          <w:szCs w:val="24"/>
        </w:rPr>
      </w:pPr>
    </w:p>
    <w:p w:rsidR="004A08F9" w:rsidRPr="00C3102C" w:rsidRDefault="009276AB" w:rsidP="009276AB">
      <w:pPr>
        <w:pStyle w:val="ListParagraph"/>
        <w:spacing w:after="0" w:line="360" w:lineRule="auto"/>
        <w:jc w:val="both"/>
        <w:rPr>
          <w:rFonts w:ascii="Arial" w:eastAsia="Times New Roman" w:hAnsi="Arial" w:cs="Arial"/>
          <w:sz w:val="24"/>
          <w:szCs w:val="24"/>
        </w:rPr>
      </w:pPr>
      <w:r w:rsidRPr="00C3102C">
        <w:rPr>
          <w:rFonts w:ascii="Arial" w:eastAsia="Times New Roman" w:hAnsi="Arial" w:cs="Arial"/>
          <w:sz w:val="24"/>
          <w:szCs w:val="24"/>
        </w:rPr>
        <w:t xml:space="preserve">Bahwa ada pembagian mengenai benda menjadi benda yang bertubuh/berwujud dan benda tidak bertubuh/berwujud, akan tetapi jika kita melihat perumusan-perumusan yang terdapat di dalam KUHPerdata, sebenarnya benda yang tidak berwujud walau benda tersebut tidak memiliki </w:t>
      </w:r>
      <w:r w:rsidRPr="00C3102C">
        <w:rPr>
          <w:rFonts w:ascii="Arial" w:eastAsia="Times New Roman" w:hAnsi="Arial" w:cs="Arial"/>
          <w:sz w:val="24"/>
          <w:szCs w:val="24"/>
        </w:rPr>
        <w:lastRenderedPageBreak/>
        <w:t xml:space="preserve">wujud akan tetapi sebenarnya merupakan hak yang dilekatkan atas benda yang berwujud. </w:t>
      </w:r>
    </w:p>
    <w:p w:rsidR="00C3102C" w:rsidRPr="00C3102C" w:rsidRDefault="00C3102C" w:rsidP="00C3102C">
      <w:pPr>
        <w:pStyle w:val="ListParagraph"/>
        <w:numPr>
          <w:ilvl w:val="0"/>
          <w:numId w:val="31"/>
        </w:numPr>
        <w:spacing w:after="0" w:line="360" w:lineRule="auto"/>
        <w:jc w:val="both"/>
        <w:rPr>
          <w:rFonts w:ascii="Arial" w:eastAsia="Times New Roman" w:hAnsi="Arial" w:cs="Arial"/>
          <w:sz w:val="24"/>
          <w:szCs w:val="24"/>
        </w:rPr>
      </w:pPr>
      <w:r w:rsidRPr="00C3102C">
        <w:rPr>
          <w:rFonts w:ascii="Arial" w:eastAsia="Times New Roman" w:hAnsi="Arial" w:cs="Arial"/>
          <w:sz w:val="24"/>
          <w:szCs w:val="24"/>
        </w:rPr>
        <w:t>Benda Tak Bergerak berwujud, misalkan Tanah, Bangunan yang tertanam dalam tanah, Kapal laut</w:t>
      </w:r>
    </w:p>
    <w:p w:rsidR="00C3102C" w:rsidRPr="00C3102C" w:rsidRDefault="004A08F9" w:rsidP="00C3102C">
      <w:pPr>
        <w:pStyle w:val="ListParagraph"/>
        <w:numPr>
          <w:ilvl w:val="0"/>
          <w:numId w:val="31"/>
        </w:numPr>
        <w:spacing w:after="0" w:line="360" w:lineRule="auto"/>
        <w:jc w:val="both"/>
        <w:rPr>
          <w:rFonts w:ascii="Arial" w:eastAsia="Times New Roman" w:hAnsi="Arial" w:cs="Arial"/>
          <w:sz w:val="24"/>
          <w:szCs w:val="24"/>
        </w:rPr>
      </w:pPr>
      <w:r w:rsidRPr="00C3102C">
        <w:rPr>
          <w:rFonts w:ascii="Arial" w:eastAsia="Times New Roman" w:hAnsi="Arial" w:cs="Arial"/>
          <w:sz w:val="24"/>
          <w:szCs w:val="24"/>
        </w:rPr>
        <w:t>Benda Tak Bergerak tak berwujud</w:t>
      </w:r>
      <w:r w:rsidR="007C7060">
        <w:rPr>
          <w:rFonts w:ascii="Arial" w:eastAsia="Times New Roman" w:hAnsi="Arial" w:cs="Arial"/>
          <w:sz w:val="24"/>
          <w:szCs w:val="24"/>
        </w:rPr>
        <w:t xml:space="preserve">. </w:t>
      </w:r>
      <w:r w:rsidR="007C7060" w:rsidRPr="00C3102C">
        <w:rPr>
          <w:rFonts w:ascii="Arial" w:eastAsia="Times New Roman" w:hAnsi="Arial" w:cs="Arial"/>
          <w:sz w:val="24"/>
          <w:szCs w:val="24"/>
        </w:rPr>
        <w:t>Bahwa benda tak berwujud itu sebenarnya adalah hak yang dilekatkan pada suatu benda tak bergerak yang memiliki wujud</w:t>
      </w:r>
      <w:r w:rsidR="007C7060">
        <w:rPr>
          <w:rFonts w:ascii="Arial" w:eastAsia="Times New Roman" w:hAnsi="Arial" w:cs="Arial"/>
          <w:sz w:val="24"/>
          <w:szCs w:val="24"/>
        </w:rPr>
        <w:t>.</w:t>
      </w:r>
      <w:r w:rsidRPr="00C3102C">
        <w:rPr>
          <w:rFonts w:ascii="Arial" w:eastAsia="Times New Roman" w:hAnsi="Arial" w:cs="Arial"/>
          <w:sz w:val="24"/>
          <w:szCs w:val="24"/>
        </w:rPr>
        <w:t xml:space="preserve"> </w:t>
      </w:r>
      <w:r w:rsidR="007C7060">
        <w:rPr>
          <w:rFonts w:ascii="Arial" w:eastAsia="Times New Roman" w:hAnsi="Arial" w:cs="Arial"/>
          <w:sz w:val="24"/>
          <w:szCs w:val="24"/>
        </w:rPr>
        <w:t>Contoh</w:t>
      </w:r>
      <w:r w:rsidR="009276AB" w:rsidRPr="00C3102C">
        <w:rPr>
          <w:rFonts w:ascii="Arial" w:eastAsia="Times New Roman" w:hAnsi="Arial" w:cs="Arial"/>
          <w:sz w:val="24"/>
          <w:szCs w:val="24"/>
        </w:rPr>
        <w:t xml:space="preserve">nya </w:t>
      </w:r>
      <w:r w:rsidR="00C3102C" w:rsidRPr="00C3102C">
        <w:rPr>
          <w:rFonts w:ascii="Arial" w:eastAsia="Times New Roman" w:hAnsi="Arial" w:cs="Arial"/>
          <w:sz w:val="24"/>
          <w:szCs w:val="24"/>
        </w:rPr>
        <w:t>Hak tanggunan atas tanah atau hipotik atas kapal</w:t>
      </w:r>
      <w:r w:rsidR="007C7060">
        <w:rPr>
          <w:rFonts w:ascii="Arial" w:eastAsia="Times New Roman" w:hAnsi="Arial" w:cs="Arial"/>
          <w:sz w:val="24"/>
          <w:szCs w:val="24"/>
        </w:rPr>
        <w:t>.</w:t>
      </w:r>
    </w:p>
    <w:p w:rsidR="007C7060" w:rsidRDefault="004A08F9" w:rsidP="007C7060">
      <w:pPr>
        <w:pStyle w:val="ListParagraph"/>
        <w:numPr>
          <w:ilvl w:val="0"/>
          <w:numId w:val="31"/>
        </w:numPr>
        <w:spacing w:after="0" w:line="360" w:lineRule="auto"/>
        <w:jc w:val="both"/>
        <w:rPr>
          <w:rFonts w:ascii="Arial" w:eastAsia="Times New Roman" w:hAnsi="Arial" w:cs="Arial"/>
          <w:sz w:val="24"/>
          <w:szCs w:val="24"/>
        </w:rPr>
      </w:pPr>
      <w:r w:rsidRPr="00C3102C">
        <w:rPr>
          <w:rFonts w:ascii="Arial" w:eastAsia="Times New Roman" w:hAnsi="Arial" w:cs="Arial"/>
          <w:sz w:val="24"/>
          <w:szCs w:val="24"/>
        </w:rPr>
        <w:t>Benda Bergerak Berwujud, misalkan mobil</w:t>
      </w:r>
      <w:r w:rsidR="00C3102C" w:rsidRPr="00C3102C">
        <w:rPr>
          <w:rFonts w:ascii="Arial" w:eastAsia="Times New Roman" w:hAnsi="Arial" w:cs="Arial"/>
          <w:sz w:val="24"/>
          <w:szCs w:val="24"/>
        </w:rPr>
        <w:t>.</w:t>
      </w:r>
    </w:p>
    <w:p w:rsidR="004A08F9" w:rsidRPr="007C7060" w:rsidRDefault="004A08F9" w:rsidP="007C7060">
      <w:pPr>
        <w:pStyle w:val="ListParagraph"/>
        <w:numPr>
          <w:ilvl w:val="0"/>
          <w:numId w:val="31"/>
        </w:numPr>
        <w:spacing w:after="0" w:line="360" w:lineRule="auto"/>
        <w:jc w:val="both"/>
        <w:rPr>
          <w:rFonts w:ascii="Arial" w:eastAsia="Times New Roman" w:hAnsi="Arial" w:cs="Arial"/>
          <w:sz w:val="24"/>
          <w:szCs w:val="24"/>
        </w:rPr>
      </w:pPr>
      <w:r w:rsidRPr="007C7060">
        <w:rPr>
          <w:rFonts w:ascii="Arial" w:eastAsia="Times New Roman" w:hAnsi="Arial" w:cs="Arial"/>
          <w:sz w:val="24"/>
          <w:szCs w:val="24"/>
        </w:rPr>
        <w:t>Benda Bergerak Tidak berwujud</w:t>
      </w:r>
      <w:r w:rsidR="007C7060">
        <w:rPr>
          <w:rFonts w:ascii="Arial" w:eastAsia="Times New Roman" w:hAnsi="Arial" w:cs="Arial"/>
          <w:sz w:val="24"/>
          <w:szCs w:val="24"/>
        </w:rPr>
        <w:t xml:space="preserve">. Berdasarkan </w:t>
      </w:r>
      <w:r w:rsidR="007C7060" w:rsidRPr="007C7060">
        <w:rPr>
          <w:rFonts w:ascii="Arial" w:eastAsia="Times New Roman" w:hAnsi="Arial" w:cs="Arial"/>
          <w:sz w:val="24"/>
          <w:szCs w:val="24"/>
        </w:rPr>
        <w:t>Pasal 511 angka 3 KUHPerdata menggolongkan perikatan dan tuntutan mengenai jumlah uang yang dapat ditagih atau mengenai barang bergerak sebagai hak (benda tak berwujud) yang tergolong sebagai benda bergerak. </w:t>
      </w:r>
      <w:r w:rsidR="007C7060">
        <w:rPr>
          <w:rFonts w:ascii="Arial" w:eastAsia="Times New Roman" w:hAnsi="Arial" w:cs="Arial"/>
          <w:color w:val="333333"/>
          <w:sz w:val="24"/>
          <w:szCs w:val="24"/>
          <w:shd w:val="clear" w:color="auto" w:fill="FFFFFF"/>
        </w:rPr>
        <w:t>Contoh Benda Bergerak Tak berwujud,</w:t>
      </w:r>
      <w:r w:rsidR="00C3102C" w:rsidRPr="007C7060">
        <w:rPr>
          <w:rFonts w:ascii="Arial" w:eastAsia="Times New Roman" w:hAnsi="Arial" w:cs="Arial"/>
          <w:color w:val="333333"/>
          <w:sz w:val="24"/>
          <w:szCs w:val="24"/>
          <w:shd w:val="clear" w:color="auto" w:fill="FFFFFF"/>
        </w:rPr>
        <w:t xml:space="preserve"> seperti:  A. Surat berharta:</w:t>
      </w:r>
      <w:r w:rsidRPr="007C7060">
        <w:rPr>
          <w:rFonts w:ascii="Arial" w:eastAsia="Times New Roman" w:hAnsi="Arial" w:cs="Arial"/>
          <w:color w:val="333333"/>
          <w:sz w:val="24"/>
          <w:szCs w:val="24"/>
          <w:shd w:val="clear" w:color="auto" w:fill="FFFFFF"/>
        </w:rPr>
        <w:t> </w:t>
      </w:r>
      <w:r w:rsidR="00C3102C" w:rsidRPr="007C7060">
        <w:rPr>
          <w:rFonts w:ascii="Arial" w:eastAsia="Times New Roman" w:hAnsi="Arial" w:cs="Arial"/>
          <w:color w:val="333333"/>
          <w:sz w:val="24"/>
          <w:szCs w:val="24"/>
          <w:shd w:val="clear" w:color="auto" w:fill="FFFFFF"/>
        </w:rPr>
        <w:t xml:space="preserve">cek, wesel, </w:t>
      </w:r>
      <w:r w:rsidRPr="007C7060">
        <w:rPr>
          <w:rFonts w:ascii="Arial" w:eastAsia="Times New Roman" w:hAnsi="Arial" w:cs="Arial"/>
          <w:color w:val="333333"/>
          <w:sz w:val="24"/>
          <w:szCs w:val="24"/>
          <w:shd w:val="clear" w:color="auto" w:fill="FFFFFF"/>
        </w:rPr>
        <w:t>Sah</w:t>
      </w:r>
      <w:r w:rsidR="00C3102C" w:rsidRPr="007C7060">
        <w:rPr>
          <w:rFonts w:ascii="Arial" w:eastAsia="Times New Roman" w:hAnsi="Arial" w:cs="Arial"/>
          <w:color w:val="333333"/>
          <w:sz w:val="24"/>
          <w:szCs w:val="24"/>
          <w:shd w:val="clear" w:color="auto" w:fill="FFFFFF"/>
        </w:rPr>
        <w:t>a</w:t>
      </w:r>
      <w:r w:rsidRPr="007C7060">
        <w:rPr>
          <w:rFonts w:ascii="Arial" w:eastAsia="Times New Roman" w:hAnsi="Arial" w:cs="Arial"/>
          <w:color w:val="333333"/>
          <w:sz w:val="24"/>
          <w:szCs w:val="24"/>
          <w:shd w:val="clear" w:color="auto" w:fill="FFFFFF"/>
        </w:rPr>
        <w:t>m, Bunga</w:t>
      </w:r>
      <w:r w:rsidRPr="007C7060">
        <w:rPr>
          <w:rFonts w:ascii="Arial" w:eastAsia="Times New Roman" w:hAnsi="Arial" w:cs="Arial"/>
          <w:sz w:val="24"/>
          <w:szCs w:val="24"/>
        </w:rPr>
        <w:t xml:space="preserve">, </w:t>
      </w:r>
      <w:r w:rsidRPr="007C7060">
        <w:rPr>
          <w:rFonts w:ascii="Arial" w:eastAsia="Times New Roman" w:hAnsi="Arial" w:cs="Arial"/>
          <w:color w:val="333333"/>
          <w:sz w:val="24"/>
          <w:szCs w:val="24"/>
          <w:shd w:val="clear" w:color="auto" w:fill="FFFFFF"/>
        </w:rPr>
        <w:t>Obligasi, Piutang</w:t>
      </w:r>
      <w:r w:rsidR="00C3102C" w:rsidRPr="007C7060">
        <w:rPr>
          <w:rFonts w:ascii="Arial" w:eastAsia="Times New Roman" w:hAnsi="Arial" w:cs="Arial"/>
          <w:color w:val="333333"/>
          <w:sz w:val="24"/>
          <w:szCs w:val="24"/>
          <w:shd w:val="clear" w:color="auto" w:fill="FFFFFF"/>
        </w:rPr>
        <w:t>. B. Hak atas kekayaan Intelektual : Hak cipta, Merek.</w:t>
      </w:r>
    </w:p>
    <w:p w:rsidR="004A08F9" w:rsidRPr="009276AB" w:rsidRDefault="004A08F9" w:rsidP="009276AB">
      <w:pPr>
        <w:pStyle w:val="ListParagraph"/>
        <w:spacing w:after="0" w:line="360" w:lineRule="auto"/>
        <w:jc w:val="both"/>
        <w:rPr>
          <w:rFonts w:ascii="Arial" w:eastAsia="Times New Roman" w:hAnsi="Arial" w:cs="Arial"/>
          <w:sz w:val="24"/>
          <w:szCs w:val="24"/>
        </w:rPr>
      </w:pPr>
    </w:p>
    <w:p w:rsidR="008F279A" w:rsidRDefault="00C73CE5" w:rsidP="008F279A">
      <w:pPr>
        <w:pStyle w:val="ListParagraph"/>
        <w:numPr>
          <w:ilvl w:val="0"/>
          <w:numId w:val="3"/>
        </w:numPr>
        <w:spacing w:before="100" w:beforeAutospacing="1" w:after="100" w:afterAutospacing="1" w:line="360" w:lineRule="auto"/>
        <w:jc w:val="both"/>
        <w:rPr>
          <w:rFonts w:ascii="Arial" w:eastAsia="Times New Roman" w:hAnsi="Arial" w:cs="Arial"/>
          <w:sz w:val="24"/>
          <w:szCs w:val="24"/>
        </w:rPr>
      </w:pPr>
      <w:r w:rsidRPr="009276AB">
        <w:rPr>
          <w:rFonts w:ascii="Arial" w:eastAsia="Times New Roman" w:hAnsi="Arial" w:cs="Arial"/>
          <w:sz w:val="24"/>
          <w:szCs w:val="24"/>
        </w:rPr>
        <w:t>Kebendaan dapat dibedakan atas benda yang dapat dihabiskan (verbruikbare zaken) atau tak dapat dihabiskan (pasal 505 KUH perdata</w:t>
      </w:r>
      <w:r w:rsidR="009276AB" w:rsidRPr="009276AB">
        <w:rPr>
          <w:rFonts w:ascii="Arial" w:eastAsia="Times New Roman" w:hAnsi="Arial" w:cs="Arial"/>
          <w:sz w:val="24"/>
          <w:szCs w:val="24"/>
        </w:rPr>
        <w:t xml:space="preserve"> “tiap-tiap kebendaan adalah bertubuh/ tidak bertubuh”</w:t>
      </w:r>
      <w:r w:rsidRPr="009276AB">
        <w:rPr>
          <w:rFonts w:ascii="Arial" w:eastAsia="Times New Roman" w:hAnsi="Arial" w:cs="Arial"/>
          <w:sz w:val="24"/>
          <w:szCs w:val="24"/>
        </w:rPr>
        <w:t>).</w:t>
      </w:r>
    </w:p>
    <w:p w:rsidR="007C7060" w:rsidRPr="00C3102C" w:rsidRDefault="007C7060" w:rsidP="007C7060">
      <w:pPr>
        <w:pStyle w:val="ListParagraph"/>
        <w:spacing w:before="100" w:beforeAutospacing="1" w:after="100" w:afterAutospacing="1" w:line="360" w:lineRule="auto"/>
        <w:jc w:val="both"/>
        <w:rPr>
          <w:rFonts w:ascii="Arial" w:eastAsia="Times New Roman" w:hAnsi="Arial" w:cs="Arial"/>
          <w:sz w:val="24"/>
          <w:szCs w:val="24"/>
        </w:rPr>
      </w:pPr>
    </w:p>
    <w:p w:rsidR="00F7459F" w:rsidRPr="009276AB" w:rsidRDefault="009276AB" w:rsidP="00F7459F">
      <w:pPr>
        <w:spacing w:after="0" w:line="360" w:lineRule="auto"/>
        <w:jc w:val="both"/>
        <w:rPr>
          <w:rFonts w:ascii="Arial" w:eastAsia="Times New Roman" w:hAnsi="Arial" w:cs="Arial"/>
          <w:sz w:val="24"/>
          <w:szCs w:val="24"/>
        </w:rPr>
      </w:pPr>
      <w:r w:rsidRPr="009276AB">
        <w:rPr>
          <w:rFonts w:ascii="Arial" w:eastAsia="Times New Roman" w:hAnsi="Arial" w:cs="Arial"/>
          <w:b/>
          <w:bCs/>
          <w:sz w:val="24"/>
          <w:szCs w:val="24"/>
        </w:rPr>
        <w:t>II</w:t>
      </w:r>
      <w:r w:rsidR="00F7459F" w:rsidRPr="009276AB">
        <w:rPr>
          <w:rFonts w:ascii="Arial" w:eastAsia="Times New Roman" w:hAnsi="Arial" w:cs="Arial"/>
          <w:b/>
          <w:bCs/>
          <w:sz w:val="24"/>
          <w:szCs w:val="24"/>
        </w:rPr>
        <w:t>. Hak Kebendaan</w:t>
      </w:r>
    </w:p>
    <w:p w:rsidR="00F7459F" w:rsidRPr="008A12D7" w:rsidRDefault="00F7459F" w:rsidP="00F7459F">
      <w:pPr>
        <w:pStyle w:val="ListParagraph"/>
        <w:numPr>
          <w:ilvl w:val="0"/>
          <w:numId w:val="16"/>
        </w:numPr>
        <w:spacing w:after="0" w:line="360" w:lineRule="auto"/>
        <w:ind w:left="360"/>
        <w:jc w:val="both"/>
        <w:rPr>
          <w:rFonts w:ascii="Arial" w:eastAsia="Times New Roman" w:hAnsi="Arial" w:cs="Arial"/>
          <w:b/>
          <w:sz w:val="24"/>
          <w:szCs w:val="24"/>
        </w:rPr>
      </w:pPr>
      <w:r w:rsidRPr="008A12D7">
        <w:rPr>
          <w:rFonts w:ascii="Arial" w:eastAsia="Times New Roman" w:hAnsi="Arial" w:cs="Arial"/>
          <w:b/>
          <w:sz w:val="24"/>
          <w:szCs w:val="24"/>
        </w:rPr>
        <w:t>Ciri ciri Hak Kebendaan adalah :</w:t>
      </w:r>
    </w:p>
    <w:p w:rsidR="00F7459F" w:rsidRPr="009276AB" w:rsidRDefault="00F7459F" w:rsidP="00F7459F">
      <w:pPr>
        <w:pStyle w:val="ListParagraph"/>
        <w:numPr>
          <w:ilvl w:val="0"/>
          <w:numId w:val="15"/>
        </w:numPr>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mutlak / absolute</w:t>
      </w:r>
    </w:p>
    <w:p w:rsidR="00F7459F" w:rsidRPr="009276AB" w:rsidRDefault="00F7459F" w:rsidP="00F7459F">
      <w:pPr>
        <w:pStyle w:val="ListParagraph"/>
        <w:numPr>
          <w:ilvl w:val="0"/>
          <w:numId w:val="15"/>
        </w:numPr>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mengikuti benda dimana hak itu melekat, misalnya hak sewa tetap mengikuti benda itu berada, siapapun yang memiliki hak diatasnya</w:t>
      </w:r>
    </w:p>
    <w:p w:rsidR="00F7459F" w:rsidRPr="009276AB" w:rsidRDefault="00F7459F" w:rsidP="00F7459F">
      <w:pPr>
        <w:pStyle w:val="ListParagraph"/>
        <w:numPr>
          <w:ilvl w:val="0"/>
          <w:numId w:val="15"/>
        </w:numPr>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hak yang ada terlebih dahulu (yang lebih tua), kedudukannya lebih tinggi; misalnya sebuah rumah dibebani hipotik 1 dan hipotik 2, maka penyelesaian hutang atas hipotik 1 harus didahulukan dari hutang atas hipotik 2.</w:t>
      </w:r>
    </w:p>
    <w:p w:rsidR="00F7459F" w:rsidRPr="009276AB" w:rsidRDefault="00F7459F" w:rsidP="00F7459F">
      <w:pPr>
        <w:pStyle w:val="ListParagraph"/>
        <w:numPr>
          <w:ilvl w:val="0"/>
          <w:numId w:val="15"/>
        </w:numPr>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memiliki sifat diutamakan, misalnya suatu rumah harus dijual untuk melunasi hutang, maka hasil penjualannya lebih diutamakan untuk melunasi hipotik atas rumah itu.</w:t>
      </w:r>
    </w:p>
    <w:p w:rsidR="00F7459F" w:rsidRPr="009276AB" w:rsidRDefault="00F7459F" w:rsidP="00F7459F">
      <w:pPr>
        <w:pStyle w:val="ListParagraph"/>
        <w:numPr>
          <w:ilvl w:val="0"/>
          <w:numId w:val="15"/>
        </w:numPr>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lastRenderedPageBreak/>
        <w:t>dapat dilakukan gugatan terhadap siapapun yang mengganggu hak yang bersangkutan.</w:t>
      </w:r>
    </w:p>
    <w:p w:rsidR="00F7459F" w:rsidRPr="009276AB" w:rsidRDefault="00F7459F" w:rsidP="00F7459F">
      <w:pPr>
        <w:pStyle w:val="ListParagraph"/>
        <w:numPr>
          <w:ilvl w:val="0"/>
          <w:numId w:val="15"/>
        </w:numPr>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pemindahan hak kebendaan dapat dilakukan kepada siapapun .</w:t>
      </w:r>
    </w:p>
    <w:p w:rsidR="00F7459F" w:rsidRPr="009276AB" w:rsidRDefault="00F7459F" w:rsidP="00F7459F">
      <w:pPr>
        <w:pStyle w:val="ListParagraph"/>
        <w:spacing w:after="0" w:line="360" w:lineRule="auto"/>
        <w:jc w:val="both"/>
        <w:rPr>
          <w:rFonts w:ascii="Arial" w:eastAsia="Times New Roman" w:hAnsi="Arial" w:cs="Arial"/>
          <w:sz w:val="24"/>
          <w:szCs w:val="24"/>
        </w:rPr>
      </w:pPr>
    </w:p>
    <w:p w:rsidR="00F7459F" w:rsidRPr="009276AB" w:rsidRDefault="00F7459F" w:rsidP="00F7459F">
      <w:pPr>
        <w:pStyle w:val="ListParagraph"/>
        <w:numPr>
          <w:ilvl w:val="0"/>
          <w:numId w:val="16"/>
        </w:numPr>
        <w:spacing w:after="0" w:line="360" w:lineRule="auto"/>
        <w:ind w:left="360"/>
        <w:jc w:val="both"/>
        <w:rPr>
          <w:rFonts w:ascii="Arial" w:eastAsia="Times New Roman" w:hAnsi="Arial" w:cs="Arial"/>
          <w:b/>
          <w:sz w:val="24"/>
          <w:szCs w:val="24"/>
        </w:rPr>
      </w:pPr>
      <w:r w:rsidRPr="009276AB">
        <w:rPr>
          <w:rFonts w:ascii="Arial" w:eastAsia="Times New Roman" w:hAnsi="Arial" w:cs="Arial"/>
          <w:b/>
          <w:sz w:val="24"/>
          <w:szCs w:val="24"/>
        </w:rPr>
        <w:t>Penggolongan Hak Kebendaan</w:t>
      </w:r>
    </w:p>
    <w:p w:rsidR="00F7459F" w:rsidRPr="009276AB" w:rsidRDefault="00F7459F" w:rsidP="00F7459F">
      <w:pPr>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Hak atas Kebendaan dibagi dalam 2 (dua) macam, yaitu :</w:t>
      </w:r>
    </w:p>
    <w:p w:rsidR="00F7459F" w:rsidRPr="009276AB" w:rsidRDefault="00F7459F" w:rsidP="009276AB">
      <w:pPr>
        <w:pStyle w:val="ListParagraph"/>
        <w:numPr>
          <w:ilvl w:val="0"/>
          <w:numId w:val="17"/>
        </w:numPr>
        <w:spacing w:after="0" w:line="360" w:lineRule="auto"/>
        <w:jc w:val="both"/>
        <w:rPr>
          <w:rFonts w:ascii="Arial" w:eastAsia="Times New Roman" w:hAnsi="Arial" w:cs="Arial"/>
          <w:sz w:val="24"/>
          <w:szCs w:val="24"/>
        </w:rPr>
      </w:pPr>
      <w:r w:rsidRPr="009276AB">
        <w:rPr>
          <w:rFonts w:ascii="Arial" w:eastAsia="Times New Roman" w:hAnsi="Arial" w:cs="Arial"/>
          <w:i/>
          <w:iCs/>
          <w:sz w:val="24"/>
          <w:szCs w:val="24"/>
        </w:rPr>
        <w:t xml:space="preserve">Hak Kebendaaan yang memberi kenikmatan </w:t>
      </w:r>
      <w:r w:rsidRPr="009276AB">
        <w:rPr>
          <w:rFonts w:ascii="Arial" w:eastAsia="Times New Roman" w:hAnsi="Arial" w:cs="Arial"/>
          <w:sz w:val="24"/>
          <w:szCs w:val="24"/>
        </w:rPr>
        <w:t>.</w:t>
      </w:r>
    </w:p>
    <w:p w:rsidR="005B06AB" w:rsidRPr="009276AB" w:rsidRDefault="005B06AB" w:rsidP="009276AB">
      <w:pPr>
        <w:spacing w:after="0" w:line="360" w:lineRule="auto"/>
        <w:ind w:left="720"/>
        <w:jc w:val="both"/>
        <w:rPr>
          <w:rFonts w:ascii="Arial" w:eastAsia="Times New Roman" w:hAnsi="Arial" w:cs="Arial"/>
          <w:sz w:val="24"/>
          <w:szCs w:val="24"/>
        </w:rPr>
      </w:pPr>
      <w:r w:rsidRPr="009276AB">
        <w:rPr>
          <w:rFonts w:ascii="Arial" w:eastAsia="Times New Roman" w:hAnsi="Arial" w:cs="Arial"/>
          <w:sz w:val="24"/>
          <w:szCs w:val="24"/>
        </w:rPr>
        <w:t>Hak kebendaan yang bersifat memberi kenikmatan (zakelijk genotsrecht) mengenai tanah yang diatur dalam BW, dengan berlakunya UUPA (Undang-undang No. 5 Tahun 1960) tanggal 24 september 1960, dinyatakan tidak berlaku lagi. Hak kebendaan yang memberi kenikmatan, terbagi kembali atas:</w:t>
      </w:r>
    </w:p>
    <w:p w:rsidR="005B06AB" w:rsidRPr="009276AB" w:rsidRDefault="005B06AB" w:rsidP="009276AB">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a)</w:t>
      </w:r>
      <w:r w:rsidRPr="009276AB">
        <w:rPr>
          <w:rFonts w:ascii="Arial" w:eastAsia="Times New Roman" w:hAnsi="Arial" w:cs="Arial"/>
          <w:sz w:val="14"/>
          <w:szCs w:val="14"/>
        </w:rPr>
        <w:t>      </w:t>
      </w:r>
      <w:r w:rsidRPr="009276AB">
        <w:rPr>
          <w:rFonts w:ascii="Arial" w:eastAsia="Times New Roman" w:hAnsi="Arial" w:cs="Arial"/>
          <w:sz w:val="24"/>
          <w:szCs w:val="24"/>
        </w:rPr>
        <w:t>Hak kebendaan yang memberi kenikmatan atas benda sendiri.</w:t>
      </w:r>
    </w:p>
    <w:p w:rsidR="005B06AB" w:rsidRPr="009276AB" w:rsidRDefault="005B06AB" w:rsidP="009276AB">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Contoh: Hak Milik</w:t>
      </w:r>
    </w:p>
    <w:p w:rsidR="005B06AB" w:rsidRPr="009276AB" w:rsidRDefault="005B06AB" w:rsidP="009276AB">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b)</w:t>
      </w:r>
      <w:r w:rsidRPr="009276AB">
        <w:rPr>
          <w:rFonts w:ascii="Arial" w:eastAsia="Times New Roman" w:hAnsi="Arial" w:cs="Arial"/>
          <w:sz w:val="14"/>
          <w:szCs w:val="14"/>
        </w:rPr>
        <w:t>      </w:t>
      </w:r>
      <w:r w:rsidRPr="009276AB">
        <w:rPr>
          <w:rFonts w:ascii="Arial" w:eastAsia="Times New Roman" w:hAnsi="Arial" w:cs="Arial"/>
          <w:sz w:val="24"/>
          <w:szCs w:val="24"/>
        </w:rPr>
        <w:t>Hak kebendaan yang memberi kenikmatan atas barang milik orang lain.</w:t>
      </w:r>
    </w:p>
    <w:p w:rsidR="005B06AB" w:rsidRPr="009276AB" w:rsidRDefault="005B06AB" w:rsidP="009276AB">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Contoh: Bezit</w:t>
      </w:r>
    </w:p>
    <w:p w:rsidR="005B06AB" w:rsidRPr="00A11D37" w:rsidRDefault="005B06AB" w:rsidP="00A11D37">
      <w:pPr>
        <w:pStyle w:val="ListParagraph"/>
        <w:spacing w:before="100" w:beforeAutospacing="1" w:after="100" w:afterAutospacing="1" w:line="360" w:lineRule="auto"/>
        <w:jc w:val="both"/>
        <w:rPr>
          <w:rFonts w:ascii="Arial" w:eastAsia="Times New Roman" w:hAnsi="Arial" w:cs="Arial"/>
          <w:sz w:val="24"/>
          <w:szCs w:val="24"/>
        </w:rPr>
      </w:pPr>
      <w:r w:rsidRPr="009276AB">
        <w:rPr>
          <w:rFonts w:ascii="Arial" w:eastAsia="Times New Roman" w:hAnsi="Arial" w:cs="Arial"/>
          <w:sz w:val="24"/>
          <w:szCs w:val="24"/>
        </w:rPr>
        <w:t>Bezit adalah suatu keadaan dimana seseorang menguasai suatu benda, baik sendiri maupun perantara orang lain, seolah-olah benda itu miliknya sendiri. Orang yang menguasai benda itu disebut bezitter. Unsur adanya bezit yaitu: Unsur keadaan dimana seseorang menguasai suatu benda (corpus); dan unsur kemauan orang yang menguasai benda tersebut untuk memilikinya (animus).</w:t>
      </w:r>
      <w:r w:rsidR="009276AB">
        <w:rPr>
          <w:rFonts w:ascii="Arial" w:eastAsia="Times New Roman" w:hAnsi="Arial" w:cs="Arial"/>
          <w:sz w:val="24"/>
          <w:szCs w:val="24"/>
        </w:rPr>
        <w:t xml:space="preserve"> Berdasarkan </w:t>
      </w:r>
      <w:r w:rsidR="009276AB" w:rsidRPr="009276AB">
        <w:rPr>
          <w:rFonts w:ascii="Arial" w:eastAsia="Times New Roman" w:hAnsi="Arial" w:cs="Arial"/>
          <w:sz w:val="24"/>
          <w:szCs w:val="24"/>
        </w:rPr>
        <w:t>pasal 1997 ayat (1) BW yang menentukan, barang siapa yang menguasai bendaa bergerak dianggap ia sebagai pemiliknya.</w:t>
      </w:r>
    </w:p>
    <w:p w:rsidR="005B06AB" w:rsidRPr="009276AB" w:rsidRDefault="005B06AB" w:rsidP="005B06AB">
      <w:pPr>
        <w:pStyle w:val="ListParagraph"/>
        <w:spacing w:after="0" w:line="360" w:lineRule="auto"/>
        <w:ind w:left="360"/>
        <w:jc w:val="both"/>
        <w:rPr>
          <w:rFonts w:ascii="Arial" w:eastAsia="Times New Roman" w:hAnsi="Arial" w:cs="Arial"/>
          <w:color w:val="351C75"/>
          <w:sz w:val="24"/>
          <w:szCs w:val="24"/>
        </w:rPr>
      </w:pPr>
    </w:p>
    <w:p w:rsidR="00F7459F" w:rsidRPr="009276AB" w:rsidRDefault="00F7459F" w:rsidP="00F7459F">
      <w:pPr>
        <w:pStyle w:val="ListParagraph"/>
        <w:numPr>
          <w:ilvl w:val="0"/>
          <w:numId w:val="17"/>
        </w:numPr>
        <w:spacing w:after="0" w:line="360" w:lineRule="auto"/>
        <w:ind w:left="360"/>
        <w:jc w:val="both"/>
        <w:rPr>
          <w:rFonts w:ascii="Arial" w:eastAsia="Times New Roman" w:hAnsi="Arial" w:cs="Arial"/>
          <w:sz w:val="24"/>
          <w:szCs w:val="24"/>
        </w:rPr>
      </w:pPr>
      <w:r w:rsidRPr="009276AB">
        <w:rPr>
          <w:rFonts w:ascii="Arial" w:eastAsia="Times New Roman" w:hAnsi="Arial" w:cs="Arial"/>
          <w:i/>
          <w:iCs/>
          <w:sz w:val="24"/>
          <w:szCs w:val="24"/>
        </w:rPr>
        <w:t>Hak Kebendaan Yang bersifat Memberi Jaminan</w:t>
      </w:r>
    </w:p>
    <w:p w:rsidR="00F7459F" w:rsidRPr="009276AB" w:rsidRDefault="00F7459F" w:rsidP="00F7459F">
      <w:pPr>
        <w:spacing w:after="0" w:line="360" w:lineRule="auto"/>
        <w:ind w:left="360"/>
        <w:jc w:val="both"/>
        <w:rPr>
          <w:rFonts w:ascii="Arial" w:eastAsia="Times New Roman" w:hAnsi="Arial" w:cs="Arial"/>
          <w:sz w:val="24"/>
          <w:szCs w:val="24"/>
        </w:rPr>
      </w:pPr>
      <w:r w:rsidRPr="009276AB">
        <w:rPr>
          <w:rFonts w:ascii="Arial" w:eastAsia="Times New Roman" w:hAnsi="Arial" w:cs="Arial"/>
          <w:sz w:val="24"/>
          <w:szCs w:val="24"/>
        </w:rPr>
        <w:sym w:font="Symbol" w:char="F0B7"/>
      </w:r>
      <w:r w:rsidRPr="009276AB">
        <w:rPr>
          <w:rFonts w:ascii="Arial" w:eastAsia="Times New Roman" w:hAnsi="Arial" w:cs="Arial"/>
          <w:sz w:val="24"/>
          <w:szCs w:val="24"/>
        </w:rPr>
        <w:t xml:space="preserve"> Hak Gadai (pandrechts)</w:t>
      </w:r>
    </w:p>
    <w:p w:rsidR="005B06AB" w:rsidRPr="009276AB" w:rsidRDefault="005B06AB" w:rsidP="00981EA1">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 xml:space="preserve">Gadai yaitu suatu hak yang diperoleh kreditur atas suatu benda bergerak, yang diberikan kepadanya oleh debitur atau orang lain atas debitur sebagai jaminan pembayaran dan pemberian hak kepada kreditur untuk mendapatkan pembayaran lebih dahulu daripada kreditur-kreditur lainnya atas hasil penjualan benda jaminan (pasal 1150 BW). Unsur terpenting dari hak gadai adalah bahwa benda yang dijaminkan harus berada dalam kekuasaan pemegang gadai (pasal 1152 BW). Namun penguasaan benda oleh </w:t>
      </w:r>
      <w:r w:rsidRPr="009276AB">
        <w:rPr>
          <w:rFonts w:ascii="Arial" w:eastAsia="Times New Roman" w:hAnsi="Arial" w:cs="Arial"/>
          <w:sz w:val="24"/>
          <w:szCs w:val="24"/>
        </w:rPr>
        <w:lastRenderedPageBreak/>
        <w:t>pemegang gadai bukan untuk menikmati, memakai dan memungut hasil, melainkan hanya untuk menjadi jaminan pembayaran hutang.</w:t>
      </w:r>
    </w:p>
    <w:p w:rsidR="005B06AB" w:rsidRPr="009276AB" w:rsidRDefault="005B06AB" w:rsidP="005B06AB">
      <w:pPr>
        <w:pStyle w:val="ListParagraph"/>
        <w:spacing w:after="0" w:line="301" w:lineRule="atLeast"/>
        <w:jc w:val="both"/>
        <w:rPr>
          <w:rFonts w:ascii="Arial" w:eastAsia="Times New Roman" w:hAnsi="Arial" w:cs="Arial"/>
          <w:sz w:val="24"/>
          <w:szCs w:val="24"/>
        </w:rPr>
      </w:pPr>
    </w:p>
    <w:p w:rsidR="005B06AB" w:rsidRPr="009276AB" w:rsidRDefault="005B06AB" w:rsidP="00981EA1">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Obyek dari hak gadai adalah benda bergerak meliputi benda berwujud dan benda tidak berwujud berupa hak untuk mendapatkan pembayaran uang yang berwujud surat-surat berharga.</w:t>
      </w:r>
    </w:p>
    <w:p w:rsidR="005B06AB" w:rsidRPr="009276AB" w:rsidRDefault="005B06AB" w:rsidP="005B06AB">
      <w:pPr>
        <w:pStyle w:val="ListParagraph"/>
        <w:spacing w:after="0" w:line="301" w:lineRule="atLeast"/>
        <w:jc w:val="both"/>
        <w:rPr>
          <w:rFonts w:ascii="Arial" w:eastAsia="Times New Roman" w:hAnsi="Arial" w:cs="Arial"/>
          <w:sz w:val="24"/>
          <w:szCs w:val="24"/>
        </w:rPr>
      </w:pPr>
    </w:p>
    <w:p w:rsidR="005B06AB" w:rsidRPr="009276AB" w:rsidRDefault="005B06AB" w:rsidP="00981EA1">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Subyek hak gadai seperti halnya perbuatan-perbuatan yang lain, memberi dan menerima hak gadai hanya dapat dilakukan oleh orang-orang yang cakap untuk melakukan perbuatan hukum. Dan bagi pemegang gadai berhak mengasingkan (menjual, menukar, mengibahkan) barang yang digadaikan.</w:t>
      </w:r>
    </w:p>
    <w:p w:rsidR="005B06AB" w:rsidRPr="009276AB" w:rsidRDefault="005B06AB" w:rsidP="00981EA1">
      <w:pPr>
        <w:pStyle w:val="ListParagraph"/>
        <w:spacing w:after="0" w:line="360" w:lineRule="auto"/>
        <w:jc w:val="both"/>
        <w:rPr>
          <w:rFonts w:ascii="Arial" w:eastAsia="Times New Roman" w:hAnsi="Arial" w:cs="Arial"/>
          <w:sz w:val="24"/>
          <w:szCs w:val="24"/>
        </w:rPr>
      </w:pPr>
    </w:p>
    <w:p w:rsidR="005B06AB" w:rsidRPr="009276AB" w:rsidRDefault="005B06AB" w:rsidP="00981EA1">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Cara mengadakan hak gadai berasarkan atas suatu perjanjian antara kreditur dan debitur. Perjanjian itu dapat dilakukan dengan tertulis (otentik dibawah tangan) dan dapat dibuat secara lisan (pasal 1151 BW). Setelah itu penyerahan benda yang digadaikan. Sebab-sebab hapusnya hak gadai: (1) karena hapusnya perjanjian, (2) perintah pengembalian benda lantaran penyalahgunaan dari pemegang gadai, (3) barangnya dikembalikan sendiri oleh pemegang gadai kepada pemberi gadai, (4) pemegang gadai menjadi pemilik benda yang digadaikan, (5) karena dieksekusi oleh pemegang gadai, (6) karena lenyapnya benda, (7) karena hilangnya benda.</w:t>
      </w:r>
    </w:p>
    <w:p w:rsidR="005B06AB" w:rsidRPr="009276AB" w:rsidRDefault="005B06AB" w:rsidP="00F7459F">
      <w:pPr>
        <w:spacing w:after="0" w:line="360" w:lineRule="auto"/>
        <w:ind w:left="360"/>
        <w:jc w:val="both"/>
        <w:rPr>
          <w:rFonts w:ascii="Arial" w:eastAsia="Times New Roman" w:hAnsi="Arial" w:cs="Arial"/>
          <w:color w:val="351C75"/>
          <w:sz w:val="24"/>
          <w:szCs w:val="24"/>
        </w:rPr>
      </w:pPr>
    </w:p>
    <w:p w:rsidR="00F7459F" w:rsidRPr="009276AB" w:rsidRDefault="00F7459F" w:rsidP="00F7459F">
      <w:pPr>
        <w:spacing w:after="0" w:line="360" w:lineRule="auto"/>
        <w:ind w:left="360"/>
        <w:jc w:val="both"/>
        <w:rPr>
          <w:rFonts w:ascii="Arial" w:eastAsia="Times New Roman" w:hAnsi="Arial" w:cs="Arial"/>
          <w:sz w:val="24"/>
          <w:szCs w:val="24"/>
        </w:rPr>
      </w:pPr>
      <w:r w:rsidRPr="009276AB">
        <w:rPr>
          <w:rFonts w:ascii="Arial" w:eastAsia="Times New Roman" w:hAnsi="Arial" w:cs="Arial"/>
          <w:sz w:val="24"/>
          <w:szCs w:val="24"/>
        </w:rPr>
        <w:sym w:font="Symbol" w:char="F0B7"/>
      </w:r>
      <w:r w:rsidRPr="009276AB">
        <w:rPr>
          <w:rFonts w:ascii="Arial" w:eastAsia="Times New Roman" w:hAnsi="Arial" w:cs="Arial"/>
          <w:sz w:val="24"/>
          <w:szCs w:val="24"/>
        </w:rPr>
        <w:t xml:space="preserve"> Hipotik</w:t>
      </w:r>
    </w:p>
    <w:p w:rsidR="005B06AB" w:rsidRPr="009276AB" w:rsidRDefault="005B06AB" w:rsidP="00981EA1">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 xml:space="preserve">Hipotik dirumuskan dalam pasal 1162 BW yaitu hak kebendaan atas benda-benda tidak bergerak untuk mengambil penggantian daripadanya bagi pelunasan suatu perikatan. Artinya hak kebendaan yang bersifat memberi jaminan kepada kreditur bahwa piutangnya akan dilunasi oleh debitur tepat pada waktu yang dijanjikan. Didalam hipotik lazim diadakan janji-janji (bedingen) yang bertujuan melindungi kepentingan kreditur pemegang hipotik agar tidak dirugikan. </w:t>
      </w:r>
    </w:p>
    <w:p w:rsidR="005B06AB" w:rsidRPr="009276AB" w:rsidRDefault="005B06AB" w:rsidP="005B06AB">
      <w:pPr>
        <w:pStyle w:val="ListParagraph"/>
        <w:spacing w:after="0" w:line="301" w:lineRule="atLeast"/>
        <w:jc w:val="both"/>
        <w:rPr>
          <w:rFonts w:ascii="Arial" w:eastAsia="Times New Roman" w:hAnsi="Arial" w:cs="Arial"/>
          <w:sz w:val="24"/>
          <w:szCs w:val="24"/>
        </w:rPr>
      </w:pPr>
    </w:p>
    <w:p w:rsidR="005B06AB" w:rsidRPr="009276AB" w:rsidRDefault="005B06AB" w:rsidP="00981EA1">
      <w:pPr>
        <w:pStyle w:val="ListParagraph"/>
        <w:spacing w:after="0" w:line="360" w:lineRule="auto"/>
        <w:jc w:val="both"/>
        <w:rPr>
          <w:rFonts w:ascii="Arial" w:eastAsia="Times New Roman" w:hAnsi="Arial" w:cs="Arial"/>
          <w:sz w:val="24"/>
          <w:szCs w:val="24"/>
        </w:rPr>
      </w:pPr>
      <w:r w:rsidRPr="009276AB">
        <w:rPr>
          <w:rFonts w:ascii="Arial" w:eastAsia="Times New Roman" w:hAnsi="Arial" w:cs="Arial"/>
          <w:sz w:val="24"/>
          <w:szCs w:val="24"/>
        </w:rPr>
        <w:t xml:space="preserve">Sejak Berlakunya UU hak tanggungan, maka hipotik atas tanah beserta benda-benda yang melekat dengan tanah dinyatakan tidak berlaku lagi, tetapi untuk benda-benda lain yang menurut undang-undang disamakan sebagai </w:t>
      </w:r>
      <w:r w:rsidRPr="009276AB">
        <w:rPr>
          <w:rFonts w:ascii="Arial" w:eastAsia="Times New Roman" w:hAnsi="Arial" w:cs="Arial"/>
          <w:sz w:val="24"/>
          <w:szCs w:val="24"/>
        </w:rPr>
        <w:lastRenderedPageBreak/>
        <w:t>benda tetap (misalkan Kapal Laut yang beratnya minimal 20M3 atau pesawat udara dengan ukuran tertentu menurut UU penerbangan) maka ketentuan hipotik tetap berlaku</w:t>
      </w:r>
    </w:p>
    <w:p w:rsidR="005B06AB" w:rsidRPr="009276AB" w:rsidRDefault="005B06AB" w:rsidP="00F7459F">
      <w:pPr>
        <w:spacing w:after="0" w:line="360" w:lineRule="auto"/>
        <w:ind w:left="360"/>
        <w:jc w:val="both"/>
        <w:rPr>
          <w:rFonts w:ascii="Arial" w:eastAsia="Times New Roman" w:hAnsi="Arial" w:cs="Arial"/>
          <w:color w:val="351C75"/>
          <w:sz w:val="24"/>
          <w:szCs w:val="24"/>
        </w:rPr>
      </w:pPr>
    </w:p>
    <w:p w:rsidR="00F7459F" w:rsidRPr="009276AB" w:rsidRDefault="00F7459F" w:rsidP="00F7459F">
      <w:pPr>
        <w:spacing w:after="0" w:line="360" w:lineRule="auto"/>
        <w:ind w:left="360"/>
        <w:jc w:val="both"/>
        <w:rPr>
          <w:rFonts w:ascii="Arial" w:eastAsia="Times New Roman" w:hAnsi="Arial" w:cs="Arial"/>
          <w:color w:val="351C75"/>
          <w:sz w:val="24"/>
          <w:szCs w:val="24"/>
        </w:rPr>
      </w:pPr>
      <w:r w:rsidRPr="009276AB">
        <w:rPr>
          <w:rFonts w:ascii="Arial" w:eastAsia="Times New Roman" w:hAnsi="Arial" w:cs="Arial"/>
          <w:color w:val="351C75"/>
          <w:sz w:val="24"/>
          <w:szCs w:val="24"/>
        </w:rPr>
        <w:sym w:font="Symbol" w:char="F0B7"/>
      </w:r>
      <w:r w:rsidRPr="009276AB">
        <w:rPr>
          <w:rFonts w:ascii="Arial" w:eastAsia="Times New Roman" w:hAnsi="Arial" w:cs="Arial"/>
          <w:color w:val="351C75"/>
          <w:sz w:val="24"/>
          <w:szCs w:val="24"/>
        </w:rPr>
        <w:t xml:space="preserve"> </w:t>
      </w:r>
      <w:r w:rsidRPr="009276AB">
        <w:rPr>
          <w:rFonts w:ascii="Arial" w:eastAsia="Times New Roman" w:hAnsi="Arial" w:cs="Arial"/>
          <w:sz w:val="24"/>
          <w:szCs w:val="24"/>
        </w:rPr>
        <w:t>Hak Tanggungan</w:t>
      </w:r>
      <w:r w:rsidR="00A11D37">
        <w:rPr>
          <w:rFonts w:ascii="Arial" w:eastAsia="Times New Roman" w:hAnsi="Arial" w:cs="Arial"/>
          <w:sz w:val="24"/>
          <w:szCs w:val="24"/>
        </w:rPr>
        <w:t xml:space="preserve"> (UU No.4/1996)</w:t>
      </w:r>
    </w:p>
    <w:p w:rsidR="00F7459F" w:rsidRPr="009276AB" w:rsidRDefault="006413D6" w:rsidP="006413D6">
      <w:pPr>
        <w:spacing w:after="0" w:line="360" w:lineRule="auto"/>
        <w:ind w:left="720"/>
        <w:jc w:val="both"/>
        <w:rPr>
          <w:rFonts w:ascii="Arial" w:eastAsia="Times New Roman" w:hAnsi="Arial" w:cs="Arial"/>
          <w:color w:val="351C75"/>
          <w:sz w:val="24"/>
          <w:szCs w:val="24"/>
        </w:rPr>
      </w:pPr>
      <w:r w:rsidRPr="006413D6">
        <w:rPr>
          <w:rFonts w:ascii="Arial" w:hAnsi="Arial" w:cs="Arial"/>
          <w:sz w:val="24"/>
          <w:szCs w:val="24"/>
        </w:rPr>
        <w:t>Hak Tanggungan atas tanah beserta benda-benda yang berkaitan dengan tanah, yang selanjutnya disebut Hak Tanggungan, adalah hak jaminan yang dibebankan pada hak atas tanah sebagaimana dimaksud dalam Undang-undang Nomor 5 Tahun 1960 tentang Peraturan Dasar Pokok-Pokok Agraria, berikut atau tidak berikut benda-benda lain yang merupakan satu kesatuan dengan tanah itu, untuk pelunasan utang tertentu terhadap kreditor-kreditor lain.</w:t>
      </w:r>
    </w:p>
    <w:p w:rsidR="00F7459F" w:rsidRDefault="00F7459F" w:rsidP="00F7459F">
      <w:pPr>
        <w:spacing w:after="0" w:line="360" w:lineRule="auto"/>
        <w:ind w:left="360"/>
        <w:jc w:val="both"/>
        <w:rPr>
          <w:rFonts w:ascii="Arial" w:eastAsia="Times New Roman" w:hAnsi="Arial" w:cs="Arial"/>
          <w:sz w:val="24"/>
          <w:szCs w:val="24"/>
        </w:rPr>
      </w:pPr>
      <w:r w:rsidRPr="009276AB">
        <w:rPr>
          <w:rFonts w:ascii="Arial" w:eastAsia="Times New Roman" w:hAnsi="Arial" w:cs="Arial"/>
          <w:color w:val="351C75"/>
          <w:sz w:val="24"/>
          <w:szCs w:val="24"/>
        </w:rPr>
        <w:sym w:font="Symbol" w:char="F0B7"/>
      </w:r>
      <w:r w:rsidRPr="009276AB">
        <w:rPr>
          <w:rFonts w:ascii="Arial" w:eastAsia="Times New Roman" w:hAnsi="Arial" w:cs="Arial"/>
          <w:color w:val="351C75"/>
          <w:sz w:val="24"/>
          <w:szCs w:val="24"/>
        </w:rPr>
        <w:t xml:space="preserve"> </w:t>
      </w:r>
      <w:r w:rsidRPr="009276AB">
        <w:rPr>
          <w:rFonts w:ascii="Arial" w:eastAsia="Times New Roman" w:hAnsi="Arial" w:cs="Arial"/>
          <w:sz w:val="24"/>
          <w:szCs w:val="24"/>
        </w:rPr>
        <w:t>Fiducia</w:t>
      </w:r>
      <w:r w:rsidR="00B61136">
        <w:rPr>
          <w:rFonts w:ascii="Arial" w:eastAsia="Times New Roman" w:hAnsi="Arial" w:cs="Arial"/>
          <w:sz w:val="24"/>
          <w:szCs w:val="24"/>
        </w:rPr>
        <w:t xml:space="preserve"> (UU No. 42/1999)</w:t>
      </w:r>
    </w:p>
    <w:p w:rsidR="00B61136" w:rsidRPr="00B61136" w:rsidRDefault="00B61136" w:rsidP="00B61136">
      <w:pPr>
        <w:spacing w:after="0" w:line="240" w:lineRule="auto"/>
        <w:jc w:val="both"/>
        <w:rPr>
          <w:rFonts w:ascii="Arial" w:eastAsia="Times New Roman" w:hAnsi="Arial" w:cs="Arial"/>
          <w:sz w:val="24"/>
          <w:szCs w:val="24"/>
        </w:rPr>
      </w:pPr>
    </w:p>
    <w:p w:rsidR="00B61136" w:rsidRPr="00B61136" w:rsidRDefault="00B61136" w:rsidP="00B61136">
      <w:pPr>
        <w:spacing w:after="0" w:line="360" w:lineRule="auto"/>
        <w:ind w:left="720"/>
        <w:jc w:val="both"/>
        <w:rPr>
          <w:rFonts w:ascii="Arial" w:eastAsia="Times New Roman" w:hAnsi="Arial" w:cs="Arial"/>
          <w:sz w:val="24"/>
          <w:szCs w:val="24"/>
        </w:rPr>
      </w:pPr>
      <w:r w:rsidRPr="00B61136">
        <w:rPr>
          <w:rFonts w:ascii="Arial" w:eastAsia="Times New Roman" w:hAnsi="Arial" w:cs="Arial"/>
          <w:sz w:val="24"/>
          <w:szCs w:val="24"/>
        </w:rPr>
        <w:t>Fidusia adalah pengalihan hak kepemilikan suatu benda atas dasar kepercayaan dengan ketentuan bahwa benda yang hak kepemilikannya dialihkan tetap dalam pengu</w:t>
      </w:r>
      <w:r>
        <w:rPr>
          <w:rFonts w:ascii="Arial" w:eastAsia="Times New Roman" w:hAnsi="Arial" w:cs="Arial"/>
          <w:sz w:val="24"/>
          <w:szCs w:val="24"/>
        </w:rPr>
        <w:t>asaan pemilik benda.</w:t>
      </w:r>
    </w:p>
    <w:p w:rsidR="00B61136" w:rsidRPr="00B61136" w:rsidRDefault="00B61136" w:rsidP="00B61136">
      <w:pPr>
        <w:spacing w:after="0" w:line="240" w:lineRule="auto"/>
        <w:ind w:left="720"/>
        <w:jc w:val="both"/>
        <w:rPr>
          <w:rFonts w:ascii="Arial" w:eastAsia="Times New Roman" w:hAnsi="Arial" w:cs="Arial"/>
          <w:sz w:val="24"/>
          <w:szCs w:val="24"/>
        </w:rPr>
      </w:pPr>
    </w:p>
    <w:p w:rsidR="00B61136" w:rsidRPr="00B61136" w:rsidRDefault="00B61136" w:rsidP="00B61136">
      <w:pPr>
        <w:spacing w:after="0" w:line="360" w:lineRule="auto"/>
        <w:ind w:left="720"/>
        <w:jc w:val="both"/>
        <w:rPr>
          <w:rFonts w:ascii="Arial" w:eastAsia="Times New Roman" w:hAnsi="Arial" w:cs="Arial"/>
          <w:sz w:val="24"/>
          <w:szCs w:val="24"/>
        </w:rPr>
      </w:pPr>
      <w:r w:rsidRPr="00B61136">
        <w:rPr>
          <w:rFonts w:ascii="Arial" w:eastAsia="Times New Roman" w:hAnsi="Arial" w:cs="Arial"/>
          <w:sz w:val="24"/>
          <w:szCs w:val="24"/>
        </w:rPr>
        <w:t>Jaminan fidusia adalah hak jaminan atas benda bergerak baik yang berwujud maupun yang tidak berwujud dan benda tidak bergerak khususnya bangunan yang tidak dapat dibebani jaminan fidusia sebagaimana dimaksud dalam Undang-undang Nomor 4 Tahun 1996 tentang Hak Tanggungan yang tetap berada dalam penguasaan pemberi fidusia, sebagai agunana bagi pelunasan utang tertentu, yang memberikan kedudukan yang diutamakan kepada penerima fid</w:t>
      </w:r>
      <w:r>
        <w:rPr>
          <w:rFonts w:ascii="Arial" w:eastAsia="Times New Roman" w:hAnsi="Arial" w:cs="Arial"/>
          <w:sz w:val="24"/>
          <w:szCs w:val="24"/>
        </w:rPr>
        <w:t>usia terhadap kreditur lainnya.</w:t>
      </w:r>
    </w:p>
    <w:p w:rsidR="00B61136" w:rsidRPr="00B61136" w:rsidRDefault="00B61136" w:rsidP="00B61136">
      <w:pPr>
        <w:spacing w:after="0" w:line="240" w:lineRule="auto"/>
        <w:ind w:left="720"/>
        <w:jc w:val="both"/>
        <w:rPr>
          <w:rFonts w:ascii="Arial" w:eastAsia="Times New Roman" w:hAnsi="Arial" w:cs="Arial"/>
          <w:sz w:val="24"/>
          <w:szCs w:val="24"/>
        </w:rPr>
      </w:pPr>
    </w:p>
    <w:p w:rsidR="00B61136" w:rsidRPr="00B61136" w:rsidRDefault="00B61136" w:rsidP="00B61136">
      <w:pPr>
        <w:spacing w:after="0" w:line="360" w:lineRule="auto"/>
        <w:ind w:left="720"/>
        <w:jc w:val="both"/>
        <w:rPr>
          <w:rFonts w:ascii="Arial" w:eastAsia="Times New Roman" w:hAnsi="Arial" w:cs="Arial"/>
          <w:sz w:val="24"/>
          <w:szCs w:val="24"/>
        </w:rPr>
      </w:pPr>
      <w:r w:rsidRPr="00B61136">
        <w:rPr>
          <w:rFonts w:ascii="Arial" w:eastAsia="Times New Roman" w:hAnsi="Arial" w:cs="Arial"/>
          <w:sz w:val="24"/>
          <w:szCs w:val="24"/>
        </w:rPr>
        <w:t>Dari defenisi yang diberikan di atas, jelas bahwa fidusia dibedakan dari jaminan  fidusia,  dimana  fidusia  merupakan  suatu  proses  pengalihan  hak kepemilikan dan jaminan fidusia adalah jaminan yang diberikan dalam bentuk fidusia. Ini berarti pranata jaminan fidusia yang diatur dalam Undang-undang</w:t>
      </w: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p w:rsidR="001E0588" w:rsidRDefault="001E0588" w:rsidP="00CD489B">
      <w:pPr>
        <w:spacing w:after="0" w:line="240" w:lineRule="auto"/>
        <w:jc w:val="both"/>
        <w:rPr>
          <w:rFonts w:ascii="Times New Roman" w:eastAsia="Times New Roman" w:hAnsi="Times New Roman" w:cs="Times New Roman"/>
          <w:sz w:val="24"/>
          <w:szCs w:val="24"/>
        </w:rPr>
      </w:pPr>
    </w:p>
    <w:sectPr w:rsidR="001E0588" w:rsidSect="0040077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E28" w:rsidRDefault="00B96E28" w:rsidP="009B2A82">
      <w:pPr>
        <w:spacing w:after="0" w:line="240" w:lineRule="auto"/>
      </w:pPr>
      <w:r>
        <w:separator/>
      </w:r>
    </w:p>
  </w:endnote>
  <w:endnote w:type="continuationSeparator" w:id="1">
    <w:p w:rsidR="00B96E28" w:rsidRDefault="00B96E28" w:rsidP="009B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9" w:rsidRDefault="00AB1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9" w:rsidRPr="00AB1469" w:rsidRDefault="00AB1469" w:rsidP="00AB1469">
    <w:pPr>
      <w:pStyle w:val="Footer"/>
      <w:jc w:val="both"/>
      <w:rPr>
        <w:b/>
        <w:i/>
      </w:rPr>
    </w:pPr>
    <w:r w:rsidRPr="00AB1469">
      <w:rPr>
        <w:b/>
        <w:i/>
      </w:rPr>
      <w:t xml:space="preserve">Materi Kuliah Hukum Surat Berharga Fakultas Hukum Universitas Esa Unggul, Dirangkum dari berbagai sumber oleh Ade Hari Siswanto, SH., MH., </w:t>
    </w:r>
  </w:p>
  <w:p w:rsidR="00AB1469" w:rsidRDefault="00AB1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9" w:rsidRDefault="00AB1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E28" w:rsidRDefault="00B96E28" w:rsidP="009B2A82">
      <w:pPr>
        <w:spacing w:after="0" w:line="240" w:lineRule="auto"/>
      </w:pPr>
      <w:r>
        <w:separator/>
      </w:r>
    </w:p>
  </w:footnote>
  <w:footnote w:type="continuationSeparator" w:id="1">
    <w:p w:rsidR="00B96E28" w:rsidRDefault="00B96E28" w:rsidP="009B2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9" w:rsidRDefault="00AB1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907"/>
      <w:docPartObj>
        <w:docPartGallery w:val="Page Numbers (Top of Page)"/>
        <w:docPartUnique/>
      </w:docPartObj>
    </w:sdtPr>
    <w:sdtContent>
      <w:p w:rsidR="009B2A82" w:rsidRDefault="00FC2114">
        <w:pPr>
          <w:pStyle w:val="Header"/>
          <w:jc w:val="right"/>
        </w:pPr>
        <w:fldSimple w:instr=" PAGE   \* MERGEFORMAT ">
          <w:r w:rsidR="00AB1469">
            <w:rPr>
              <w:noProof/>
            </w:rPr>
            <w:t>7</w:t>
          </w:r>
        </w:fldSimple>
      </w:p>
    </w:sdtContent>
  </w:sdt>
  <w:p w:rsidR="009B2A82" w:rsidRDefault="009B2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9" w:rsidRDefault="00AB1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320"/>
    <w:multiLevelType w:val="hybridMultilevel"/>
    <w:tmpl w:val="94921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5A9B"/>
    <w:multiLevelType w:val="multilevel"/>
    <w:tmpl w:val="87F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55F47"/>
    <w:multiLevelType w:val="hybridMultilevel"/>
    <w:tmpl w:val="F364C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77903"/>
    <w:multiLevelType w:val="hybridMultilevel"/>
    <w:tmpl w:val="8E12A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73FE9"/>
    <w:multiLevelType w:val="hybridMultilevel"/>
    <w:tmpl w:val="35427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5B5433"/>
    <w:multiLevelType w:val="multilevel"/>
    <w:tmpl w:val="F73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914F9"/>
    <w:multiLevelType w:val="hybridMultilevel"/>
    <w:tmpl w:val="94564FF8"/>
    <w:lvl w:ilvl="0" w:tplc="F8E62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C64B19"/>
    <w:multiLevelType w:val="hybridMultilevel"/>
    <w:tmpl w:val="8CC49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E3963"/>
    <w:multiLevelType w:val="multilevel"/>
    <w:tmpl w:val="941A5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C7E60"/>
    <w:multiLevelType w:val="hybridMultilevel"/>
    <w:tmpl w:val="0E6E0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A45D4"/>
    <w:multiLevelType w:val="hybridMultilevel"/>
    <w:tmpl w:val="507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82E1D"/>
    <w:multiLevelType w:val="multilevel"/>
    <w:tmpl w:val="B3A6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244DC4"/>
    <w:multiLevelType w:val="multilevel"/>
    <w:tmpl w:val="4738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1A46F4"/>
    <w:multiLevelType w:val="hybridMultilevel"/>
    <w:tmpl w:val="7480A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75B6E"/>
    <w:multiLevelType w:val="hybridMultilevel"/>
    <w:tmpl w:val="982C7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15F76"/>
    <w:multiLevelType w:val="hybridMultilevel"/>
    <w:tmpl w:val="F2542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E1D15"/>
    <w:multiLevelType w:val="hybridMultilevel"/>
    <w:tmpl w:val="2E52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F40F6"/>
    <w:multiLevelType w:val="hybridMultilevel"/>
    <w:tmpl w:val="C3344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D47C1"/>
    <w:multiLevelType w:val="multilevel"/>
    <w:tmpl w:val="1A4E8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497F3D"/>
    <w:multiLevelType w:val="hybridMultilevel"/>
    <w:tmpl w:val="5C1C3440"/>
    <w:lvl w:ilvl="0" w:tplc="DC847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A73A4"/>
    <w:multiLevelType w:val="multilevel"/>
    <w:tmpl w:val="5A3C4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4220E2"/>
    <w:multiLevelType w:val="multilevel"/>
    <w:tmpl w:val="8C7E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652EAA"/>
    <w:multiLevelType w:val="hybridMultilevel"/>
    <w:tmpl w:val="DFF44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D4BA9"/>
    <w:multiLevelType w:val="multilevel"/>
    <w:tmpl w:val="AACE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19133F"/>
    <w:multiLevelType w:val="multilevel"/>
    <w:tmpl w:val="0F56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354178"/>
    <w:multiLevelType w:val="hybridMultilevel"/>
    <w:tmpl w:val="93AA8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779B7"/>
    <w:multiLevelType w:val="hybridMultilevel"/>
    <w:tmpl w:val="F1A28D14"/>
    <w:lvl w:ilvl="0" w:tplc="7340D152">
      <w:start w:val="1"/>
      <w:numFmt w:val="upperLetter"/>
      <w:lvlText w:val="%1."/>
      <w:lvlJc w:val="left"/>
      <w:pPr>
        <w:ind w:left="720" w:hanging="360"/>
      </w:pPr>
      <w:rPr>
        <w:rFonts w:ascii="Comic Sans MS" w:hAnsi="Comic Sans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C54AD"/>
    <w:multiLevelType w:val="hybridMultilevel"/>
    <w:tmpl w:val="7EF87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1A62F4"/>
    <w:multiLevelType w:val="multilevel"/>
    <w:tmpl w:val="0930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D56E39"/>
    <w:multiLevelType w:val="multilevel"/>
    <w:tmpl w:val="C43A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F64E10"/>
    <w:multiLevelType w:val="hybridMultilevel"/>
    <w:tmpl w:val="ED5C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1194E"/>
    <w:multiLevelType w:val="hybridMultilevel"/>
    <w:tmpl w:val="D7BCF4DE"/>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2">
    <w:nsid w:val="655D7FEA"/>
    <w:multiLevelType w:val="hybridMultilevel"/>
    <w:tmpl w:val="63123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805C4"/>
    <w:multiLevelType w:val="multilevel"/>
    <w:tmpl w:val="C55E6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944F1D"/>
    <w:multiLevelType w:val="multilevel"/>
    <w:tmpl w:val="AC2C9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55E69"/>
    <w:multiLevelType w:val="multilevel"/>
    <w:tmpl w:val="056A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44D26"/>
    <w:multiLevelType w:val="hybridMultilevel"/>
    <w:tmpl w:val="E4181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17"/>
  </w:num>
  <w:num w:numId="4">
    <w:abstractNumId w:val="30"/>
  </w:num>
  <w:num w:numId="5">
    <w:abstractNumId w:val="7"/>
  </w:num>
  <w:num w:numId="6">
    <w:abstractNumId w:val="3"/>
  </w:num>
  <w:num w:numId="7">
    <w:abstractNumId w:val="14"/>
  </w:num>
  <w:num w:numId="8">
    <w:abstractNumId w:val="2"/>
  </w:num>
  <w:num w:numId="9">
    <w:abstractNumId w:val="22"/>
  </w:num>
  <w:num w:numId="10">
    <w:abstractNumId w:val="32"/>
  </w:num>
  <w:num w:numId="11">
    <w:abstractNumId w:val="25"/>
  </w:num>
  <w:num w:numId="12">
    <w:abstractNumId w:val="19"/>
  </w:num>
  <w:num w:numId="13">
    <w:abstractNumId w:val="31"/>
  </w:num>
  <w:num w:numId="14">
    <w:abstractNumId w:val="15"/>
  </w:num>
  <w:num w:numId="15">
    <w:abstractNumId w:val="9"/>
  </w:num>
  <w:num w:numId="16">
    <w:abstractNumId w:val="36"/>
  </w:num>
  <w:num w:numId="17">
    <w:abstractNumId w:val="0"/>
  </w:num>
  <w:num w:numId="18">
    <w:abstractNumId w:val="16"/>
  </w:num>
  <w:num w:numId="19">
    <w:abstractNumId w:val="13"/>
  </w:num>
  <w:num w:numId="20">
    <w:abstractNumId w:val="4"/>
  </w:num>
  <w:num w:numId="21">
    <w:abstractNumId w:val="27"/>
  </w:num>
  <w:num w:numId="22">
    <w:abstractNumId w:val="1"/>
  </w:num>
  <w:num w:numId="23">
    <w:abstractNumId w:val="20"/>
  </w:num>
  <w:num w:numId="24">
    <w:abstractNumId w:val="5"/>
  </w:num>
  <w:num w:numId="25">
    <w:abstractNumId w:val="18"/>
  </w:num>
  <w:num w:numId="26">
    <w:abstractNumId w:val="28"/>
  </w:num>
  <w:num w:numId="27">
    <w:abstractNumId w:val="34"/>
  </w:num>
  <w:num w:numId="28">
    <w:abstractNumId w:val="24"/>
  </w:num>
  <w:num w:numId="29">
    <w:abstractNumId w:val="8"/>
  </w:num>
  <w:num w:numId="30">
    <w:abstractNumId w:val="26"/>
  </w:num>
  <w:num w:numId="31">
    <w:abstractNumId w:val="6"/>
  </w:num>
  <w:num w:numId="32">
    <w:abstractNumId w:val="33"/>
  </w:num>
  <w:num w:numId="33">
    <w:abstractNumId w:val="11"/>
  </w:num>
  <w:num w:numId="34">
    <w:abstractNumId w:val="12"/>
  </w:num>
  <w:num w:numId="35">
    <w:abstractNumId w:val="21"/>
  </w:num>
  <w:num w:numId="36">
    <w:abstractNumId w:val="2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775"/>
    <w:rsid w:val="0002244A"/>
    <w:rsid w:val="0018513B"/>
    <w:rsid w:val="001A2571"/>
    <w:rsid w:val="001E0588"/>
    <w:rsid w:val="002B54E4"/>
    <w:rsid w:val="003D1946"/>
    <w:rsid w:val="00400775"/>
    <w:rsid w:val="004A08F9"/>
    <w:rsid w:val="005B06AB"/>
    <w:rsid w:val="006413D6"/>
    <w:rsid w:val="00663270"/>
    <w:rsid w:val="006A1F7A"/>
    <w:rsid w:val="006F0538"/>
    <w:rsid w:val="00706BA0"/>
    <w:rsid w:val="007C7060"/>
    <w:rsid w:val="00867D53"/>
    <w:rsid w:val="008A12D7"/>
    <w:rsid w:val="008B7525"/>
    <w:rsid w:val="008F279A"/>
    <w:rsid w:val="009276AB"/>
    <w:rsid w:val="00971607"/>
    <w:rsid w:val="00981EA1"/>
    <w:rsid w:val="009B2A82"/>
    <w:rsid w:val="009B513D"/>
    <w:rsid w:val="00A11D37"/>
    <w:rsid w:val="00AB1469"/>
    <w:rsid w:val="00B003D1"/>
    <w:rsid w:val="00B61136"/>
    <w:rsid w:val="00B96E28"/>
    <w:rsid w:val="00BE3536"/>
    <w:rsid w:val="00C3102C"/>
    <w:rsid w:val="00C517BE"/>
    <w:rsid w:val="00C73CE5"/>
    <w:rsid w:val="00CA16EC"/>
    <w:rsid w:val="00CD0B8B"/>
    <w:rsid w:val="00CD489B"/>
    <w:rsid w:val="00D622D2"/>
    <w:rsid w:val="00EC3B36"/>
    <w:rsid w:val="00F116EF"/>
    <w:rsid w:val="00F52C5A"/>
    <w:rsid w:val="00F550C3"/>
    <w:rsid w:val="00F7459F"/>
    <w:rsid w:val="00FC2114"/>
    <w:rsid w:val="00FF2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5"/>
  </w:style>
  <w:style w:type="paragraph" w:styleId="Heading1">
    <w:name w:val="heading 1"/>
    <w:basedOn w:val="Normal"/>
    <w:next w:val="Normal"/>
    <w:link w:val="Heading1Char"/>
    <w:uiPriority w:val="9"/>
    <w:qFormat/>
    <w:rsid w:val="00706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0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0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F24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7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0775"/>
    <w:rPr>
      <w:rFonts w:ascii="Times New Roman" w:eastAsia="Times New Roman" w:hAnsi="Times New Roman" w:cs="Times New Roman"/>
      <w:b/>
      <w:bCs/>
      <w:sz w:val="27"/>
      <w:szCs w:val="27"/>
    </w:rPr>
  </w:style>
  <w:style w:type="character" w:customStyle="1" w:styleId="day">
    <w:name w:val="day"/>
    <w:basedOn w:val="DefaultParagraphFont"/>
    <w:rsid w:val="00400775"/>
  </w:style>
  <w:style w:type="paragraph" w:styleId="NormalWeb">
    <w:name w:val="Normal (Web)"/>
    <w:basedOn w:val="Normal"/>
    <w:uiPriority w:val="99"/>
    <w:semiHidden/>
    <w:unhideWhenUsed/>
    <w:rsid w:val="00400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400775"/>
  </w:style>
  <w:style w:type="character" w:styleId="Hyperlink">
    <w:name w:val="Hyperlink"/>
    <w:basedOn w:val="DefaultParagraphFont"/>
    <w:uiPriority w:val="99"/>
    <w:unhideWhenUsed/>
    <w:rsid w:val="00400775"/>
    <w:rPr>
      <w:color w:val="0000FF"/>
      <w:u w:val="single"/>
    </w:rPr>
  </w:style>
  <w:style w:type="character" w:styleId="Emphasis">
    <w:name w:val="Emphasis"/>
    <w:basedOn w:val="DefaultParagraphFont"/>
    <w:uiPriority w:val="20"/>
    <w:qFormat/>
    <w:rsid w:val="00400775"/>
    <w:rPr>
      <w:i/>
      <w:iCs/>
    </w:rPr>
  </w:style>
  <w:style w:type="paragraph" w:customStyle="1" w:styleId="jp-relatedposts-post">
    <w:name w:val="jp-relatedposts-post"/>
    <w:basedOn w:val="Normal"/>
    <w:rsid w:val="00400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400775"/>
  </w:style>
  <w:style w:type="character" w:customStyle="1" w:styleId="jp-relatedposts-post-context">
    <w:name w:val="jp-relatedposts-post-context"/>
    <w:basedOn w:val="DefaultParagraphFont"/>
    <w:rsid w:val="00400775"/>
  </w:style>
  <w:style w:type="character" w:customStyle="1" w:styleId="comments-num">
    <w:name w:val="comments-num"/>
    <w:basedOn w:val="DefaultParagraphFont"/>
    <w:rsid w:val="00400775"/>
  </w:style>
  <w:style w:type="character" w:customStyle="1" w:styleId="meta-nav">
    <w:name w:val="meta-nav"/>
    <w:basedOn w:val="DefaultParagraphFont"/>
    <w:rsid w:val="00400775"/>
  </w:style>
  <w:style w:type="paragraph" w:styleId="z-TopofForm">
    <w:name w:val="HTML Top of Form"/>
    <w:basedOn w:val="Normal"/>
    <w:next w:val="Normal"/>
    <w:link w:val="z-TopofFormChar"/>
    <w:hidden/>
    <w:uiPriority w:val="99"/>
    <w:semiHidden/>
    <w:unhideWhenUsed/>
    <w:rsid w:val="004007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7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07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0775"/>
    <w:rPr>
      <w:rFonts w:ascii="Arial" w:eastAsia="Times New Roman" w:hAnsi="Arial" w:cs="Arial"/>
      <w:vanish/>
      <w:sz w:val="16"/>
      <w:szCs w:val="16"/>
    </w:rPr>
  </w:style>
  <w:style w:type="paragraph" w:styleId="ListParagraph">
    <w:name w:val="List Paragraph"/>
    <w:basedOn w:val="Normal"/>
    <w:uiPriority w:val="34"/>
    <w:qFormat/>
    <w:rsid w:val="00400775"/>
    <w:pPr>
      <w:ind w:left="720"/>
      <w:contextualSpacing/>
    </w:pPr>
  </w:style>
  <w:style w:type="character" w:styleId="FootnoteReference">
    <w:name w:val="footnote reference"/>
    <w:basedOn w:val="DefaultParagraphFont"/>
    <w:uiPriority w:val="99"/>
    <w:semiHidden/>
    <w:unhideWhenUsed/>
    <w:rsid w:val="00F7459F"/>
  </w:style>
  <w:style w:type="paragraph" w:styleId="Header">
    <w:name w:val="header"/>
    <w:basedOn w:val="Normal"/>
    <w:link w:val="HeaderChar"/>
    <w:uiPriority w:val="99"/>
    <w:unhideWhenUsed/>
    <w:rsid w:val="009B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82"/>
  </w:style>
  <w:style w:type="paragraph" w:styleId="Footer">
    <w:name w:val="footer"/>
    <w:basedOn w:val="Normal"/>
    <w:link w:val="FooterChar"/>
    <w:uiPriority w:val="99"/>
    <w:unhideWhenUsed/>
    <w:rsid w:val="009B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82"/>
  </w:style>
  <w:style w:type="character" w:customStyle="1" w:styleId="Heading4Char">
    <w:name w:val="Heading 4 Char"/>
    <w:basedOn w:val="DefaultParagraphFont"/>
    <w:link w:val="Heading4"/>
    <w:uiPriority w:val="9"/>
    <w:semiHidden/>
    <w:rsid w:val="00FF2498"/>
    <w:rPr>
      <w:rFonts w:asciiTheme="majorHAnsi" w:eastAsiaTheme="majorEastAsia" w:hAnsiTheme="majorHAnsi" w:cstheme="majorBidi"/>
      <w:b/>
      <w:bCs/>
      <w:i/>
      <w:iCs/>
      <w:color w:val="4F81BD" w:themeColor="accent1"/>
    </w:rPr>
  </w:style>
  <w:style w:type="character" w:customStyle="1" w:styleId="post-author">
    <w:name w:val="post-author"/>
    <w:basedOn w:val="DefaultParagraphFont"/>
    <w:rsid w:val="00FF2498"/>
  </w:style>
  <w:style w:type="character" w:customStyle="1" w:styleId="fn">
    <w:name w:val="fn"/>
    <w:basedOn w:val="DefaultParagraphFont"/>
    <w:rsid w:val="00FF2498"/>
  </w:style>
  <w:style w:type="character" w:customStyle="1" w:styleId="post-timestamp">
    <w:name w:val="post-timestamp"/>
    <w:basedOn w:val="DefaultParagraphFont"/>
    <w:rsid w:val="00FF2498"/>
  </w:style>
  <w:style w:type="character" w:customStyle="1" w:styleId="zippy">
    <w:name w:val="zippy"/>
    <w:basedOn w:val="DefaultParagraphFont"/>
    <w:rsid w:val="00FF2498"/>
  </w:style>
  <w:style w:type="character" w:customStyle="1" w:styleId="post-count">
    <w:name w:val="post-count"/>
    <w:basedOn w:val="DefaultParagraphFont"/>
    <w:rsid w:val="00FF2498"/>
  </w:style>
  <w:style w:type="paragraph" w:styleId="BalloonText">
    <w:name w:val="Balloon Text"/>
    <w:basedOn w:val="Normal"/>
    <w:link w:val="BalloonTextChar"/>
    <w:uiPriority w:val="99"/>
    <w:semiHidden/>
    <w:unhideWhenUsed/>
    <w:rsid w:val="00FF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98"/>
    <w:rPr>
      <w:rFonts w:ascii="Tahoma" w:hAnsi="Tahoma" w:cs="Tahoma"/>
      <w:sz w:val="16"/>
      <w:szCs w:val="16"/>
    </w:rPr>
  </w:style>
  <w:style w:type="character" w:customStyle="1" w:styleId="Heading1Char">
    <w:name w:val="Heading 1 Char"/>
    <w:basedOn w:val="DefaultParagraphFont"/>
    <w:link w:val="Heading1"/>
    <w:uiPriority w:val="9"/>
    <w:rsid w:val="00706BA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06BA0"/>
    <w:rPr>
      <w:b/>
      <w:bCs/>
    </w:rPr>
  </w:style>
</w:styles>
</file>

<file path=word/webSettings.xml><?xml version="1.0" encoding="utf-8"?>
<w:webSettings xmlns:r="http://schemas.openxmlformats.org/officeDocument/2006/relationships" xmlns:w="http://schemas.openxmlformats.org/wordprocessingml/2006/main">
  <w:divs>
    <w:div w:id="62216034">
      <w:bodyDiv w:val="1"/>
      <w:marLeft w:val="0"/>
      <w:marRight w:val="0"/>
      <w:marTop w:val="0"/>
      <w:marBottom w:val="0"/>
      <w:divBdr>
        <w:top w:val="none" w:sz="0" w:space="0" w:color="auto"/>
        <w:left w:val="none" w:sz="0" w:space="0" w:color="auto"/>
        <w:bottom w:val="none" w:sz="0" w:space="0" w:color="auto"/>
        <w:right w:val="none" w:sz="0" w:space="0" w:color="auto"/>
      </w:divBdr>
    </w:div>
    <w:div w:id="96605437">
      <w:bodyDiv w:val="1"/>
      <w:marLeft w:val="0"/>
      <w:marRight w:val="0"/>
      <w:marTop w:val="0"/>
      <w:marBottom w:val="0"/>
      <w:divBdr>
        <w:top w:val="none" w:sz="0" w:space="0" w:color="auto"/>
        <w:left w:val="none" w:sz="0" w:space="0" w:color="auto"/>
        <w:bottom w:val="none" w:sz="0" w:space="0" w:color="auto"/>
        <w:right w:val="none" w:sz="0" w:space="0" w:color="auto"/>
      </w:divBdr>
      <w:divsChild>
        <w:div w:id="964001188">
          <w:marLeft w:val="0"/>
          <w:marRight w:val="0"/>
          <w:marTop w:val="0"/>
          <w:marBottom w:val="0"/>
          <w:divBdr>
            <w:top w:val="none" w:sz="0" w:space="0" w:color="auto"/>
            <w:left w:val="none" w:sz="0" w:space="0" w:color="auto"/>
            <w:bottom w:val="none" w:sz="0" w:space="0" w:color="auto"/>
            <w:right w:val="none" w:sz="0" w:space="0" w:color="auto"/>
          </w:divBdr>
          <w:divsChild>
            <w:div w:id="538054359">
              <w:marLeft w:val="0"/>
              <w:marRight w:val="0"/>
              <w:marTop w:val="0"/>
              <w:marBottom w:val="0"/>
              <w:divBdr>
                <w:top w:val="none" w:sz="0" w:space="0" w:color="auto"/>
                <w:left w:val="none" w:sz="0" w:space="0" w:color="auto"/>
                <w:bottom w:val="none" w:sz="0" w:space="0" w:color="auto"/>
                <w:right w:val="none" w:sz="0" w:space="0" w:color="auto"/>
              </w:divBdr>
              <w:divsChild>
                <w:div w:id="2075270710">
                  <w:marLeft w:val="0"/>
                  <w:marRight w:val="0"/>
                  <w:marTop w:val="0"/>
                  <w:marBottom w:val="0"/>
                  <w:divBdr>
                    <w:top w:val="none" w:sz="0" w:space="0" w:color="auto"/>
                    <w:left w:val="none" w:sz="0" w:space="0" w:color="auto"/>
                    <w:bottom w:val="none" w:sz="0" w:space="0" w:color="auto"/>
                    <w:right w:val="none" w:sz="0" w:space="0" w:color="auto"/>
                  </w:divBdr>
                </w:div>
              </w:divsChild>
            </w:div>
            <w:div w:id="938366160">
              <w:marLeft w:val="0"/>
              <w:marRight w:val="0"/>
              <w:marTop w:val="0"/>
              <w:marBottom w:val="0"/>
              <w:divBdr>
                <w:top w:val="none" w:sz="0" w:space="0" w:color="auto"/>
                <w:left w:val="none" w:sz="0" w:space="0" w:color="auto"/>
                <w:bottom w:val="none" w:sz="0" w:space="0" w:color="auto"/>
                <w:right w:val="none" w:sz="0" w:space="0" w:color="auto"/>
              </w:divBdr>
              <w:divsChild>
                <w:div w:id="688726392">
                  <w:marLeft w:val="0"/>
                  <w:marRight w:val="0"/>
                  <w:marTop w:val="0"/>
                  <w:marBottom w:val="0"/>
                  <w:divBdr>
                    <w:top w:val="none" w:sz="0" w:space="0" w:color="auto"/>
                    <w:left w:val="none" w:sz="0" w:space="0" w:color="auto"/>
                    <w:bottom w:val="none" w:sz="0" w:space="0" w:color="auto"/>
                    <w:right w:val="none" w:sz="0" w:space="0" w:color="auto"/>
                  </w:divBdr>
                  <w:divsChild>
                    <w:div w:id="1349671540">
                      <w:marLeft w:val="0"/>
                      <w:marRight w:val="0"/>
                      <w:marTop w:val="0"/>
                      <w:marBottom w:val="0"/>
                      <w:divBdr>
                        <w:top w:val="none" w:sz="0" w:space="0" w:color="auto"/>
                        <w:left w:val="none" w:sz="0" w:space="0" w:color="auto"/>
                        <w:bottom w:val="none" w:sz="0" w:space="0" w:color="auto"/>
                        <w:right w:val="none" w:sz="0" w:space="0" w:color="auto"/>
                      </w:divBdr>
                    </w:div>
                  </w:divsChild>
                </w:div>
                <w:div w:id="1387099973">
                  <w:marLeft w:val="0"/>
                  <w:marRight w:val="0"/>
                  <w:marTop w:val="0"/>
                  <w:marBottom w:val="0"/>
                  <w:divBdr>
                    <w:top w:val="none" w:sz="0" w:space="0" w:color="auto"/>
                    <w:left w:val="none" w:sz="0" w:space="0" w:color="auto"/>
                    <w:bottom w:val="none" w:sz="0" w:space="0" w:color="auto"/>
                    <w:right w:val="none" w:sz="0" w:space="0" w:color="auto"/>
                  </w:divBdr>
                </w:div>
                <w:div w:id="1478916951">
                  <w:marLeft w:val="0"/>
                  <w:marRight w:val="0"/>
                  <w:marTop w:val="0"/>
                  <w:marBottom w:val="0"/>
                  <w:divBdr>
                    <w:top w:val="none" w:sz="0" w:space="0" w:color="auto"/>
                    <w:left w:val="none" w:sz="0" w:space="0" w:color="auto"/>
                    <w:bottom w:val="none" w:sz="0" w:space="0" w:color="auto"/>
                    <w:right w:val="none" w:sz="0" w:space="0" w:color="auto"/>
                  </w:divBdr>
                  <w:divsChild>
                    <w:div w:id="964122646">
                      <w:marLeft w:val="0"/>
                      <w:marRight w:val="0"/>
                      <w:marTop w:val="0"/>
                      <w:marBottom w:val="0"/>
                      <w:divBdr>
                        <w:top w:val="none" w:sz="0" w:space="0" w:color="auto"/>
                        <w:left w:val="none" w:sz="0" w:space="0" w:color="auto"/>
                        <w:bottom w:val="none" w:sz="0" w:space="0" w:color="auto"/>
                        <w:right w:val="none" w:sz="0" w:space="0" w:color="auto"/>
                      </w:divBdr>
                      <w:divsChild>
                        <w:div w:id="1632445727">
                          <w:marLeft w:val="0"/>
                          <w:marRight w:val="0"/>
                          <w:marTop w:val="0"/>
                          <w:marBottom w:val="0"/>
                          <w:divBdr>
                            <w:top w:val="none" w:sz="0" w:space="0" w:color="auto"/>
                            <w:left w:val="none" w:sz="0" w:space="0" w:color="auto"/>
                            <w:bottom w:val="none" w:sz="0" w:space="0" w:color="auto"/>
                            <w:right w:val="none" w:sz="0" w:space="0" w:color="auto"/>
                          </w:divBdr>
                          <w:divsChild>
                            <w:div w:id="264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7471">
                      <w:marLeft w:val="0"/>
                      <w:marRight w:val="0"/>
                      <w:marTop w:val="0"/>
                      <w:marBottom w:val="0"/>
                      <w:divBdr>
                        <w:top w:val="none" w:sz="0" w:space="0" w:color="auto"/>
                        <w:left w:val="none" w:sz="0" w:space="0" w:color="auto"/>
                        <w:bottom w:val="none" w:sz="0" w:space="0" w:color="auto"/>
                        <w:right w:val="none" w:sz="0" w:space="0" w:color="auto"/>
                      </w:divBdr>
                      <w:divsChild>
                        <w:div w:id="17875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6324">
              <w:marLeft w:val="0"/>
              <w:marRight w:val="0"/>
              <w:marTop w:val="0"/>
              <w:marBottom w:val="0"/>
              <w:divBdr>
                <w:top w:val="none" w:sz="0" w:space="0" w:color="auto"/>
                <w:left w:val="none" w:sz="0" w:space="0" w:color="auto"/>
                <w:bottom w:val="none" w:sz="0" w:space="0" w:color="auto"/>
                <w:right w:val="none" w:sz="0" w:space="0" w:color="auto"/>
              </w:divBdr>
              <w:divsChild>
                <w:div w:id="1103771504">
                  <w:marLeft w:val="0"/>
                  <w:marRight w:val="0"/>
                  <w:marTop w:val="0"/>
                  <w:marBottom w:val="0"/>
                  <w:divBdr>
                    <w:top w:val="none" w:sz="0" w:space="0" w:color="auto"/>
                    <w:left w:val="none" w:sz="0" w:space="0" w:color="auto"/>
                    <w:bottom w:val="none" w:sz="0" w:space="0" w:color="auto"/>
                    <w:right w:val="none" w:sz="0" w:space="0" w:color="auto"/>
                  </w:divBdr>
                </w:div>
                <w:div w:id="16869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757">
          <w:marLeft w:val="0"/>
          <w:marRight w:val="0"/>
          <w:marTop w:val="0"/>
          <w:marBottom w:val="0"/>
          <w:divBdr>
            <w:top w:val="none" w:sz="0" w:space="0" w:color="auto"/>
            <w:left w:val="none" w:sz="0" w:space="0" w:color="auto"/>
            <w:bottom w:val="none" w:sz="0" w:space="0" w:color="auto"/>
            <w:right w:val="none" w:sz="0" w:space="0" w:color="auto"/>
          </w:divBdr>
          <w:divsChild>
            <w:div w:id="928929237">
              <w:marLeft w:val="0"/>
              <w:marRight w:val="0"/>
              <w:marTop w:val="0"/>
              <w:marBottom w:val="0"/>
              <w:divBdr>
                <w:top w:val="none" w:sz="0" w:space="0" w:color="auto"/>
                <w:left w:val="none" w:sz="0" w:space="0" w:color="auto"/>
                <w:bottom w:val="none" w:sz="0" w:space="0" w:color="auto"/>
                <w:right w:val="none" w:sz="0" w:space="0" w:color="auto"/>
              </w:divBdr>
            </w:div>
            <w:div w:id="1833913238">
              <w:marLeft w:val="0"/>
              <w:marRight w:val="0"/>
              <w:marTop w:val="0"/>
              <w:marBottom w:val="0"/>
              <w:divBdr>
                <w:top w:val="none" w:sz="0" w:space="0" w:color="auto"/>
                <w:left w:val="none" w:sz="0" w:space="0" w:color="auto"/>
                <w:bottom w:val="none" w:sz="0" w:space="0" w:color="auto"/>
                <w:right w:val="none" w:sz="0" w:space="0" w:color="auto"/>
              </w:divBdr>
            </w:div>
          </w:divsChild>
        </w:div>
        <w:div w:id="1949465165">
          <w:marLeft w:val="0"/>
          <w:marRight w:val="0"/>
          <w:marTop w:val="0"/>
          <w:marBottom w:val="0"/>
          <w:divBdr>
            <w:top w:val="none" w:sz="0" w:space="0" w:color="auto"/>
            <w:left w:val="none" w:sz="0" w:space="0" w:color="auto"/>
            <w:bottom w:val="none" w:sz="0" w:space="0" w:color="auto"/>
            <w:right w:val="none" w:sz="0" w:space="0" w:color="auto"/>
          </w:divBdr>
          <w:divsChild>
            <w:div w:id="664013734">
              <w:marLeft w:val="0"/>
              <w:marRight w:val="0"/>
              <w:marTop w:val="0"/>
              <w:marBottom w:val="0"/>
              <w:divBdr>
                <w:top w:val="none" w:sz="0" w:space="0" w:color="auto"/>
                <w:left w:val="none" w:sz="0" w:space="0" w:color="auto"/>
                <w:bottom w:val="none" w:sz="0" w:space="0" w:color="auto"/>
                <w:right w:val="none" w:sz="0" w:space="0" w:color="auto"/>
              </w:divBdr>
              <w:divsChild>
                <w:div w:id="238096082">
                  <w:marLeft w:val="0"/>
                  <w:marRight w:val="0"/>
                  <w:marTop w:val="0"/>
                  <w:marBottom w:val="0"/>
                  <w:divBdr>
                    <w:top w:val="none" w:sz="0" w:space="0" w:color="auto"/>
                    <w:left w:val="none" w:sz="0" w:space="0" w:color="auto"/>
                    <w:bottom w:val="none" w:sz="0" w:space="0" w:color="auto"/>
                    <w:right w:val="none" w:sz="0" w:space="0" w:color="auto"/>
                  </w:divBdr>
                  <w:divsChild>
                    <w:div w:id="4660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2874">
      <w:bodyDiv w:val="1"/>
      <w:marLeft w:val="0"/>
      <w:marRight w:val="0"/>
      <w:marTop w:val="0"/>
      <w:marBottom w:val="0"/>
      <w:divBdr>
        <w:top w:val="none" w:sz="0" w:space="0" w:color="auto"/>
        <w:left w:val="none" w:sz="0" w:space="0" w:color="auto"/>
        <w:bottom w:val="none" w:sz="0" w:space="0" w:color="auto"/>
        <w:right w:val="none" w:sz="0" w:space="0" w:color="auto"/>
      </w:divBdr>
      <w:divsChild>
        <w:div w:id="850338593">
          <w:marLeft w:val="0"/>
          <w:marRight w:val="0"/>
          <w:marTop w:val="0"/>
          <w:marBottom w:val="0"/>
          <w:divBdr>
            <w:top w:val="none" w:sz="0" w:space="0" w:color="auto"/>
            <w:left w:val="none" w:sz="0" w:space="0" w:color="auto"/>
            <w:bottom w:val="none" w:sz="0" w:space="0" w:color="auto"/>
            <w:right w:val="none" w:sz="0" w:space="0" w:color="auto"/>
          </w:divBdr>
          <w:divsChild>
            <w:div w:id="2002391933">
              <w:marLeft w:val="0"/>
              <w:marRight w:val="0"/>
              <w:marTop w:val="0"/>
              <w:marBottom w:val="0"/>
              <w:divBdr>
                <w:top w:val="none" w:sz="0" w:space="0" w:color="auto"/>
                <w:left w:val="none" w:sz="0" w:space="0" w:color="auto"/>
                <w:bottom w:val="none" w:sz="0" w:space="0" w:color="auto"/>
                <w:right w:val="none" w:sz="0" w:space="0" w:color="auto"/>
              </w:divBdr>
              <w:divsChild>
                <w:div w:id="1721854690">
                  <w:marLeft w:val="0"/>
                  <w:marRight w:val="0"/>
                  <w:marTop w:val="0"/>
                  <w:marBottom w:val="0"/>
                  <w:divBdr>
                    <w:top w:val="none" w:sz="0" w:space="0" w:color="auto"/>
                    <w:left w:val="none" w:sz="0" w:space="0" w:color="auto"/>
                    <w:bottom w:val="none" w:sz="0" w:space="0" w:color="auto"/>
                    <w:right w:val="none" w:sz="0" w:space="0" w:color="auto"/>
                  </w:divBdr>
                  <w:divsChild>
                    <w:div w:id="1499924375">
                      <w:marLeft w:val="0"/>
                      <w:marRight w:val="0"/>
                      <w:marTop w:val="0"/>
                      <w:marBottom w:val="0"/>
                      <w:divBdr>
                        <w:top w:val="none" w:sz="0" w:space="0" w:color="auto"/>
                        <w:left w:val="none" w:sz="0" w:space="0" w:color="auto"/>
                        <w:bottom w:val="none" w:sz="0" w:space="0" w:color="auto"/>
                        <w:right w:val="none" w:sz="0" w:space="0" w:color="auto"/>
                      </w:divBdr>
                      <w:divsChild>
                        <w:div w:id="2125079567">
                          <w:marLeft w:val="0"/>
                          <w:marRight w:val="0"/>
                          <w:marTop w:val="0"/>
                          <w:marBottom w:val="0"/>
                          <w:divBdr>
                            <w:top w:val="none" w:sz="0" w:space="0" w:color="auto"/>
                            <w:left w:val="none" w:sz="0" w:space="0" w:color="auto"/>
                            <w:bottom w:val="none" w:sz="0" w:space="0" w:color="auto"/>
                            <w:right w:val="none" w:sz="0" w:space="0" w:color="auto"/>
                          </w:divBdr>
                          <w:divsChild>
                            <w:div w:id="21562038">
                              <w:marLeft w:val="0"/>
                              <w:marRight w:val="0"/>
                              <w:marTop w:val="0"/>
                              <w:marBottom w:val="0"/>
                              <w:divBdr>
                                <w:top w:val="none" w:sz="0" w:space="0" w:color="auto"/>
                                <w:left w:val="none" w:sz="0" w:space="0" w:color="auto"/>
                                <w:bottom w:val="none" w:sz="0" w:space="0" w:color="auto"/>
                                <w:right w:val="none" w:sz="0" w:space="0" w:color="auto"/>
                              </w:divBdr>
                              <w:divsChild>
                                <w:div w:id="204148637">
                                  <w:marLeft w:val="0"/>
                                  <w:marRight w:val="0"/>
                                  <w:marTop w:val="0"/>
                                  <w:marBottom w:val="0"/>
                                  <w:divBdr>
                                    <w:top w:val="none" w:sz="0" w:space="0" w:color="auto"/>
                                    <w:left w:val="none" w:sz="0" w:space="0" w:color="auto"/>
                                    <w:bottom w:val="none" w:sz="0" w:space="0" w:color="auto"/>
                                    <w:right w:val="none" w:sz="0" w:space="0" w:color="auto"/>
                                  </w:divBdr>
                                  <w:divsChild>
                                    <w:div w:id="1986080468">
                                      <w:marLeft w:val="0"/>
                                      <w:marRight w:val="0"/>
                                      <w:marTop w:val="0"/>
                                      <w:marBottom w:val="0"/>
                                      <w:divBdr>
                                        <w:top w:val="none" w:sz="0" w:space="0" w:color="auto"/>
                                        <w:left w:val="none" w:sz="0" w:space="0" w:color="auto"/>
                                        <w:bottom w:val="none" w:sz="0" w:space="0" w:color="auto"/>
                                        <w:right w:val="none" w:sz="0" w:space="0" w:color="auto"/>
                                      </w:divBdr>
                                      <w:divsChild>
                                        <w:div w:id="1023170883">
                                          <w:marLeft w:val="0"/>
                                          <w:marRight w:val="0"/>
                                          <w:marTop w:val="0"/>
                                          <w:marBottom w:val="0"/>
                                          <w:divBdr>
                                            <w:top w:val="none" w:sz="0" w:space="0" w:color="auto"/>
                                            <w:left w:val="none" w:sz="0" w:space="0" w:color="auto"/>
                                            <w:bottom w:val="none" w:sz="0" w:space="0" w:color="auto"/>
                                            <w:right w:val="none" w:sz="0" w:space="0" w:color="auto"/>
                                          </w:divBdr>
                                        </w:div>
                                        <w:div w:id="163477682">
                                          <w:marLeft w:val="0"/>
                                          <w:marRight w:val="0"/>
                                          <w:marTop w:val="0"/>
                                          <w:marBottom w:val="0"/>
                                          <w:divBdr>
                                            <w:top w:val="none" w:sz="0" w:space="0" w:color="auto"/>
                                            <w:left w:val="none" w:sz="0" w:space="0" w:color="auto"/>
                                            <w:bottom w:val="none" w:sz="0" w:space="0" w:color="auto"/>
                                            <w:right w:val="none" w:sz="0" w:space="0" w:color="auto"/>
                                          </w:divBdr>
                                          <w:divsChild>
                                            <w:div w:id="51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078">
                                      <w:marLeft w:val="0"/>
                                      <w:marRight w:val="0"/>
                                      <w:marTop w:val="0"/>
                                      <w:marBottom w:val="0"/>
                                      <w:divBdr>
                                        <w:top w:val="none" w:sz="0" w:space="0" w:color="auto"/>
                                        <w:left w:val="none" w:sz="0" w:space="0" w:color="auto"/>
                                        <w:bottom w:val="none" w:sz="0" w:space="0" w:color="auto"/>
                                        <w:right w:val="none" w:sz="0" w:space="0" w:color="auto"/>
                                      </w:divBdr>
                                      <w:divsChild>
                                        <w:div w:id="54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4772">
                      <w:marLeft w:val="0"/>
                      <w:marRight w:val="0"/>
                      <w:marTop w:val="0"/>
                      <w:marBottom w:val="0"/>
                      <w:divBdr>
                        <w:top w:val="none" w:sz="0" w:space="0" w:color="auto"/>
                        <w:left w:val="none" w:sz="0" w:space="0" w:color="auto"/>
                        <w:bottom w:val="none" w:sz="0" w:space="0" w:color="auto"/>
                        <w:right w:val="none" w:sz="0" w:space="0" w:color="auto"/>
                      </w:divBdr>
                    </w:div>
                    <w:div w:id="1820884753">
                      <w:marLeft w:val="0"/>
                      <w:marRight w:val="0"/>
                      <w:marTop w:val="0"/>
                      <w:marBottom w:val="0"/>
                      <w:divBdr>
                        <w:top w:val="none" w:sz="0" w:space="0" w:color="auto"/>
                        <w:left w:val="none" w:sz="0" w:space="0" w:color="auto"/>
                        <w:bottom w:val="none" w:sz="0" w:space="0" w:color="auto"/>
                        <w:right w:val="none" w:sz="0" w:space="0" w:color="auto"/>
                      </w:divBdr>
                      <w:divsChild>
                        <w:div w:id="18691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2004">
          <w:marLeft w:val="0"/>
          <w:marRight w:val="0"/>
          <w:marTop w:val="0"/>
          <w:marBottom w:val="0"/>
          <w:divBdr>
            <w:top w:val="none" w:sz="0" w:space="0" w:color="auto"/>
            <w:left w:val="none" w:sz="0" w:space="0" w:color="auto"/>
            <w:bottom w:val="none" w:sz="0" w:space="0" w:color="auto"/>
            <w:right w:val="none" w:sz="0" w:space="0" w:color="auto"/>
          </w:divBdr>
          <w:divsChild>
            <w:div w:id="1086653366">
              <w:marLeft w:val="0"/>
              <w:marRight w:val="0"/>
              <w:marTop w:val="0"/>
              <w:marBottom w:val="0"/>
              <w:divBdr>
                <w:top w:val="none" w:sz="0" w:space="0" w:color="auto"/>
                <w:left w:val="none" w:sz="0" w:space="0" w:color="auto"/>
                <w:bottom w:val="none" w:sz="0" w:space="0" w:color="auto"/>
                <w:right w:val="none" w:sz="0" w:space="0" w:color="auto"/>
              </w:divBdr>
              <w:divsChild>
                <w:div w:id="1136098873">
                  <w:marLeft w:val="0"/>
                  <w:marRight w:val="0"/>
                  <w:marTop w:val="0"/>
                  <w:marBottom w:val="0"/>
                  <w:divBdr>
                    <w:top w:val="none" w:sz="0" w:space="0" w:color="auto"/>
                    <w:left w:val="none" w:sz="0" w:space="0" w:color="auto"/>
                    <w:bottom w:val="none" w:sz="0" w:space="0" w:color="auto"/>
                    <w:right w:val="none" w:sz="0" w:space="0" w:color="auto"/>
                  </w:divBdr>
                </w:div>
                <w:div w:id="1548758248">
                  <w:marLeft w:val="0"/>
                  <w:marRight w:val="0"/>
                  <w:marTop w:val="0"/>
                  <w:marBottom w:val="0"/>
                  <w:divBdr>
                    <w:top w:val="none" w:sz="0" w:space="0" w:color="auto"/>
                    <w:left w:val="none" w:sz="0" w:space="0" w:color="auto"/>
                    <w:bottom w:val="none" w:sz="0" w:space="0" w:color="auto"/>
                    <w:right w:val="none" w:sz="0" w:space="0" w:color="auto"/>
                  </w:divBdr>
                  <w:divsChild>
                    <w:div w:id="543300172">
                      <w:marLeft w:val="0"/>
                      <w:marRight w:val="0"/>
                      <w:marTop w:val="0"/>
                      <w:marBottom w:val="0"/>
                      <w:divBdr>
                        <w:top w:val="none" w:sz="0" w:space="0" w:color="auto"/>
                        <w:left w:val="none" w:sz="0" w:space="0" w:color="auto"/>
                        <w:bottom w:val="none" w:sz="0" w:space="0" w:color="auto"/>
                        <w:right w:val="none" w:sz="0" w:space="0" w:color="auto"/>
                      </w:divBdr>
                      <w:divsChild>
                        <w:div w:id="1270699562">
                          <w:marLeft w:val="0"/>
                          <w:marRight w:val="0"/>
                          <w:marTop w:val="0"/>
                          <w:marBottom w:val="0"/>
                          <w:divBdr>
                            <w:top w:val="none" w:sz="0" w:space="0" w:color="auto"/>
                            <w:left w:val="none" w:sz="0" w:space="0" w:color="auto"/>
                            <w:bottom w:val="none" w:sz="0" w:space="0" w:color="auto"/>
                            <w:right w:val="none" w:sz="0" w:space="0" w:color="auto"/>
                          </w:divBdr>
                          <w:divsChild>
                            <w:div w:id="3713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1443">
                  <w:marLeft w:val="0"/>
                  <w:marRight w:val="0"/>
                  <w:marTop w:val="0"/>
                  <w:marBottom w:val="0"/>
                  <w:divBdr>
                    <w:top w:val="none" w:sz="0" w:space="0" w:color="auto"/>
                    <w:left w:val="none" w:sz="0" w:space="0" w:color="auto"/>
                    <w:bottom w:val="none" w:sz="0" w:space="0" w:color="auto"/>
                    <w:right w:val="none" w:sz="0" w:space="0" w:color="auto"/>
                  </w:divBdr>
                  <w:divsChild>
                    <w:div w:id="12826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2163">
          <w:marLeft w:val="0"/>
          <w:marRight w:val="0"/>
          <w:marTop w:val="0"/>
          <w:marBottom w:val="0"/>
          <w:divBdr>
            <w:top w:val="none" w:sz="0" w:space="0" w:color="auto"/>
            <w:left w:val="none" w:sz="0" w:space="0" w:color="auto"/>
            <w:bottom w:val="none" w:sz="0" w:space="0" w:color="auto"/>
            <w:right w:val="none" w:sz="0" w:space="0" w:color="auto"/>
          </w:divBdr>
        </w:div>
      </w:divsChild>
    </w:div>
    <w:div w:id="533082221">
      <w:bodyDiv w:val="1"/>
      <w:marLeft w:val="0"/>
      <w:marRight w:val="0"/>
      <w:marTop w:val="0"/>
      <w:marBottom w:val="0"/>
      <w:divBdr>
        <w:top w:val="none" w:sz="0" w:space="0" w:color="auto"/>
        <w:left w:val="none" w:sz="0" w:space="0" w:color="auto"/>
        <w:bottom w:val="none" w:sz="0" w:space="0" w:color="auto"/>
        <w:right w:val="none" w:sz="0" w:space="0" w:color="auto"/>
      </w:divBdr>
      <w:divsChild>
        <w:div w:id="568805269">
          <w:marLeft w:val="0"/>
          <w:marRight w:val="0"/>
          <w:marTop w:val="0"/>
          <w:marBottom w:val="0"/>
          <w:divBdr>
            <w:top w:val="none" w:sz="0" w:space="0" w:color="auto"/>
            <w:left w:val="none" w:sz="0" w:space="0" w:color="auto"/>
            <w:bottom w:val="none" w:sz="0" w:space="0" w:color="auto"/>
            <w:right w:val="none" w:sz="0" w:space="0" w:color="auto"/>
          </w:divBdr>
        </w:div>
        <w:div w:id="894589035">
          <w:marLeft w:val="0"/>
          <w:marRight w:val="0"/>
          <w:marTop w:val="0"/>
          <w:marBottom w:val="0"/>
          <w:divBdr>
            <w:top w:val="none" w:sz="0" w:space="0" w:color="auto"/>
            <w:left w:val="none" w:sz="0" w:space="0" w:color="auto"/>
            <w:bottom w:val="none" w:sz="0" w:space="0" w:color="auto"/>
            <w:right w:val="none" w:sz="0" w:space="0" w:color="auto"/>
          </w:divBdr>
        </w:div>
        <w:div w:id="1481461599">
          <w:marLeft w:val="0"/>
          <w:marRight w:val="0"/>
          <w:marTop w:val="0"/>
          <w:marBottom w:val="0"/>
          <w:divBdr>
            <w:top w:val="none" w:sz="0" w:space="0" w:color="auto"/>
            <w:left w:val="none" w:sz="0" w:space="0" w:color="auto"/>
            <w:bottom w:val="none" w:sz="0" w:space="0" w:color="auto"/>
            <w:right w:val="none" w:sz="0" w:space="0" w:color="auto"/>
          </w:divBdr>
        </w:div>
      </w:divsChild>
    </w:div>
    <w:div w:id="628241426">
      <w:bodyDiv w:val="1"/>
      <w:marLeft w:val="0"/>
      <w:marRight w:val="0"/>
      <w:marTop w:val="0"/>
      <w:marBottom w:val="0"/>
      <w:divBdr>
        <w:top w:val="none" w:sz="0" w:space="0" w:color="auto"/>
        <w:left w:val="none" w:sz="0" w:space="0" w:color="auto"/>
        <w:bottom w:val="none" w:sz="0" w:space="0" w:color="auto"/>
        <w:right w:val="none" w:sz="0" w:space="0" w:color="auto"/>
      </w:divBdr>
      <w:divsChild>
        <w:div w:id="635792665">
          <w:marLeft w:val="0"/>
          <w:marRight w:val="0"/>
          <w:marTop w:val="0"/>
          <w:marBottom w:val="0"/>
          <w:divBdr>
            <w:top w:val="none" w:sz="0" w:space="0" w:color="auto"/>
            <w:left w:val="none" w:sz="0" w:space="0" w:color="auto"/>
            <w:bottom w:val="none" w:sz="0" w:space="0" w:color="auto"/>
            <w:right w:val="none" w:sz="0" w:space="0" w:color="auto"/>
          </w:divBdr>
        </w:div>
        <w:div w:id="633406458">
          <w:marLeft w:val="0"/>
          <w:marRight w:val="0"/>
          <w:marTop w:val="100"/>
          <w:marBottom w:val="100"/>
          <w:divBdr>
            <w:top w:val="none" w:sz="0" w:space="0" w:color="auto"/>
            <w:left w:val="none" w:sz="0" w:space="0" w:color="auto"/>
            <w:bottom w:val="none" w:sz="0" w:space="0" w:color="auto"/>
            <w:right w:val="none" w:sz="0" w:space="0" w:color="auto"/>
          </w:divBdr>
        </w:div>
        <w:div w:id="231543573">
          <w:marLeft w:val="1080"/>
          <w:marRight w:val="0"/>
          <w:marTop w:val="100"/>
          <w:marBottom w:val="100"/>
          <w:divBdr>
            <w:top w:val="none" w:sz="0" w:space="0" w:color="auto"/>
            <w:left w:val="none" w:sz="0" w:space="0" w:color="auto"/>
            <w:bottom w:val="none" w:sz="0" w:space="0" w:color="auto"/>
            <w:right w:val="none" w:sz="0" w:space="0" w:color="auto"/>
          </w:divBdr>
        </w:div>
        <w:div w:id="562983066">
          <w:marLeft w:val="1080"/>
          <w:marRight w:val="0"/>
          <w:marTop w:val="0"/>
          <w:marBottom w:val="0"/>
          <w:divBdr>
            <w:top w:val="none" w:sz="0" w:space="0" w:color="auto"/>
            <w:left w:val="none" w:sz="0" w:space="0" w:color="auto"/>
            <w:bottom w:val="none" w:sz="0" w:space="0" w:color="auto"/>
            <w:right w:val="none" w:sz="0" w:space="0" w:color="auto"/>
          </w:divBdr>
        </w:div>
        <w:div w:id="1809471131">
          <w:marLeft w:val="1080"/>
          <w:marRight w:val="0"/>
          <w:marTop w:val="0"/>
          <w:marBottom w:val="0"/>
          <w:divBdr>
            <w:top w:val="none" w:sz="0" w:space="0" w:color="auto"/>
            <w:left w:val="none" w:sz="0" w:space="0" w:color="auto"/>
            <w:bottom w:val="none" w:sz="0" w:space="0" w:color="auto"/>
            <w:right w:val="none" w:sz="0" w:space="0" w:color="auto"/>
          </w:divBdr>
        </w:div>
        <w:div w:id="335426854">
          <w:marLeft w:val="1080"/>
          <w:marRight w:val="0"/>
          <w:marTop w:val="0"/>
          <w:marBottom w:val="0"/>
          <w:divBdr>
            <w:top w:val="none" w:sz="0" w:space="0" w:color="auto"/>
            <w:left w:val="none" w:sz="0" w:space="0" w:color="auto"/>
            <w:bottom w:val="none" w:sz="0" w:space="0" w:color="auto"/>
            <w:right w:val="none" w:sz="0" w:space="0" w:color="auto"/>
          </w:divBdr>
        </w:div>
        <w:div w:id="1147165408">
          <w:marLeft w:val="1440"/>
          <w:marRight w:val="0"/>
          <w:marTop w:val="100"/>
          <w:marBottom w:val="100"/>
          <w:divBdr>
            <w:top w:val="none" w:sz="0" w:space="0" w:color="auto"/>
            <w:left w:val="none" w:sz="0" w:space="0" w:color="auto"/>
            <w:bottom w:val="none" w:sz="0" w:space="0" w:color="auto"/>
            <w:right w:val="none" w:sz="0" w:space="0" w:color="auto"/>
          </w:divBdr>
        </w:div>
        <w:div w:id="2037806362">
          <w:marLeft w:val="1440"/>
          <w:marRight w:val="0"/>
          <w:marTop w:val="100"/>
          <w:marBottom w:val="100"/>
          <w:divBdr>
            <w:top w:val="none" w:sz="0" w:space="0" w:color="auto"/>
            <w:left w:val="none" w:sz="0" w:space="0" w:color="auto"/>
            <w:bottom w:val="none" w:sz="0" w:space="0" w:color="auto"/>
            <w:right w:val="none" w:sz="0" w:space="0" w:color="auto"/>
          </w:divBdr>
        </w:div>
        <w:div w:id="225603573">
          <w:marLeft w:val="1080"/>
          <w:marRight w:val="0"/>
          <w:marTop w:val="0"/>
          <w:marBottom w:val="0"/>
          <w:divBdr>
            <w:top w:val="none" w:sz="0" w:space="0" w:color="auto"/>
            <w:left w:val="none" w:sz="0" w:space="0" w:color="auto"/>
            <w:bottom w:val="none" w:sz="0" w:space="0" w:color="auto"/>
            <w:right w:val="none" w:sz="0" w:space="0" w:color="auto"/>
          </w:divBdr>
        </w:div>
        <w:div w:id="622542454">
          <w:marLeft w:val="1080"/>
          <w:marRight w:val="0"/>
          <w:marTop w:val="0"/>
          <w:marBottom w:val="0"/>
          <w:divBdr>
            <w:top w:val="none" w:sz="0" w:space="0" w:color="auto"/>
            <w:left w:val="none" w:sz="0" w:space="0" w:color="auto"/>
            <w:bottom w:val="none" w:sz="0" w:space="0" w:color="auto"/>
            <w:right w:val="none" w:sz="0" w:space="0" w:color="auto"/>
          </w:divBdr>
        </w:div>
        <w:div w:id="1381855320">
          <w:marLeft w:val="1080"/>
          <w:marRight w:val="0"/>
          <w:marTop w:val="0"/>
          <w:marBottom w:val="0"/>
          <w:divBdr>
            <w:top w:val="none" w:sz="0" w:space="0" w:color="auto"/>
            <w:left w:val="none" w:sz="0" w:space="0" w:color="auto"/>
            <w:bottom w:val="none" w:sz="0" w:space="0" w:color="auto"/>
            <w:right w:val="none" w:sz="0" w:space="0" w:color="auto"/>
          </w:divBdr>
        </w:div>
        <w:div w:id="2081364622">
          <w:marLeft w:val="1080"/>
          <w:marRight w:val="0"/>
          <w:marTop w:val="0"/>
          <w:marBottom w:val="0"/>
          <w:divBdr>
            <w:top w:val="none" w:sz="0" w:space="0" w:color="auto"/>
            <w:left w:val="none" w:sz="0" w:space="0" w:color="auto"/>
            <w:bottom w:val="none" w:sz="0" w:space="0" w:color="auto"/>
            <w:right w:val="none" w:sz="0" w:space="0" w:color="auto"/>
          </w:divBdr>
        </w:div>
        <w:div w:id="1439982938">
          <w:marLeft w:val="1080"/>
          <w:marRight w:val="0"/>
          <w:marTop w:val="0"/>
          <w:marBottom w:val="0"/>
          <w:divBdr>
            <w:top w:val="none" w:sz="0" w:space="0" w:color="auto"/>
            <w:left w:val="none" w:sz="0" w:space="0" w:color="auto"/>
            <w:bottom w:val="none" w:sz="0" w:space="0" w:color="auto"/>
            <w:right w:val="none" w:sz="0" w:space="0" w:color="auto"/>
          </w:divBdr>
        </w:div>
        <w:div w:id="1253778603">
          <w:marLeft w:val="1080"/>
          <w:marRight w:val="0"/>
          <w:marTop w:val="0"/>
          <w:marBottom w:val="0"/>
          <w:divBdr>
            <w:top w:val="none" w:sz="0" w:space="0" w:color="auto"/>
            <w:left w:val="none" w:sz="0" w:space="0" w:color="auto"/>
            <w:bottom w:val="none" w:sz="0" w:space="0" w:color="auto"/>
            <w:right w:val="none" w:sz="0" w:space="0" w:color="auto"/>
          </w:divBdr>
        </w:div>
        <w:div w:id="1033384560">
          <w:marLeft w:val="1080"/>
          <w:marRight w:val="0"/>
          <w:marTop w:val="0"/>
          <w:marBottom w:val="0"/>
          <w:divBdr>
            <w:top w:val="none" w:sz="0" w:space="0" w:color="auto"/>
            <w:left w:val="none" w:sz="0" w:space="0" w:color="auto"/>
            <w:bottom w:val="none" w:sz="0" w:space="0" w:color="auto"/>
            <w:right w:val="none" w:sz="0" w:space="0" w:color="auto"/>
          </w:divBdr>
        </w:div>
        <w:div w:id="120811534">
          <w:marLeft w:val="0"/>
          <w:marRight w:val="0"/>
          <w:marTop w:val="0"/>
          <w:marBottom w:val="0"/>
          <w:divBdr>
            <w:top w:val="none" w:sz="0" w:space="0" w:color="auto"/>
            <w:left w:val="none" w:sz="0" w:space="0" w:color="auto"/>
            <w:bottom w:val="none" w:sz="0" w:space="0" w:color="auto"/>
            <w:right w:val="none" w:sz="0" w:space="0" w:color="auto"/>
          </w:divBdr>
        </w:div>
        <w:div w:id="1675448080">
          <w:marLeft w:val="0"/>
          <w:marRight w:val="0"/>
          <w:marTop w:val="0"/>
          <w:marBottom w:val="0"/>
          <w:divBdr>
            <w:top w:val="none" w:sz="0" w:space="0" w:color="auto"/>
            <w:left w:val="none" w:sz="0" w:space="0" w:color="auto"/>
            <w:bottom w:val="none" w:sz="0" w:space="0" w:color="auto"/>
            <w:right w:val="none" w:sz="0" w:space="0" w:color="auto"/>
          </w:divBdr>
        </w:div>
        <w:div w:id="1224292672">
          <w:marLeft w:val="0"/>
          <w:marRight w:val="0"/>
          <w:marTop w:val="0"/>
          <w:marBottom w:val="0"/>
          <w:divBdr>
            <w:top w:val="none" w:sz="0" w:space="0" w:color="auto"/>
            <w:left w:val="none" w:sz="0" w:space="0" w:color="auto"/>
            <w:bottom w:val="none" w:sz="0" w:space="0" w:color="auto"/>
            <w:right w:val="none" w:sz="0" w:space="0" w:color="auto"/>
          </w:divBdr>
        </w:div>
        <w:div w:id="1901091003">
          <w:marLeft w:val="927"/>
          <w:marRight w:val="0"/>
          <w:marTop w:val="0"/>
          <w:marBottom w:val="0"/>
          <w:divBdr>
            <w:top w:val="none" w:sz="0" w:space="0" w:color="auto"/>
            <w:left w:val="none" w:sz="0" w:space="0" w:color="auto"/>
            <w:bottom w:val="none" w:sz="0" w:space="0" w:color="auto"/>
            <w:right w:val="none" w:sz="0" w:space="0" w:color="auto"/>
          </w:divBdr>
        </w:div>
        <w:div w:id="380253676">
          <w:marLeft w:val="720"/>
          <w:marRight w:val="0"/>
          <w:marTop w:val="0"/>
          <w:marBottom w:val="0"/>
          <w:divBdr>
            <w:top w:val="none" w:sz="0" w:space="0" w:color="auto"/>
            <w:left w:val="none" w:sz="0" w:space="0" w:color="auto"/>
            <w:bottom w:val="none" w:sz="0" w:space="0" w:color="auto"/>
            <w:right w:val="none" w:sz="0" w:space="0" w:color="auto"/>
          </w:divBdr>
        </w:div>
        <w:div w:id="1145970123">
          <w:marLeft w:val="720"/>
          <w:marRight w:val="0"/>
          <w:marTop w:val="0"/>
          <w:marBottom w:val="0"/>
          <w:divBdr>
            <w:top w:val="none" w:sz="0" w:space="0" w:color="auto"/>
            <w:left w:val="none" w:sz="0" w:space="0" w:color="auto"/>
            <w:bottom w:val="none" w:sz="0" w:space="0" w:color="auto"/>
            <w:right w:val="none" w:sz="0" w:space="0" w:color="auto"/>
          </w:divBdr>
        </w:div>
        <w:div w:id="193857841">
          <w:marLeft w:val="720"/>
          <w:marRight w:val="0"/>
          <w:marTop w:val="0"/>
          <w:marBottom w:val="0"/>
          <w:divBdr>
            <w:top w:val="none" w:sz="0" w:space="0" w:color="auto"/>
            <w:left w:val="none" w:sz="0" w:space="0" w:color="auto"/>
            <w:bottom w:val="none" w:sz="0" w:space="0" w:color="auto"/>
            <w:right w:val="none" w:sz="0" w:space="0" w:color="auto"/>
          </w:divBdr>
        </w:div>
        <w:div w:id="785271645">
          <w:marLeft w:val="0"/>
          <w:marRight w:val="0"/>
          <w:marTop w:val="0"/>
          <w:marBottom w:val="0"/>
          <w:divBdr>
            <w:top w:val="none" w:sz="0" w:space="0" w:color="auto"/>
            <w:left w:val="none" w:sz="0" w:space="0" w:color="auto"/>
            <w:bottom w:val="none" w:sz="0" w:space="0" w:color="auto"/>
            <w:right w:val="none" w:sz="0" w:space="0" w:color="auto"/>
          </w:divBdr>
        </w:div>
        <w:div w:id="1259213090">
          <w:marLeft w:val="1080"/>
          <w:marRight w:val="0"/>
          <w:marTop w:val="0"/>
          <w:marBottom w:val="0"/>
          <w:divBdr>
            <w:top w:val="none" w:sz="0" w:space="0" w:color="auto"/>
            <w:left w:val="none" w:sz="0" w:space="0" w:color="auto"/>
            <w:bottom w:val="none" w:sz="0" w:space="0" w:color="auto"/>
            <w:right w:val="none" w:sz="0" w:space="0" w:color="auto"/>
          </w:divBdr>
        </w:div>
        <w:div w:id="1458253071">
          <w:marLeft w:val="720"/>
          <w:marRight w:val="0"/>
          <w:marTop w:val="0"/>
          <w:marBottom w:val="0"/>
          <w:divBdr>
            <w:top w:val="none" w:sz="0" w:space="0" w:color="auto"/>
            <w:left w:val="none" w:sz="0" w:space="0" w:color="auto"/>
            <w:bottom w:val="none" w:sz="0" w:space="0" w:color="auto"/>
            <w:right w:val="none" w:sz="0" w:space="0" w:color="auto"/>
          </w:divBdr>
        </w:div>
        <w:div w:id="729577575">
          <w:marLeft w:val="720"/>
          <w:marRight w:val="0"/>
          <w:marTop w:val="0"/>
          <w:marBottom w:val="0"/>
          <w:divBdr>
            <w:top w:val="none" w:sz="0" w:space="0" w:color="auto"/>
            <w:left w:val="none" w:sz="0" w:space="0" w:color="auto"/>
            <w:bottom w:val="none" w:sz="0" w:space="0" w:color="auto"/>
            <w:right w:val="none" w:sz="0" w:space="0" w:color="auto"/>
          </w:divBdr>
        </w:div>
        <w:div w:id="576287841">
          <w:marLeft w:val="720"/>
          <w:marRight w:val="0"/>
          <w:marTop w:val="0"/>
          <w:marBottom w:val="0"/>
          <w:divBdr>
            <w:top w:val="none" w:sz="0" w:space="0" w:color="auto"/>
            <w:left w:val="none" w:sz="0" w:space="0" w:color="auto"/>
            <w:bottom w:val="none" w:sz="0" w:space="0" w:color="auto"/>
            <w:right w:val="none" w:sz="0" w:space="0" w:color="auto"/>
          </w:divBdr>
        </w:div>
        <w:div w:id="1550338161">
          <w:marLeft w:val="0"/>
          <w:marRight w:val="0"/>
          <w:marTop w:val="0"/>
          <w:marBottom w:val="0"/>
          <w:divBdr>
            <w:top w:val="none" w:sz="0" w:space="0" w:color="auto"/>
            <w:left w:val="none" w:sz="0" w:space="0" w:color="auto"/>
            <w:bottom w:val="none" w:sz="0" w:space="0" w:color="auto"/>
            <w:right w:val="none" w:sz="0" w:space="0" w:color="auto"/>
          </w:divBdr>
        </w:div>
        <w:div w:id="937058703">
          <w:marLeft w:val="709"/>
          <w:marRight w:val="0"/>
          <w:marTop w:val="0"/>
          <w:marBottom w:val="0"/>
          <w:divBdr>
            <w:top w:val="none" w:sz="0" w:space="0" w:color="auto"/>
            <w:left w:val="none" w:sz="0" w:space="0" w:color="auto"/>
            <w:bottom w:val="none" w:sz="0" w:space="0" w:color="auto"/>
            <w:right w:val="none" w:sz="0" w:space="0" w:color="auto"/>
          </w:divBdr>
        </w:div>
        <w:div w:id="1572694768">
          <w:marLeft w:val="1069"/>
          <w:marRight w:val="0"/>
          <w:marTop w:val="0"/>
          <w:marBottom w:val="0"/>
          <w:divBdr>
            <w:top w:val="none" w:sz="0" w:space="0" w:color="auto"/>
            <w:left w:val="none" w:sz="0" w:space="0" w:color="auto"/>
            <w:bottom w:val="none" w:sz="0" w:space="0" w:color="auto"/>
            <w:right w:val="none" w:sz="0" w:space="0" w:color="auto"/>
          </w:divBdr>
        </w:div>
        <w:div w:id="509832701">
          <w:marLeft w:val="709"/>
          <w:marRight w:val="0"/>
          <w:marTop w:val="0"/>
          <w:marBottom w:val="0"/>
          <w:divBdr>
            <w:top w:val="none" w:sz="0" w:space="0" w:color="auto"/>
            <w:left w:val="none" w:sz="0" w:space="0" w:color="auto"/>
            <w:bottom w:val="none" w:sz="0" w:space="0" w:color="auto"/>
            <w:right w:val="none" w:sz="0" w:space="0" w:color="auto"/>
          </w:divBdr>
        </w:div>
        <w:div w:id="547105703">
          <w:marLeft w:val="709"/>
          <w:marRight w:val="0"/>
          <w:marTop w:val="0"/>
          <w:marBottom w:val="0"/>
          <w:divBdr>
            <w:top w:val="none" w:sz="0" w:space="0" w:color="auto"/>
            <w:left w:val="none" w:sz="0" w:space="0" w:color="auto"/>
            <w:bottom w:val="none" w:sz="0" w:space="0" w:color="auto"/>
            <w:right w:val="none" w:sz="0" w:space="0" w:color="auto"/>
          </w:divBdr>
        </w:div>
        <w:div w:id="955067163">
          <w:marLeft w:val="709"/>
          <w:marRight w:val="0"/>
          <w:marTop w:val="0"/>
          <w:marBottom w:val="0"/>
          <w:divBdr>
            <w:top w:val="none" w:sz="0" w:space="0" w:color="auto"/>
            <w:left w:val="none" w:sz="0" w:space="0" w:color="auto"/>
            <w:bottom w:val="none" w:sz="0" w:space="0" w:color="auto"/>
            <w:right w:val="none" w:sz="0" w:space="0" w:color="auto"/>
          </w:divBdr>
        </w:div>
        <w:div w:id="1339892715">
          <w:marLeft w:val="709"/>
          <w:marRight w:val="0"/>
          <w:marTop w:val="0"/>
          <w:marBottom w:val="0"/>
          <w:divBdr>
            <w:top w:val="none" w:sz="0" w:space="0" w:color="auto"/>
            <w:left w:val="none" w:sz="0" w:space="0" w:color="auto"/>
            <w:bottom w:val="none" w:sz="0" w:space="0" w:color="auto"/>
            <w:right w:val="none" w:sz="0" w:space="0" w:color="auto"/>
          </w:divBdr>
        </w:div>
        <w:div w:id="295258886">
          <w:marLeft w:val="709"/>
          <w:marRight w:val="0"/>
          <w:marTop w:val="0"/>
          <w:marBottom w:val="0"/>
          <w:divBdr>
            <w:top w:val="none" w:sz="0" w:space="0" w:color="auto"/>
            <w:left w:val="none" w:sz="0" w:space="0" w:color="auto"/>
            <w:bottom w:val="none" w:sz="0" w:space="0" w:color="auto"/>
            <w:right w:val="none" w:sz="0" w:space="0" w:color="auto"/>
          </w:divBdr>
        </w:div>
        <w:div w:id="1249578084">
          <w:marLeft w:val="709"/>
          <w:marRight w:val="0"/>
          <w:marTop w:val="0"/>
          <w:marBottom w:val="0"/>
          <w:divBdr>
            <w:top w:val="none" w:sz="0" w:space="0" w:color="auto"/>
            <w:left w:val="none" w:sz="0" w:space="0" w:color="auto"/>
            <w:bottom w:val="none" w:sz="0" w:space="0" w:color="auto"/>
            <w:right w:val="none" w:sz="0" w:space="0" w:color="auto"/>
          </w:divBdr>
        </w:div>
        <w:div w:id="1940137661">
          <w:marLeft w:val="1069"/>
          <w:marRight w:val="0"/>
          <w:marTop w:val="0"/>
          <w:marBottom w:val="0"/>
          <w:divBdr>
            <w:top w:val="none" w:sz="0" w:space="0" w:color="auto"/>
            <w:left w:val="none" w:sz="0" w:space="0" w:color="auto"/>
            <w:bottom w:val="none" w:sz="0" w:space="0" w:color="auto"/>
            <w:right w:val="none" w:sz="0" w:space="0" w:color="auto"/>
          </w:divBdr>
        </w:div>
        <w:div w:id="607086715">
          <w:marLeft w:val="720"/>
          <w:marRight w:val="0"/>
          <w:marTop w:val="0"/>
          <w:marBottom w:val="0"/>
          <w:divBdr>
            <w:top w:val="none" w:sz="0" w:space="0" w:color="auto"/>
            <w:left w:val="none" w:sz="0" w:space="0" w:color="auto"/>
            <w:bottom w:val="none" w:sz="0" w:space="0" w:color="auto"/>
            <w:right w:val="none" w:sz="0" w:space="0" w:color="auto"/>
          </w:divBdr>
        </w:div>
        <w:div w:id="1658920911">
          <w:marLeft w:val="1069"/>
          <w:marRight w:val="0"/>
          <w:marTop w:val="0"/>
          <w:marBottom w:val="0"/>
          <w:divBdr>
            <w:top w:val="none" w:sz="0" w:space="0" w:color="auto"/>
            <w:left w:val="none" w:sz="0" w:space="0" w:color="auto"/>
            <w:bottom w:val="none" w:sz="0" w:space="0" w:color="auto"/>
            <w:right w:val="none" w:sz="0" w:space="0" w:color="auto"/>
          </w:divBdr>
        </w:div>
        <w:div w:id="1616208850">
          <w:marLeft w:val="1069"/>
          <w:marRight w:val="0"/>
          <w:marTop w:val="0"/>
          <w:marBottom w:val="0"/>
          <w:divBdr>
            <w:top w:val="none" w:sz="0" w:space="0" w:color="auto"/>
            <w:left w:val="none" w:sz="0" w:space="0" w:color="auto"/>
            <w:bottom w:val="none" w:sz="0" w:space="0" w:color="auto"/>
            <w:right w:val="none" w:sz="0" w:space="0" w:color="auto"/>
          </w:divBdr>
        </w:div>
      </w:divsChild>
    </w:div>
    <w:div w:id="866405196">
      <w:bodyDiv w:val="1"/>
      <w:marLeft w:val="0"/>
      <w:marRight w:val="0"/>
      <w:marTop w:val="0"/>
      <w:marBottom w:val="0"/>
      <w:divBdr>
        <w:top w:val="none" w:sz="0" w:space="0" w:color="auto"/>
        <w:left w:val="none" w:sz="0" w:space="0" w:color="auto"/>
        <w:bottom w:val="none" w:sz="0" w:space="0" w:color="auto"/>
        <w:right w:val="none" w:sz="0" w:space="0" w:color="auto"/>
      </w:divBdr>
      <w:divsChild>
        <w:div w:id="888155000">
          <w:marLeft w:val="0"/>
          <w:marRight w:val="0"/>
          <w:marTop w:val="0"/>
          <w:marBottom w:val="0"/>
          <w:divBdr>
            <w:top w:val="none" w:sz="0" w:space="0" w:color="auto"/>
            <w:left w:val="none" w:sz="0" w:space="0" w:color="auto"/>
            <w:bottom w:val="none" w:sz="0" w:space="0" w:color="auto"/>
            <w:right w:val="none" w:sz="0" w:space="0" w:color="auto"/>
          </w:divBdr>
          <w:divsChild>
            <w:div w:id="1520967967">
              <w:marLeft w:val="0"/>
              <w:marRight w:val="0"/>
              <w:marTop w:val="0"/>
              <w:marBottom w:val="0"/>
              <w:divBdr>
                <w:top w:val="none" w:sz="0" w:space="0" w:color="auto"/>
                <w:left w:val="none" w:sz="0" w:space="0" w:color="auto"/>
                <w:bottom w:val="none" w:sz="0" w:space="0" w:color="auto"/>
                <w:right w:val="none" w:sz="0" w:space="0" w:color="auto"/>
              </w:divBdr>
              <w:divsChild>
                <w:div w:id="1719820073">
                  <w:marLeft w:val="0"/>
                  <w:marRight w:val="0"/>
                  <w:marTop w:val="0"/>
                  <w:marBottom w:val="0"/>
                  <w:divBdr>
                    <w:top w:val="none" w:sz="0" w:space="0" w:color="auto"/>
                    <w:left w:val="none" w:sz="0" w:space="0" w:color="auto"/>
                    <w:bottom w:val="none" w:sz="0" w:space="0" w:color="auto"/>
                    <w:right w:val="none" w:sz="0" w:space="0" w:color="auto"/>
                  </w:divBdr>
                  <w:divsChild>
                    <w:div w:id="1956129578">
                      <w:marLeft w:val="0"/>
                      <w:marRight w:val="13"/>
                      <w:marTop w:val="0"/>
                      <w:marBottom w:val="0"/>
                      <w:divBdr>
                        <w:top w:val="none" w:sz="0" w:space="0" w:color="auto"/>
                        <w:left w:val="none" w:sz="0" w:space="0" w:color="auto"/>
                        <w:bottom w:val="none" w:sz="0" w:space="0" w:color="auto"/>
                        <w:right w:val="none" w:sz="0" w:space="0" w:color="auto"/>
                      </w:divBdr>
                    </w:div>
                    <w:div w:id="2044014427">
                      <w:marLeft w:val="0"/>
                      <w:marRight w:val="13"/>
                      <w:marTop w:val="0"/>
                      <w:marBottom w:val="0"/>
                      <w:divBdr>
                        <w:top w:val="none" w:sz="0" w:space="0" w:color="auto"/>
                        <w:left w:val="none" w:sz="0" w:space="0" w:color="auto"/>
                        <w:bottom w:val="none" w:sz="0" w:space="0" w:color="auto"/>
                        <w:right w:val="none" w:sz="0" w:space="0" w:color="auto"/>
                      </w:divBdr>
                    </w:div>
                    <w:div w:id="1361322028">
                      <w:marLeft w:val="0"/>
                      <w:marRight w:val="13"/>
                      <w:marTop w:val="0"/>
                      <w:marBottom w:val="0"/>
                      <w:divBdr>
                        <w:top w:val="none" w:sz="0" w:space="0" w:color="auto"/>
                        <w:left w:val="none" w:sz="0" w:space="0" w:color="auto"/>
                        <w:bottom w:val="none" w:sz="0" w:space="0" w:color="auto"/>
                        <w:right w:val="none" w:sz="0" w:space="0" w:color="auto"/>
                      </w:divBdr>
                    </w:div>
                    <w:div w:id="1398477041">
                      <w:marLeft w:val="0"/>
                      <w:marRight w:val="13"/>
                      <w:marTop w:val="0"/>
                      <w:marBottom w:val="0"/>
                      <w:divBdr>
                        <w:top w:val="none" w:sz="0" w:space="0" w:color="auto"/>
                        <w:left w:val="none" w:sz="0" w:space="0" w:color="auto"/>
                        <w:bottom w:val="none" w:sz="0" w:space="0" w:color="auto"/>
                        <w:right w:val="none" w:sz="0" w:space="0" w:color="auto"/>
                      </w:divBdr>
                    </w:div>
                    <w:div w:id="1879390441">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934">
      <w:bodyDiv w:val="1"/>
      <w:marLeft w:val="0"/>
      <w:marRight w:val="0"/>
      <w:marTop w:val="0"/>
      <w:marBottom w:val="0"/>
      <w:divBdr>
        <w:top w:val="none" w:sz="0" w:space="0" w:color="auto"/>
        <w:left w:val="none" w:sz="0" w:space="0" w:color="auto"/>
        <w:bottom w:val="none" w:sz="0" w:space="0" w:color="auto"/>
        <w:right w:val="none" w:sz="0" w:space="0" w:color="auto"/>
      </w:divBdr>
      <w:divsChild>
        <w:div w:id="35667455">
          <w:marLeft w:val="1571"/>
          <w:marRight w:val="0"/>
          <w:marTop w:val="0"/>
          <w:marBottom w:val="0"/>
          <w:divBdr>
            <w:top w:val="none" w:sz="0" w:space="0" w:color="auto"/>
            <w:left w:val="none" w:sz="0" w:space="0" w:color="auto"/>
            <w:bottom w:val="none" w:sz="0" w:space="0" w:color="auto"/>
            <w:right w:val="none" w:sz="0" w:space="0" w:color="auto"/>
          </w:divBdr>
        </w:div>
        <w:div w:id="46685680">
          <w:marLeft w:val="1571"/>
          <w:marRight w:val="0"/>
          <w:marTop w:val="0"/>
          <w:marBottom w:val="0"/>
          <w:divBdr>
            <w:top w:val="none" w:sz="0" w:space="0" w:color="auto"/>
            <w:left w:val="none" w:sz="0" w:space="0" w:color="auto"/>
            <w:bottom w:val="none" w:sz="0" w:space="0" w:color="auto"/>
            <w:right w:val="none" w:sz="0" w:space="0" w:color="auto"/>
          </w:divBdr>
        </w:div>
        <w:div w:id="53740298">
          <w:marLeft w:val="1571"/>
          <w:marRight w:val="0"/>
          <w:marTop w:val="0"/>
          <w:marBottom w:val="0"/>
          <w:divBdr>
            <w:top w:val="none" w:sz="0" w:space="0" w:color="auto"/>
            <w:left w:val="none" w:sz="0" w:space="0" w:color="auto"/>
            <w:bottom w:val="none" w:sz="0" w:space="0" w:color="auto"/>
            <w:right w:val="none" w:sz="0" w:space="0" w:color="auto"/>
          </w:divBdr>
        </w:div>
        <w:div w:id="126120979">
          <w:marLeft w:val="1571"/>
          <w:marRight w:val="0"/>
          <w:marTop w:val="0"/>
          <w:marBottom w:val="0"/>
          <w:divBdr>
            <w:top w:val="none" w:sz="0" w:space="0" w:color="auto"/>
            <w:left w:val="none" w:sz="0" w:space="0" w:color="auto"/>
            <w:bottom w:val="none" w:sz="0" w:space="0" w:color="auto"/>
            <w:right w:val="none" w:sz="0" w:space="0" w:color="auto"/>
          </w:divBdr>
        </w:div>
        <w:div w:id="561141309">
          <w:marLeft w:val="1211"/>
          <w:marRight w:val="0"/>
          <w:marTop w:val="0"/>
          <w:marBottom w:val="0"/>
          <w:divBdr>
            <w:top w:val="none" w:sz="0" w:space="0" w:color="auto"/>
            <w:left w:val="none" w:sz="0" w:space="0" w:color="auto"/>
            <w:bottom w:val="none" w:sz="0" w:space="0" w:color="auto"/>
            <w:right w:val="none" w:sz="0" w:space="0" w:color="auto"/>
          </w:divBdr>
        </w:div>
        <w:div w:id="597756219">
          <w:marLeft w:val="1571"/>
          <w:marRight w:val="0"/>
          <w:marTop w:val="0"/>
          <w:marBottom w:val="0"/>
          <w:divBdr>
            <w:top w:val="none" w:sz="0" w:space="0" w:color="auto"/>
            <w:left w:val="none" w:sz="0" w:space="0" w:color="auto"/>
            <w:bottom w:val="none" w:sz="0" w:space="0" w:color="auto"/>
            <w:right w:val="none" w:sz="0" w:space="0" w:color="auto"/>
          </w:divBdr>
        </w:div>
        <w:div w:id="625083372">
          <w:marLeft w:val="1571"/>
          <w:marRight w:val="0"/>
          <w:marTop w:val="0"/>
          <w:marBottom w:val="0"/>
          <w:divBdr>
            <w:top w:val="none" w:sz="0" w:space="0" w:color="auto"/>
            <w:left w:val="none" w:sz="0" w:space="0" w:color="auto"/>
            <w:bottom w:val="none" w:sz="0" w:space="0" w:color="auto"/>
            <w:right w:val="none" w:sz="0" w:space="0" w:color="auto"/>
          </w:divBdr>
        </w:div>
        <w:div w:id="644431724">
          <w:marLeft w:val="1571"/>
          <w:marRight w:val="0"/>
          <w:marTop w:val="0"/>
          <w:marBottom w:val="0"/>
          <w:divBdr>
            <w:top w:val="none" w:sz="0" w:space="0" w:color="auto"/>
            <w:left w:val="none" w:sz="0" w:space="0" w:color="auto"/>
            <w:bottom w:val="none" w:sz="0" w:space="0" w:color="auto"/>
            <w:right w:val="none" w:sz="0" w:space="0" w:color="auto"/>
          </w:divBdr>
        </w:div>
        <w:div w:id="649600429">
          <w:marLeft w:val="1571"/>
          <w:marRight w:val="0"/>
          <w:marTop w:val="0"/>
          <w:marBottom w:val="0"/>
          <w:divBdr>
            <w:top w:val="none" w:sz="0" w:space="0" w:color="auto"/>
            <w:left w:val="none" w:sz="0" w:space="0" w:color="auto"/>
            <w:bottom w:val="none" w:sz="0" w:space="0" w:color="auto"/>
            <w:right w:val="none" w:sz="0" w:space="0" w:color="auto"/>
          </w:divBdr>
        </w:div>
        <w:div w:id="657806425">
          <w:marLeft w:val="1211"/>
          <w:marRight w:val="0"/>
          <w:marTop w:val="0"/>
          <w:marBottom w:val="0"/>
          <w:divBdr>
            <w:top w:val="none" w:sz="0" w:space="0" w:color="auto"/>
            <w:left w:val="none" w:sz="0" w:space="0" w:color="auto"/>
            <w:bottom w:val="none" w:sz="0" w:space="0" w:color="auto"/>
            <w:right w:val="none" w:sz="0" w:space="0" w:color="auto"/>
          </w:divBdr>
        </w:div>
        <w:div w:id="793207772">
          <w:marLeft w:val="1211"/>
          <w:marRight w:val="0"/>
          <w:marTop w:val="0"/>
          <w:marBottom w:val="0"/>
          <w:divBdr>
            <w:top w:val="none" w:sz="0" w:space="0" w:color="auto"/>
            <w:left w:val="none" w:sz="0" w:space="0" w:color="auto"/>
            <w:bottom w:val="none" w:sz="0" w:space="0" w:color="auto"/>
            <w:right w:val="none" w:sz="0" w:space="0" w:color="auto"/>
          </w:divBdr>
        </w:div>
        <w:div w:id="839004956">
          <w:marLeft w:val="1571"/>
          <w:marRight w:val="0"/>
          <w:marTop w:val="0"/>
          <w:marBottom w:val="0"/>
          <w:divBdr>
            <w:top w:val="none" w:sz="0" w:space="0" w:color="auto"/>
            <w:left w:val="none" w:sz="0" w:space="0" w:color="auto"/>
            <w:bottom w:val="none" w:sz="0" w:space="0" w:color="auto"/>
            <w:right w:val="none" w:sz="0" w:space="0" w:color="auto"/>
          </w:divBdr>
        </w:div>
        <w:div w:id="848521573">
          <w:marLeft w:val="1571"/>
          <w:marRight w:val="0"/>
          <w:marTop w:val="0"/>
          <w:marBottom w:val="0"/>
          <w:divBdr>
            <w:top w:val="none" w:sz="0" w:space="0" w:color="auto"/>
            <w:left w:val="none" w:sz="0" w:space="0" w:color="auto"/>
            <w:bottom w:val="none" w:sz="0" w:space="0" w:color="auto"/>
            <w:right w:val="none" w:sz="0" w:space="0" w:color="auto"/>
          </w:divBdr>
        </w:div>
        <w:div w:id="1046880528">
          <w:marLeft w:val="1571"/>
          <w:marRight w:val="0"/>
          <w:marTop w:val="0"/>
          <w:marBottom w:val="0"/>
          <w:divBdr>
            <w:top w:val="none" w:sz="0" w:space="0" w:color="auto"/>
            <w:left w:val="none" w:sz="0" w:space="0" w:color="auto"/>
            <w:bottom w:val="none" w:sz="0" w:space="0" w:color="auto"/>
            <w:right w:val="none" w:sz="0" w:space="0" w:color="auto"/>
          </w:divBdr>
        </w:div>
        <w:div w:id="1061824762">
          <w:marLeft w:val="1571"/>
          <w:marRight w:val="0"/>
          <w:marTop w:val="0"/>
          <w:marBottom w:val="0"/>
          <w:divBdr>
            <w:top w:val="none" w:sz="0" w:space="0" w:color="auto"/>
            <w:left w:val="none" w:sz="0" w:space="0" w:color="auto"/>
            <w:bottom w:val="none" w:sz="0" w:space="0" w:color="auto"/>
            <w:right w:val="none" w:sz="0" w:space="0" w:color="auto"/>
          </w:divBdr>
        </w:div>
        <w:div w:id="1075008668">
          <w:marLeft w:val="1571"/>
          <w:marRight w:val="0"/>
          <w:marTop w:val="0"/>
          <w:marBottom w:val="0"/>
          <w:divBdr>
            <w:top w:val="none" w:sz="0" w:space="0" w:color="auto"/>
            <w:left w:val="none" w:sz="0" w:space="0" w:color="auto"/>
            <w:bottom w:val="none" w:sz="0" w:space="0" w:color="auto"/>
            <w:right w:val="none" w:sz="0" w:space="0" w:color="auto"/>
          </w:divBdr>
        </w:div>
        <w:div w:id="1466318401">
          <w:marLeft w:val="1571"/>
          <w:marRight w:val="0"/>
          <w:marTop w:val="0"/>
          <w:marBottom w:val="0"/>
          <w:divBdr>
            <w:top w:val="none" w:sz="0" w:space="0" w:color="auto"/>
            <w:left w:val="none" w:sz="0" w:space="0" w:color="auto"/>
            <w:bottom w:val="none" w:sz="0" w:space="0" w:color="auto"/>
            <w:right w:val="none" w:sz="0" w:space="0" w:color="auto"/>
          </w:divBdr>
        </w:div>
        <w:div w:id="1528786359">
          <w:marLeft w:val="1211"/>
          <w:marRight w:val="0"/>
          <w:marTop w:val="0"/>
          <w:marBottom w:val="0"/>
          <w:divBdr>
            <w:top w:val="none" w:sz="0" w:space="0" w:color="auto"/>
            <w:left w:val="none" w:sz="0" w:space="0" w:color="auto"/>
            <w:bottom w:val="none" w:sz="0" w:space="0" w:color="auto"/>
            <w:right w:val="none" w:sz="0" w:space="0" w:color="auto"/>
          </w:divBdr>
        </w:div>
        <w:div w:id="1555921367">
          <w:marLeft w:val="1211"/>
          <w:marRight w:val="0"/>
          <w:marTop w:val="0"/>
          <w:marBottom w:val="0"/>
          <w:divBdr>
            <w:top w:val="none" w:sz="0" w:space="0" w:color="auto"/>
            <w:left w:val="none" w:sz="0" w:space="0" w:color="auto"/>
            <w:bottom w:val="none" w:sz="0" w:space="0" w:color="auto"/>
            <w:right w:val="none" w:sz="0" w:space="0" w:color="auto"/>
          </w:divBdr>
        </w:div>
        <w:div w:id="1596865852">
          <w:marLeft w:val="1571"/>
          <w:marRight w:val="0"/>
          <w:marTop w:val="0"/>
          <w:marBottom w:val="0"/>
          <w:divBdr>
            <w:top w:val="none" w:sz="0" w:space="0" w:color="auto"/>
            <w:left w:val="none" w:sz="0" w:space="0" w:color="auto"/>
            <w:bottom w:val="none" w:sz="0" w:space="0" w:color="auto"/>
            <w:right w:val="none" w:sz="0" w:space="0" w:color="auto"/>
          </w:divBdr>
        </w:div>
        <w:div w:id="1599676376">
          <w:marLeft w:val="1571"/>
          <w:marRight w:val="0"/>
          <w:marTop w:val="0"/>
          <w:marBottom w:val="0"/>
          <w:divBdr>
            <w:top w:val="none" w:sz="0" w:space="0" w:color="auto"/>
            <w:left w:val="none" w:sz="0" w:space="0" w:color="auto"/>
            <w:bottom w:val="none" w:sz="0" w:space="0" w:color="auto"/>
            <w:right w:val="none" w:sz="0" w:space="0" w:color="auto"/>
          </w:divBdr>
        </w:div>
        <w:div w:id="1677733081">
          <w:marLeft w:val="1571"/>
          <w:marRight w:val="0"/>
          <w:marTop w:val="0"/>
          <w:marBottom w:val="0"/>
          <w:divBdr>
            <w:top w:val="none" w:sz="0" w:space="0" w:color="auto"/>
            <w:left w:val="none" w:sz="0" w:space="0" w:color="auto"/>
            <w:bottom w:val="none" w:sz="0" w:space="0" w:color="auto"/>
            <w:right w:val="none" w:sz="0" w:space="0" w:color="auto"/>
          </w:divBdr>
        </w:div>
        <w:div w:id="1684015414">
          <w:marLeft w:val="1571"/>
          <w:marRight w:val="0"/>
          <w:marTop w:val="0"/>
          <w:marBottom w:val="0"/>
          <w:divBdr>
            <w:top w:val="none" w:sz="0" w:space="0" w:color="auto"/>
            <w:left w:val="none" w:sz="0" w:space="0" w:color="auto"/>
            <w:bottom w:val="none" w:sz="0" w:space="0" w:color="auto"/>
            <w:right w:val="none" w:sz="0" w:space="0" w:color="auto"/>
          </w:divBdr>
        </w:div>
        <w:div w:id="1732344008">
          <w:marLeft w:val="1211"/>
          <w:marRight w:val="0"/>
          <w:marTop w:val="0"/>
          <w:marBottom w:val="0"/>
          <w:divBdr>
            <w:top w:val="none" w:sz="0" w:space="0" w:color="auto"/>
            <w:left w:val="none" w:sz="0" w:space="0" w:color="auto"/>
            <w:bottom w:val="none" w:sz="0" w:space="0" w:color="auto"/>
            <w:right w:val="none" w:sz="0" w:space="0" w:color="auto"/>
          </w:divBdr>
        </w:div>
        <w:div w:id="1742294601">
          <w:marLeft w:val="1571"/>
          <w:marRight w:val="0"/>
          <w:marTop w:val="0"/>
          <w:marBottom w:val="0"/>
          <w:divBdr>
            <w:top w:val="none" w:sz="0" w:space="0" w:color="auto"/>
            <w:left w:val="none" w:sz="0" w:space="0" w:color="auto"/>
            <w:bottom w:val="none" w:sz="0" w:space="0" w:color="auto"/>
            <w:right w:val="none" w:sz="0" w:space="0" w:color="auto"/>
          </w:divBdr>
        </w:div>
        <w:div w:id="1938899308">
          <w:marLeft w:val="1571"/>
          <w:marRight w:val="0"/>
          <w:marTop w:val="0"/>
          <w:marBottom w:val="0"/>
          <w:divBdr>
            <w:top w:val="none" w:sz="0" w:space="0" w:color="auto"/>
            <w:left w:val="none" w:sz="0" w:space="0" w:color="auto"/>
            <w:bottom w:val="none" w:sz="0" w:space="0" w:color="auto"/>
            <w:right w:val="none" w:sz="0" w:space="0" w:color="auto"/>
          </w:divBdr>
        </w:div>
        <w:div w:id="1951282342">
          <w:marLeft w:val="1211"/>
          <w:marRight w:val="0"/>
          <w:marTop w:val="0"/>
          <w:marBottom w:val="0"/>
          <w:divBdr>
            <w:top w:val="none" w:sz="0" w:space="0" w:color="auto"/>
            <w:left w:val="none" w:sz="0" w:space="0" w:color="auto"/>
            <w:bottom w:val="none" w:sz="0" w:space="0" w:color="auto"/>
            <w:right w:val="none" w:sz="0" w:space="0" w:color="auto"/>
          </w:divBdr>
        </w:div>
        <w:div w:id="1999184317">
          <w:marLeft w:val="1571"/>
          <w:marRight w:val="0"/>
          <w:marTop w:val="0"/>
          <w:marBottom w:val="0"/>
          <w:divBdr>
            <w:top w:val="none" w:sz="0" w:space="0" w:color="auto"/>
            <w:left w:val="none" w:sz="0" w:space="0" w:color="auto"/>
            <w:bottom w:val="none" w:sz="0" w:space="0" w:color="auto"/>
            <w:right w:val="none" w:sz="0" w:space="0" w:color="auto"/>
          </w:divBdr>
        </w:div>
        <w:div w:id="2070496854">
          <w:marLeft w:val="1211"/>
          <w:marRight w:val="0"/>
          <w:marTop w:val="0"/>
          <w:marBottom w:val="0"/>
          <w:divBdr>
            <w:top w:val="none" w:sz="0" w:space="0" w:color="auto"/>
            <w:left w:val="none" w:sz="0" w:space="0" w:color="auto"/>
            <w:bottom w:val="none" w:sz="0" w:space="0" w:color="auto"/>
            <w:right w:val="none" w:sz="0" w:space="0" w:color="auto"/>
          </w:divBdr>
        </w:div>
        <w:div w:id="2133278993">
          <w:marLeft w:val="1571"/>
          <w:marRight w:val="0"/>
          <w:marTop w:val="0"/>
          <w:marBottom w:val="0"/>
          <w:divBdr>
            <w:top w:val="none" w:sz="0" w:space="0" w:color="auto"/>
            <w:left w:val="none" w:sz="0" w:space="0" w:color="auto"/>
            <w:bottom w:val="none" w:sz="0" w:space="0" w:color="auto"/>
            <w:right w:val="none" w:sz="0" w:space="0" w:color="auto"/>
          </w:divBdr>
        </w:div>
      </w:divsChild>
    </w:div>
    <w:div w:id="939023209">
      <w:bodyDiv w:val="1"/>
      <w:marLeft w:val="0"/>
      <w:marRight w:val="0"/>
      <w:marTop w:val="0"/>
      <w:marBottom w:val="0"/>
      <w:divBdr>
        <w:top w:val="none" w:sz="0" w:space="0" w:color="auto"/>
        <w:left w:val="none" w:sz="0" w:space="0" w:color="auto"/>
        <w:bottom w:val="none" w:sz="0" w:space="0" w:color="auto"/>
        <w:right w:val="none" w:sz="0" w:space="0" w:color="auto"/>
      </w:divBdr>
    </w:div>
    <w:div w:id="1414861933">
      <w:bodyDiv w:val="1"/>
      <w:marLeft w:val="0"/>
      <w:marRight w:val="0"/>
      <w:marTop w:val="0"/>
      <w:marBottom w:val="0"/>
      <w:divBdr>
        <w:top w:val="none" w:sz="0" w:space="0" w:color="auto"/>
        <w:left w:val="none" w:sz="0" w:space="0" w:color="auto"/>
        <w:bottom w:val="none" w:sz="0" w:space="0" w:color="auto"/>
        <w:right w:val="none" w:sz="0" w:space="0" w:color="auto"/>
      </w:divBdr>
      <w:divsChild>
        <w:div w:id="1893075593">
          <w:marLeft w:val="709"/>
          <w:marRight w:val="0"/>
          <w:marTop w:val="0"/>
          <w:marBottom w:val="0"/>
          <w:divBdr>
            <w:top w:val="none" w:sz="0" w:space="0" w:color="auto"/>
            <w:left w:val="none" w:sz="0" w:space="0" w:color="auto"/>
            <w:bottom w:val="none" w:sz="0" w:space="0" w:color="auto"/>
            <w:right w:val="none" w:sz="0" w:space="0" w:color="auto"/>
          </w:divBdr>
        </w:div>
        <w:div w:id="1076511922">
          <w:marLeft w:val="709"/>
          <w:marRight w:val="0"/>
          <w:marTop w:val="0"/>
          <w:marBottom w:val="0"/>
          <w:divBdr>
            <w:top w:val="none" w:sz="0" w:space="0" w:color="auto"/>
            <w:left w:val="none" w:sz="0" w:space="0" w:color="auto"/>
            <w:bottom w:val="none" w:sz="0" w:space="0" w:color="auto"/>
            <w:right w:val="none" w:sz="0" w:space="0" w:color="auto"/>
          </w:divBdr>
        </w:div>
        <w:div w:id="13121990">
          <w:marLeft w:val="709"/>
          <w:marRight w:val="0"/>
          <w:marTop w:val="0"/>
          <w:marBottom w:val="0"/>
          <w:divBdr>
            <w:top w:val="none" w:sz="0" w:space="0" w:color="auto"/>
            <w:left w:val="none" w:sz="0" w:space="0" w:color="auto"/>
            <w:bottom w:val="none" w:sz="0" w:space="0" w:color="auto"/>
            <w:right w:val="none" w:sz="0" w:space="0" w:color="auto"/>
          </w:divBdr>
        </w:div>
        <w:div w:id="1780297183">
          <w:marLeft w:val="709"/>
          <w:marRight w:val="0"/>
          <w:marTop w:val="0"/>
          <w:marBottom w:val="0"/>
          <w:divBdr>
            <w:top w:val="none" w:sz="0" w:space="0" w:color="auto"/>
            <w:left w:val="none" w:sz="0" w:space="0" w:color="auto"/>
            <w:bottom w:val="none" w:sz="0" w:space="0" w:color="auto"/>
            <w:right w:val="none" w:sz="0" w:space="0" w:color="auto"/>
          </w:divBdr>
        </w:div>
        <w:div w:id="1484084931">
          <w:marLeft w:val="709"/>
          <w:marRight w:val="0"/>
          <w:marTop w:val="0"/>
          <w:marBottom w:val="0"/>
          <w:divBdr>
            <w:top w:val="none" w:sz="0" w:space="0" w:color="auto"/>
            <w:left w:val="none" w:sz="0" w:space="0" w:color="auto"/>
            <w:bottom w:val="none" w:sz="0" w:space="0" w:color="auto"/>
            <w:right w:val="none" w:sz="0" w:space="0" w:color="auto"/>
          </w:divBdr>
        </w:div>
        <w:div w:id="127820629">
          <w:marLeft w:val="709"/>
          <w:marRight w:val="0"/>
          <w:marTop w:val="0"/>
          <w:marBottom w:val="0"/>
          <w:divBdr>
            <w:top w:val="none" w:sz="0" w:space="0" w:color="auto"/>
            <w:left w:val="none" w:sz="0" w:space="0" w:color="auto"/>
            <w:bottom w:val="none" w:sz="0" w:space="0" w:color="auto"/>
            <w:right w:val="none" w:sz="0" w:space="0" w:color="auto"/>
          </w:divBdr>
        </w:div>
      </w:divsChild>
    </w:div>
    <w:div w:id="1805535224">
      <w:bodyDiv w:val="1"/>
      <w:marLeft w:val="0"/>
      <w:marRight w:val="0"/>
      <w:marTop w:val="0"/>
      <w:marBottom w:val="0"/>
      <w:divBdr>
        <w:top w:val="none" w:sz="0" w:space="0" w:color="auto"/>
        <w:left w:val="none" w:sz="0" w:space="0" w:color="auto"/>
        <w:bottom w:val="none" w:sz="0" w:space="0" w:color="auto"/>
        <w:right w:val="none" w:sz="0" w:space="0" w:color="auto"/>
      </w:divBdr>
      <w:divsChild>
        <w:div w:id="1861431051">
          <w:marLeft w:val="0"/>
          <w:marRight w:val="0"/>
          <w:marTop w:val="0"/>
          <w:marBottom w:val="0"/>
          <w:divBdr>
            <w:top w:val="none" w:sz="0" w:space="0" w:color="auto"/>
            <w:left w:val="none" w:sz="0" w:space="0" w:color="auto"/>
            <w:bottom w:val="none" w:sz="0" w:space="0" w:color="auto"/>
            <w:right w:val="none" w:sz="0" w:space="0" w:color="auto"/>
          </w:divBdr>
        </w:div>
        <w:div w:id="821895594">
          <w:marLeft w:val="0"/>
          <w:marRight w:val="0"/>
          <w:marTop w:val="100"/>
          <w:marBottom w:val="100"/>
          <w:divBdr>
            <w:top w:val="none" w:sz="0" w:space="0" w:color="auto"/>
            <w:left w:val="none" w:sz="0" w:space="0" w:color="auto"/>
            <w:bottom w:val="none" w:sz="0" w:space="0" w:color="auto"/>
            <w:right w:val="none" w:sz="0" w:space="0" w:color="auto"/>
          </w:divBdr>
        </w:div>
        <w:div w:id="32269721">
          <w:marLeft w:val="1080"/>
          <w:marRight w:val="0"/>
          <w:marTop w:val="100"/>
          <w:marBottom w:val="100"/>
          <w:divBdr>
            <w:top w:val="none" w:sz="0" w:space="0" w:color="auto"/>
            <w:left w:val="none" w:sz="0" w:space="0" w:color="auto"/>
            <w:bottom w:val="none" w:sz="0" w:space="0" w:color="auto"/>
            <w:right w:val="none" w:sz="0" w:space="0" w:color="auto"/>
          </w:divBdr>
        </w:div>
        <w:div w:id="982583546">
          <w:marLeft w:val="1080"/>
          <w:marRight w:val="0"/>
          <w:marTop w:val="0"/>
          <w:marBottom w:val="0"/>
          <w:divBdr>
            <w:top w:val="none" w:sz="0" w:space="0" w:color="auto"/>
            <w:left w:val="none" w:sz="0" w:space="0" w:color="auto"/>
            <w:bottom w:val="none" w:sz="0" w:space="0" w:color="auto"/>
            <w:right w:val="none" w:sz="0" w:space="0" w:color="auto"/>
          </w:divBdr>
        </w:div>
        <w:div w:id="2008513923">
          <w:marLeft w:val="1080"/>
          <w:marRight w:val="0"/>
          <w:marTop w:val="0"/>
          <w:marBottom w:val="0"/>
          <w:divBdr>
            <w:top w:val="none" w:sz="0" w:space="0" w:color="auto"/>
            <w:left w:val="none" w:sz="0" w:space="0" w:color="auto"/>
            <w:bottom w:val="none" w:sz="0" w:space="0" w:color="auto"/>
            <w:right w:val="none" w:sz="0" w:space="0" w:color="auto"/>
          </w:divBdr>
        </w:div>
        <w:div w:id="1168011591">
          <w:marLeft w:val="1080"/>
          <w:marRight w:val="0"/>
          <w:marTop w:val="0"/>
          <w:marBottom w:val="0"/>
          <w:divBdr>
            <w:top w:val="none" w:sz="0" w:space="0" w:color="auto"/>
            <w:left w:val="none" w:sz="0" w:space="0" w:color="auto"/>
            <w:bottom w:val="none" w:sz="0" w:space="0" w:color="auto"/>
            <w:right w:val="none" w:sz="0" w:space="0" w:color="auto"/>
          </w:divBdr>
        </w:div>
        <w:div w:id="2001229484">
          <w:marLeft w:val="1440"/>
          <w:marRight w:val="0"/>
          <w:marTop w:val="100"/>
          <w:marBottom w:val="100"/>
          <w:divBdr>
            <w:top w:val="none" w:sz="0" w:space="0" w:color="auto"/>
            <w:left w:val="none" w:sz="0" w:space="0" w:color="auto"/>
            <w:bottom w:val="none" w:sz="0" w:space="0" w:color="auto"/>
            <w:right w:val="none" w:sz="0" w:space="0" w:color="auto"/>
          </w:divBdr>
        </w:div>
        <w:div w:id="791217924">
          <w:marLeft w:val="1440"/>
          <w:marRight w:val="0"/>
          <w:marTop w:val="100"/>
          <w:marBottom w:val="100"/>
          <w:divBdr>
            <w:top w:val="none" w:sz="0" w:space="0" w:color="auto"/>
            <w:left w:val="none" w:sz="0" w:space="0" w:color="auto"/>
            <w:bottom w:val="none" w:sz="0" w:space="0" w:color="auto"/>
            <w:right w:val="none" w:sz="0" w:space="0" w:color="auto"/>
          </w:divBdr>
        </w:div>
        <w:div w:id="929579586">
          <w:marLeft w:val="1080"/>
          <w:marRight w:val="0"/>
          <w:marTop w:val="0"/>
          <w:marBottom w:val="0"/>
          <w:divBdr>
            <w:top w:val="none" w:sz="0" w:space="0" w:color="auto"/>
            <w:left w:val="none" w:sz="0" w:space="0" w:color="auto"/>
            <w:bottom w:val="none" w:sz="0" w:space="0" w:color="auto"/>
            <w:right w:val="none" w:sz="0" w:space="0" w:color="auto"/>
          </w:divBdr>
        </w:div>
        <w:div w:id="1928885505">
          <w:marLeft w:val="1080"/>
          <w:marRight w:val="0"/>
          <w:marTop w:val="0"/>
          <w:marBottom w:val="0"/>
          <w:divBdr>
            <w:top w:val="none" w:sz="0" w:space="0" w:color="auto"/>
            <w:left w:val="none" w:sz="0" w:space="0" w:color="auto"/>
            <w:bottom w:val="none" w:sz="0" w:space="0" w:color="auto"/>
            <w:right w:val="none" w:sz="0" w:space="0" w:color="auto"/>
          </w:divBdr>
        </w:div>
        <w:div w:id="1428647650">
          <w:marLeft w:val="1080"/>
          <w:marRight w:val="0"/>
          <w:marTop w:val="0"/>
          <w:marBottom w:val="0"/>
          <w:divBdr>
            <w:top w:val="none" w:sz="0" w:space="0" w:color="auto"/>
            <w:left w:val="none" w:sz="0" w:space="0" w:color="auto"/>
            <w:bottom w:val="none" w:sz="0" w:space="0" w:color="auto"/>
            <w:right w:val="none" w:sz="0" w:space="0" w:color="auto"/>
          </w:divBdr>
        </w:div>
        <w:div w:id="2066831512">
          <w:marLeft w:val="1080"/>
          <w:marRight w:val="0"/>
          <w:marTop w:val="0"/>
          <w:marBottom w:val="0"/>
          <w:divBdr>
            <w:top w:val="none" w:sz="0" w:space="0" w:color="auto"/>
            <w:left w:val="none" w:sz="0" w:space="0" w:color="auto"/>
            <w:bottom w:val="none" w:sz="0" w:space="0" w:color="auto"/>
            <w:right w:val="none" w:sz="0" w:space="0" w:color="auto"/>
          </w:divBdr>
        </w:div>
        <w:div w:id="1680429097">
          <w:marLeft w:val="1080"/>
          <w:marRight w:val="0"/>
          <w:marTop w:val="0"/>
          <w:marBottom w:val="0"/>
          <w:divBdr>
            <w:top w:val="none" w:sz="0" w:space="0" w:color="auto"/>
            <w:left w:val="none" w:sz="0" w:space="0" w:color="auto"/>
            <w:bottom w:val="none" w:sz="0" w:space="0" w:color="auto"/>
            <w:right w:val="none" w:sz="0" w:space="0" w:color="auto"/>
          </w:divBdr>
        </w:div>
        <w:div w:id="1137642743">
          <w:marLeft w:val="1080"/>
          <w:marRight w:val="0"/>
          <w:marTop w:val="0"/>
          <w:marBottom w:val="0"/>
          <w:divBdr>
            <w:top w:val="none" w:sz="0" w:space="0" w:color="auto"/>
            <w:left w:val="none" w:sz="0" w:space="0" w:color="auto"/>
            <w:bottom w:val="none" w:sz="0" w:space="0" w:color="auto"/>
            <w:right w:val="none" w:sz="0" w:space="0" w:color="auto"/>
          </w:divBdr>
        </w:div>
        <w:div w:id="2094231407">
          <w:marLeft w:val="1080"/>
          <w:marRight w:val="0"/>
          <w:marTop w:val="0"/>
          <w:marBottom w:val="0"/>
          <w:divBdr>
            <w:top w:val="none" w:sz="0" w:space="0" w:color="auto"/>
            <w:left w:val="none" w:sz="0" w:space="0" w:color="auto"/>
            <w:bottom w:val="none" w:sz="0" w:space="0" w:color="auto"/>
            <w:right w:val="none" w:sz="0" w:space="0" w:color="auto"/>
          </w:divBdr>
        </w:div>
        <w:div w:id="622080419">
          <w:marLeft w:val="0"/>
          <w:marRight w:val="0"/>
          <w:marTop w:val="0"/>
          <w:marBottom w:val="0"/>
          <w:divBdr>
            <w:top w:val="none" w:sz="0" w:space="0" w:color="auto"/>
            <w:left w:val="none" w:sz="0" w:space="0" w:color="auto"/>
            <w:bottom w:val="none" w:sz="0" w:space="0" w:color="auto"/>
            <w:right w:val="none" w:sz="0" w:space="0" w:color="auto"/>
          </w:divBdr>
        </w:div>
        <w:div w:id="1503811971">
          <w:marLeft w:val="0"/>
          <w:marRight w:val="0"/>
          <w:marTop w:val="0"/>
          <w:marBottom w:val="0"/>
          <w:divBdr>
            <w:top w:val="none" w:sz="0" w:space="0" w:color="auto"/>
            <w:left w:val="none" w:sz="0" w:space="0" w:color="auto"/>
            <w:bottom w:val="none" w:sz="0" w:space="0" w:color="auto"/>
            <w:right w:val="none" w:sz="0" w:space="0" w:color="auto"/>
          </w:divBdr>
        </w:div>
        <w:div w:id="629284923">
          <w:marLeft w:val="0"/>
          <w:marRight w:val="0"/>
          <w:marTop w:val="0"/>
          <w:marBottom w:val="0"/>
          <w:divBdr>
            <w:top w:val="none" w:sz="0" w:space="0" w:color="auto"/>
            <w:left w:val="none" w:sz="0" w:space="0" w:color="auto"/>
            <w:bottom w:val="none" w:sz="0" w:space="0" w:color="auto"/>
            <w:right w:val="none" w:sz="0" w:space="0" w:color="auto"/>
          </w:divBdr>
        </w:div>
        <w:div w:id="279848448">
          <w:marLeft w:val="927"/>
          <w:marRight w:val="0"/>
          <w:marTop w:val="0"/>
          <w:marBottom w:val="0"/>
          <w:divBdr>
            <w:top w:val="none" w:sz="0" w:space="0" w:color="auto"/>
            <w:left w:val="none" w:sz="0" w:space="0" w:color="auto"/>
            <w:bottom w:val="none" w:sz="0" w:space="0" w:color="auto"/>
            <w:right w:val="none" w:sz="0" w:space="0" w:color="auto"/>
          </w:divBdr>
        </w:div>
        <w:div w:id="1672216828">
          <w:marLeft w:val="720"/>
          <w:marRight w:val="0"/>
          <w:marTop w:val="0"/>
          <w:marBottom w:val="0"/>
          <w:divBdr>
            <w:top w:val="none" w:sz="0" w:space="0" w:color="auto"/>
            <w:left w:val="none" w:sz="0" w:space="0" w:color="auto"/>
            <w:bottom w:val="none" w:sz="0" w:space="0" w:color="auto"/>
            <w:right w:val="none" w:sz="0" w:space="0" w:color="auto"/>
          </w:divBdr>
        </w:div>
        <w:div w:id="1499232618">
          <w:marLeft w:val="720"/>
          <w:marRight w:val="0"/>
          <w:marTop w:val="0"/>
          <w:marBottom w:val="0"/>
          <w:divBdr>
            <w:top w:val="none" w:sz="0" w:space="0" w:color="auto"/>
            <w:left w:val="none" w:sz="0" w:space="0" w:color="auto"/>
            <w:bottom w:val="none" w:sz="0" w:space="0" w:color="auto"/>
            <w:right w:val="none" w:sz="0" w:space="0" w:color="auto"/>
          </w:divBdr>
        </w:div>
        <w:div w:id="45299212">
          <w:marLeft w:val="720"/>
          <w:marRight w:val="0"/>
          <w:marTop w:val="0"/>
          <w:marBottom w:val="0"/>
          <w:divBdr>
            <w:top w:val="none" w:sz="0" w:space="0" w:color="auto"/>
            <w:left w:val="none" w:sz="0" w:space="0" w:color="auto"/>
            <w:bottom w:val="none" w:sz="0" w:space="0" w:color="auto"/>
            <w:right w:val="none" w:sz="0" w:space="0" w:color="auto"/>
          </w:divBdr>
        </w:div>
        <w:div w:id="40599059">
          <w:marLeft w:val="0"/>
          <w:marRight w:val="0"/>
          <w:marTop w:val="0"/>
          <w:marBottom w:val="0"/>
          <w:divBdr>
            <w:top w:val="none" w:sz="0" w:space="0" w:color="auto"/>
            <w:left w:val="none" w:sz="0" w:space="0" w:color="auto"/>
            <w:bottom w:val="none" w:sz="0" w:space="0" w:color="auto"/>
            <w:right w:val="none" w:sz="0" w:space="0" w:color="auto"/>
          </w:divBdr>
        </w:div>
        <w:div w:id="1129012074">
          <w:marLeft w:val="1080"/>
          <w:marRight w:val="0"/>
          <w:marTop w:val="0"/>
          <w:marBottom w:val="0"/>
          <w:divBdr>
            <w:top w:val="none" w:sz="0" w:space="0" w:color="auto"/>
            <w:left w:val="none" w:sz="0" w:space="0" w:color="auto"/>
            <w:bottom w:val="none" w:sz="0" w:space="0" w:color="auto"/>
            <w:right w:val="none" w:sz="0" w:space="0" w:color="auto"/>
          </w:divBdr>
        </w:div>
        <w:div w:id="605163069">
          <w:marLeft w:val="720"/>
          <w:marRight w:val="0"/>
          <w:marTop w:val="0"/>
          <w:marBottom w:val="0"/>
          <w:divBdr>
            <w:top w:val="none" w:sz="0" w:space="0" w:color="auto"/>
            <w:left w:val="none" w:sz="0" w:space="0" w:color="auto"/>
            <w:bottom w:val="none" w:sz="0" w:space="0" w:color="auto"/>
            <w:right w:val="none" w:sz="0" w:space="0" w:color="auto"/>
          </w:divBdr>
        </w:div>
        <w:div w:id="1084185449">
          <w:marLeft w:val="720"/>
          <w:marRight w:val="0"/>
          <w:marTop w:val="0"/>
          <w:marBottom w:val="0"/>
          <w:divBdr>
            <w:top w:val="none" w:sz="0" w:space="0" w:color="auto"/>
            <w:left w:val="none" w:sz="0" w:space="0" w:color="auto"/>
            <w:bottom w:val="none" w:sz="0" w:space="0" w:color="auto"/>
            <w:right w:val="none" w:sz="0" w:space="0" w:color="auto"/>
          </w:divBdr>
        </w:div>
        <w:div w:id="19280378">
          <w:marLeft w:val="72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468160376">
          <w:marLeft w:val="709"/>
          <w:marRight w:val="0"/>
          <w:marTop w:val="0"/>
          <w:marBottom w:val="0"/>
          <w:divBdr>
            <w:top w:val="none" w:sz="0" w:space="0" w:color="auto"/>
            <w:left w:val="none" w:sz="0" w:space="0" w:color="auto"/>
            <w:bottom w:val="none" w:sz="0" w:space="0" w:color="auto"/>
            <w:right w:val="none" w:sz="0" w:space="0" w:color="auto"/>
          </w:divBdr>
        </w:div>
        <w:div w:id="90904802">
          <w:marLeft w:val="1069"/>
          <w:marRight w:val="0"/>
          <w:marTop w:val="0"/>
          <w:marBottom w:val="0"/>
          <w:divBdr>
            <w:top w:val="none" w:sz="0" w:space="0" w:color="auto"/>
            <w:left w:val="none" w:sz="0" w:space="0" w:color="auto"/>
            <w:bottom w:val="none" w:sz="0" w:space="0" w:color="auto"/>
            <w:right w:val="none" w:sz="0" w:space="0" w:color="auto"/>
          </w:divBdr>
        </w:div>
        <w:div w:id="665591996">
          <w:marLeft w:val="709"/>
          <w:marRight w:val="0"/>
          <w:marTop w:val="0"/>
          <w:marBottom w:val="0"/>
          <w:divBdr>
            <w:top w:val="none" w:sz="0" w:space="0" w:color="auto"/>
            <w:left w:val="none" w:sz="0" w:space="0" w:color="auto"/>
            <w:bottom w:val="none" w:sz="0" w:space="0" w:color="auto"/>
            <w:right w:val="none" w:sz="0" w:space="0" w:color="auto"/>
          </w:divBdr>
        </w:div>
        <w:div w:id="1296064918">
          <w:marLeft w:val="709"/>
          <w:marRight w:val="0"/>
          <w:marTop w:val="0"/>
          <w:marBottom w:val="0"/>
          <w:divBdr>
            <w:top w:val="none" w:sz="0" w:space="0" w:color="auto"/>
            <w:left w:val="none" w:sz="0" w:space="0" w:color="auto"/>
            <w:bottom w:val="none" w:sz="0" w:space="0" w:color="auto"/>
            <w:right w:val="none" w:sz="0" w:space="0" w:color="auto"/>
          </w:divBdr>
        </w:div>
        <w:div w:id="1333487280">
          <w:marLeft w:val="709"/>
          <w:marRight w:val="0"/>
          <w:marTop w:val="0"/>
          <w:marBottom w:val="0"/>
          <w:divBdr>
            <w:top w:val="none" w:sz="0" w:space="0" w:color="auto"/>
            <w:left w:val="none" w:sz="0" w:space="0" w:color="auto"/>
            <w:bottom w:val="none" w:sz="0" w:space="0" w:color="auto"/>
            <w:right w:val="none" w:sz="0" w:space="0" w:color="auto"/>
          </w:divBdr>
        </w:div>
        <w:div w:id="170532890">
          <w:marLeft w:val="709"/>
          <w:marRight w:val="0"/>
          <w:marTop w:val="0"/>
          <w:marBottom w:val="0"/>
          <w:divBdr>
            <w:top w:val="none" w:sz="0" w:space="0" w:color="auto"/>
            <w:left w:val="none" w:sz="0" w:space="0" w:color="auto"/>
            <w:bottom w:val="none" w:sz="0" w:space="0" w:color="auto"/>
            <w:right w:val="none" w:sz="0" w:space="0" w:color="auto"/>
          </w:divBdr>
        </w:div>
        <w:div w:id="476189651">
          <w:marLeft w:val="709"/>
          <w:marRight w:val="0"/>
          <w:marTop w:val="0"/>
          <w:marBottom w:val="0"/>
          <w:divBdr>
            <w:top w:val="none" w:sz="0" w:space="0" w:color="auto"/>
            <w:left w:val="none" w:sz="0" w:space="0" w:color="auto"/>
            <w:bottom w:val="none" w:sz="0" w:space="0" w:color="auto"/>
            <w:right w:val="none" w:sz="0" w:space="0" w:color="auto"/>
          </w:divBdr>
        </w:div>
        <w:div w:id="161552938">
          <w:marLeft w:val="709"/>
          <w:marRight w:val="0"/>
          <w:marTop w:val="0"/>
          <w:marBottom w:val="0"/>
          <w:divBdr>
            <w:top w:val="none" w:sz="0" w:space="0" w:color="auto"/>
            <w:left w:val="none" w:sz="0" w:space="0" w:color="auto"/>
            <w:bottom w:val="none" w:sz="0" w:space="0" w:color="auto"/>
            <w:right w:val="none" w:sz="0" w:space="0" w:color="auto"/>
          </w:divBdr>
        </w:div>
        <w:div w:id="1024208764">
          <w:marLeft w:val="1069"/>
          <w:marRight w:val="0"/>
          <w:marTop w:val="0"/>
          <w:marBottom w:val="0"/>
          <w:divBdr>
            <w:top w:val="none" w:sz="0" w:space="0" w:color="auto"/>
            <w:left w:val="none" w:sz="0" w:space="0" w:color="auto"/>
            <w:bottom w:val="none" w:sz="0" w:space="0" w:color="auto"/>
            <w:right w:val="none" w:sz="0" w:space="0" w:color="auto"/>
          </w:divBdr>
        </w:div>
        <w:div w:id="1164979437">
          <w:marLeft w:val="720"/>
          <w:marRight w:val="0"/>
          <w:marTop w:val="0"/>
          <w:marBottom w:val="0"/>
          <w:divBdr>
            <w:top w:val="none" w:sz="0" w:space="0" w:color="auto"/>
            <w:left w:val="none" w:sz="0" w:space="0" w:color="auto"/>
            <w:bottom w:val="none" w:sz="0" w:space="0" w:color="auto"/>
            <w:right w:val="none" w:sz="0" w:space="0" w:color="auto"/>
          </w:divBdr>
        </w:div>
        <w:div w:id="512573128">
          <w:marLeft w:val="1069"/>
          <w:marRight w:val="0"/>
          <w:marTop w:val="0"/>
          <w:marBottom w:val="0"/>
          <w:divBdr>
            <w:top w:val="none" w:sz="0" w:space="0" w:color="auto"/>
            <w:left w:val="none" w:sz="0" w:space="0" w:color="auto"/>
            <w:bottom w:val="none" w:sz="0" w:space="0" w:color="auto"/>
            <w:right w:val="none" w:sz="0" w:space="0" w:color="auto"/>
          </w:divBdr>
        </w:div>
        <w:div w:id="182479335">
          <w:marLeft w:val="1069"/>
          <w:marRight w:val="0"/>
          <w:marTop w:val="0"/>
          <w:marBottom w:val="0"/>
          <w:divBdr>
            <w:top w:val="none" w:sz="0" w:space="0" w:color="auto"/>
            <w:left w:val="none" w:sz="0" w:space="0" w:color="auto"/>
            <w:bottom w:val="none" w:sz="0" w:space="0" w:color="auto"/>
            <w:right w:val="none" w:sz="0" w:space="0" w:color="auto"/>
          </w:divBdr>
        </w:div>
      </w:divsChild>
    </w:div>
    <w:div w:id="20551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243A"/>
    <w:rsid w:val="001C243A"/>
    <w:rsid w:val="00611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72D616BF241A1AFDFD36064ADB6CE">
    <w:name w:val="29F72D616BF241A1AFDFD36064ADB6CE"/>
    <w:rsid w:val="001C24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2016-02-29T06:41:00Z</dcterms:created>
  <dcterms:modified xsi:type="dcterms:W3CDTF">2016-05-03T10:08:00Z</dcterms:modified>
</cp:coreProperties>
</file>