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50" w:type="dxa"/>
        <w:tblInd w:w="-11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236"/>
        <w:gridCol w:w="1748"/>
        <w:gridCol w:w="2268"/>
        <w:gridCol w:w="2268"/>
        <w:gridCol w:w="851"/>
        <w:gridCol w:w="400"/>
        <w:gridCol w:w="26"/>
        <w:gridCol w:w="1417"/>
      </w:tblGrid>
      <w:tr w:rsidR="008C7E14" w:rsidRPr="00A04E8A" w:rsidTr="008C7E14">
        <w:tc>
          <w:tcPr>
            <w:tcW w:w="1205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8C7E14" w:rsidRPr="00A04E8A" w:rsidRDefault="000D5ED0" w:rsidP="00953284">
            <w:pPr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251660288;mso-wrap-style:none">
                  <v:textbox style="mso-next-textbox:#_x0000_s1026;mso-fit-shape-to-text:t">
                    <w:txbxContent>
                      <w:p w:rsidR="000D5ED0" w:rsidRDefault="000D5ED0" w:rsidP="008C7E1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6100" cy="546100"/>
                              <wp:effectExtent l="19050" t="0" r="635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6100" cy="546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8C7E14" w:rsidRPr="00A04E8A" w:rsidTr="008C7E14">
        <w:tc>
          <w:tcPr>
            <w:tcW w:w="1205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RENCANA PEMBELAJARAN SEMESTER GANJIL 2015/2016</w:t>
            </w:r>
          </w:p>
        </w:tc>
      </w:tr>
      <w:tr w:rsidR="008C7E14" w:rsidRPr="00A04E8A" w:rsidTr="008C7E14">
        <w:tc>
          <w:tcPr>
            <w:tcW w:w="1205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PROGRAM STUDI KESEHATAN MASYARAKAT FAKULTAS ILMU-ILMU KESEHATAN </w:t>
            </w:r>
          </w:p>
        </w:tc>
      </w:tr>
      <w:tr w:rsidR="008C7E14" w:rsidRPr="00A04E8A" w:rsidTr="008C7E14">
        <w:tc>
          <w:tcPr>
            <w:tcW w:w="1205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8C7E14" w:rsidRPr="00A04E8A" w:rsidTr="008C7E14">
        <w:tc>
          <w:tcPr>
            <w:tcW w:w="12050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lang w:val="sv-SE"/>
              </w:rPr>
            </w:pPr>
          </w:p>
        </w:tc>
      </w:tr>
      <w:tr w:rsidR="008C7E14" w:rsidRPr="00A04E8A" w:rsidTr="008C7E14">
        <w:tc>
          <w:tcPr>
            <w:tcW w:w="283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C7E14" w:rsidRPr="00A04E8A" w:rsidRDefault="008C7E14" w:rsidP="00953284">
            <w:pPr>
              <w:rPr>
                <w:rFonts w:ascii="Calibri" w:hAnsi="Calibri" w:cs="Calibri"/>
                <w:b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 xml:space="preserve">Mata </w:t>
            </w: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K</w:t>
            </w: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8C7E14" w:rsidRPr="00A04E8A" w:rsidRDefault="008C7E14" w:rsidP="00953284">
            <w:pPr>
              <w:rPr>
                <w:rFonts w:ascii="Calibri" w:hAnsi="Calibri" w:cs="Calibri"/>
                <w:b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C7E14" w:rsidRPr="00A04E8A" w:rsidRDefault="00EC4226" w:rsidP="00953284">
            <w:pPr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>Proses Industri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8C7E14" w:rsidRPr="00A04E8A" w:rsidRDefault="008C7E14" w:rsidP="00953284">
            <w:pPr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Kode</w:t>
            </w: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C7E14" w:rsidRPr="00A04E8A" w:rsidRDefault="008C7E14" w:rsidP="00953284">
            <w:pPr>
              <w:rPr>
                <w:rFonts w:ascii="Calibri" w:hAnsi="Calibri" w:cs="Calibri"/>
                <w:b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7E14" w:rsidRPr="00A04E8A" w:rsidRDefault="008C7E14" w:rsidP="00953284">
            <w:pPr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 xml:space="preserve">KMK </w:t>
            </w:r>
            <w:r w:rsidR="00EC4226">
              <w:rPr>
                <w:rFonts w:ascii="Calibri" w:hAnsi="Calibri" w:cs="Calibri"/>
                <w:sz w:val="22"/>
                <w:szCs w:val="22"/>
                <w:lang w:val="sv-SE"/>
              </w:rPr>
              <w:t>471</w:t>
            </w:r>
          </w:p>
        </w:tc>
      </w:tr>
      <w:tr w:rsidR="008C7E14" w:rsidRPr="00A04E8A" w:rsidTr="008C7E14">
        <w:tc>
          <w:tcPr>
            <w:tcW w:w="283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C7E14" w:rsidRPr="00A04E8A" w:rsidRDefault="008C7E14" w:rsidP="00953284">
            <w:pPr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8C7E14" w:rsidRPr="00A04E8A" w:rsidRDefault="008C7E14" w:rsidP="00953284">
            <w:pPr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C7E14" w:rsidRPr="00A04E8A" w:rsidRDefault="008C7E14" w:rsidP="00953284">
            <w:pPr>
              <w:rPr>
                <w:rFonts w:ascii="Calibri" w:hAnsi="Calibri" w:cs="Calibri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-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C7E14" w:rsidRPr="00A04E8A" w:rsidRDefault="008C7E14" w:rsidP="00953284">
            <w:pPr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Bobot</w:t>
            </w: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C7E14" w:rsidRPr="00A04E8A" w:rsidRDefault="008C7E14" w:rsidP="00953284">
            <w:pPr>
              <w:rPr>
                <w:rFonts w:ascii="Calibri" w:hAnsi="Calibri" w:cs="Calibri"/>
                <w:b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C7E14" w:rsidRPr="00A04E8A" w:rsidRDefault="008C7E14" w:rsidP="00953284">
            <w:pPr>
              <w:rPr>
                <w:rFonts w:ascii="Calibri" w:hAnsi="Calibri" w:cs="Calibri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2 sks</w:t>
            </w:r>
          </w:p>
        </w:tc>
      </w:tr>
      <w:tr w:rsidR="008C7E14" w:rsidRPr="00A04E8A" w:rsidTr="008C7E14">
        <w:tc>
          <w:tcPr>
            <w:tcW w:w="283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C7E14" w:rsidRPr="00A04E8A" w:rsidRDefault="008C7E14" w:rsidP="00953284">
            <w:pPr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8C7E14" w:rsidRPr="00A04E8A" w:rsidRDefault="008C7E14" w:rsidP="00953284">
            <w:pPr>
              <w:rPr>
                <w:rFonts w:ascii="Calibri" w:hAnsi="Calibri" w:cs="Calibri"/>
                <w:b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C7E14" w:rsidRPr="00A04E8A" w:rsidRDefault="00EC4226" w:rsidP="00953284">
            <w:pPr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Cut Alia Keumala Muda</w:t>
            </w:r>
            <w:r w:rsidR="008C7E14">
              <w:rPr>
                <w:rFonts w:ascii="Calibri" w:hAnsi="Calibri" w:cs="Calibri"/>
                <w:sz w:val="22"/>
                <w:szCs w:val="22"/>
              </w:rPr>
              <w:t>, SKM</w:t>
            </w:r>
            <w:r w:rsidR="008C7E14" w:rsidRPr="00A04E8A">
              <w:rPr>
                <w:rFonts w:ascii="Calibri" w:hAnsi="Calibri" w:cs="Calibri"/>
                <w:sz w:val="22"/>
                <w:szCs w:val="22"/>
                <w:lang w:val="id-ID"/>
              </w:rPr>
              <w:t>, M.KKK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C7E14" w:rsidRPr="00A04E8A" w:rsidRDefault="008C7E14" w:rsidP="00953284">
            <w:pPr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C7E14" w:rsidRPr="00A04E8A" w:rsidRDefault="008C7E14" w:rsidP="00953284">
            <w:pPr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C7E14" w:rsidRPr="00A04E8A" w:rsidRDefault="008C7E14" w:rsidP="009532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EC4226">
              <w:rPr>
                <w:rFonts w:ascii="Calibri" w:hAnsi="Calibri" w:cs="Calibri"/>
                <w:sz w:val="22"/>
                <w:szCs w:val="22"/>
              </w:rPr>
              <w:t>781</w:t>
            </w:r>
          </w:p>
        </w:tc>
      </w:tr>
      <w:tr w:rsidR="008C7E14" w:rsidRPr="00A04E8A" w:rsidTr="008C7E14">
        <w:tc>
          <w:tcPr>
            <w:tcW w:w="283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C7E14" w:rsidRPr="00A04E8A" w:rsidRDefault="008C7E14" w:rsidP="00953284">
            <w:pPr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8C7E14" w:rsidRPr="00A04E8A" w:rsidRDefault="008C7E14" w:rsidP="00953284">
            <w:pPr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897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C7E14" w:rsidRPr="00A04E8A" w:rsidRDefault="008C7E14" w:rsidP="00953284">
            <w:pPr>
              <w:rPr>
                <w:rFonts w:ascii="Calibri" w:hAnsi="Calibri" w:cs="Calibri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 xml:space="preserve">Tatap muka 14 x 100 menit, tidak ada praktik, 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tidak ada online</w:t>
            </w:r>
          </w:p>
        </w:tc>
      </w:tr>
      <w:tr w:rsidR="008C7E14" w:rsidRPr="00A04E8A" w:rsidTr="008C7E14">
        <w:tc>
          <w:tcPr>
            <w:tcW w:w="2836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C7E14" w:rsidRPr="00A04E8A" w:rsidRDefault="008C7E14" w:rsidP="00953284">
            <w:pPr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C7E14" w:rsidRPr="00A04E8A" w:rsidRDefault="008C7E14" w:rsidP="00953284">
            <w:pPr>
              <w:rPr>
                <w:rFonts w:ascii="Calibri" w:hAnsi="Calibri" w:cs="Calibri"/>
                <w:b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897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C7E14" w:rsidRPr="00A04E8A" w:rsidRDefault="008C7E14" w:rsidP="00953284">
            <w:pPr>
              <w:rPr>
                <w:rFonts w:ascii="Calibri" w:hAnsi="Calibri" w:cs="Calibri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Mahasiswa mampu 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mengetahui, memahami, menguasai dan mampu mengimplementasikan teori, konsep, dan prinsip tentang</w:t>
            </w:r>
            <w:r w:rsidR="005F1E3A">
              <w:rPr>
                <w:rFonts w:ascii="Calibri" w:hAnsi="Calibri" w:cs="Calibri"/>
                <w:sz w:val="22"/>
                <w:szCs w:val="22"/>
              </w:rPr>
              <w:t xml:space="preserve"> Proses Industri</w:t>
            </w:r>
            <w:r w:rsidRPr="00A04E8A">
              <w:rPr>
                <w:rFonts w:ascii="Calibri" w:hAnsi="Calibri" w:cs="Calibri"/>
                <w:sz w:val="22"/>
                <w:szCs w:val="22"/>
              </w:rPr>
              <w:t xml:space="preserve"> dalam rangka meningkatkan derajat kesehatan tenaga kerja</w:t>
            </w:r>
          </w:p>
        </w:tc>
      </w:tr>
      <w:tr w:rsidR="008C7E14" w:rsidRPr="00A04E8A" w:rsidTr="008C7E14"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7E14" w:rsidRPr="00A04E8A" w:rsidRDefault="008C7E14" w:rsidP="00953284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7E14" w:rsidRPr="00A04E8A" w:rsidRDefault="008C7E14" w:rsidP="00953284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897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14" w:rsidRPr="00A04E8A" w:rsidRDefault="008C7E14" w:rsidP="00953284">
            <w:pPr>
              <w:rPr>
                <w:rFonts w:ascii="Calibri" w:hAnsi="Calibri" w:cs="Calibri"/>
                <w:lang w:val="sv-SE"/>
              </w:rPr>
            </w:pPr>
          </w:p>
        </w:tc>
      </w:tr>
      <w:tr w:rsidR="008C7E14" w:rsidRPr="00A04E8A" w:rsidTr="008C7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KEMAMPUAN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MATERI 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 xml:space="preserve">SUMBER 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INDIKATOR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8C7E14" w:rsidRPr="00A04E8A" w:rsidTr="008C7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  <w:lang w:val="id-ID"/>
              </w:rPr>
            </w:pPr>
            <w:r w:rsidRPr="004552F1">
              <w:rPr>
                <w:rFonts w:asciiTheme="minorHAnsi" w:hAnsiTheme="minorHAnsi" w:cs="Calibri"/>
                <w:lang w:val="id-ID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F1E3A" w:rsidRPr="004552F1" w:rsidRDefault="005F1E3A" w:rsidP="005F1E3A">
            <w:pPr>
              <w:tabs>
                <w:tab w:val="num" w:pos="720"/>
              </w:tabs>
              <w:rPr>
                <w:rFonts w:asciiTheme="minorHAnsi" w:hAnsiTheme="minorHAnsi" w:cs="Segoe UI"/>
                <w:lang w:val="id-ID"/>
              </w:rPr>
            </w:pPr>
            <w:r w:rsidRPr="004552F1">
              <w:rPr>
                <w:rFonts w:asciiTheme="minorHAnsi" w:hAnsiTheme="minorHAnsi" w:cs="Segoe UI"/>
                <w:lang w:val="id-ID"/>
              </w:rPr>
              <w:t>Mahasiswa mampu:</w:t>
            </w:r>
          </w:p>
          <w:p w:rsidR="005F1E3A" w:rsidRPr="004552F1" w:rsidRDefault="005F1E3A" w:rsidP="005F1E3A">
            <w:pPr>
              <w:numPr>
                <w:ilvl w:val="0"/>
                <w:numId w:val="31"/>
              </w:numPr>
              <w:ind w:left="459"/>
              <w:rPr>
                <w:rFonts w:asciiTheme="minorHAnsi" w:hAnsiTheme="minorHAnsi" w:cs="Segoe UI"/>
                <w:lang w:val="id-ID"/>
              </w:rPr>
            </w:pPr>
            <w:r w:rsidRPr="004552F1">
              <w:rPr>
                <w:rFonts w:asciiTheme="minorHAnsi" w:hAnsiTheme="minorHAnsi" w:cs="Segoe UI"/>
                <w:lang w:val="id-ID"/>
              </w:rPr>
              <w:t>Mengetahui kontrak pembelajaran</w:t>
            </w:r>
          </w:p>
          <w:p w:rsidR="008C7E14" w:rsidRPr="004552F1" w:rsidRDefault="005F1E3A" w:rsidP="005F1E3A">
            <w:pPr>
              <w:numPr>
                <w:ilvl w:val="0"/>
                <w:numId w:val="31"/>
              </w:numPr>
              <w:ind w:left="459"/>
              <w:rPr>
                <w:rFonts w:asciiTheme="minorHAnsi" w:hAnsiTheme="minorHAnsi" w:cs="Segoe UI"/>
                <w:lang w:val="id-ID"/>
              </w:rPr>
            </w:pPr>
            <w:r w:rsidRPr="004552F1">
              <w:rPr>
                <w:rFonts w:asciiTheme="minorHAnsi" w:hAnsiTheme="minorHAnsi" w:cs="Segoe UI"/>
                <w:lang w:val="id-ID"/>
              </w:rPr>
              <w:t xml:space="preserve">Memahami manfaat mempelajari mata kuliah </w:t>
            </w:r>
            <w:r w:rsidRPr="004552F1">
              <w:rPr>
                <w:rFonts w:asciiTheme="minorHAnsi" w:hAnsiTheme="minorHAnsi" w:cs="Segoe UI"/>
              </w:rPr>
              <w:t>Proses Industri</w:t>
            </w:r>
          </w:p>
          <w:p w:rsidR="00953284" w:rsidRPr="004552F1" w:rsidRDefault="00A572E4" w:rsidP="005F1E3A">
            <w:pPr>
              <w:numPr>
                <w:ilvl w:val="0"/>
                <w:numId w:val="31"/>
              </w:numPr>
              <w:ind w:left="459"/>
              <w:rPr>
                <w:rFonts w:asciiTheme="minorHAnsi" w:hAnsiTheme="minorHAnsi" w:cs="Segoe UI"/>
                <w:lang w:val="id-ID"/>
              </w:rPr>
            </w:pPr>
            <w:r w:rsidRPr="004552F1">
              <w:rPr>
                <w:rFonts w:asciiTheme="minorHAnsi" w:hAnsiTheme="minorHAnsi" w:cs="Segoe UI"/>
              </w:rPr>
              <w:t xml:space="preserve">Memahami Konsep Proses Industri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1E3A" w:rsidRPr="004552F1" w:rsidRDefault="005F1E3A" w:rsidP="00A572E4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312"/>
              <w:rPr>
                <w:rFonts w:asciiTheme="minorHAnsi" w:hAnsiTheme="minorHAnsi" w:cs="Segoe UI"/>
                <w:noProof/>
                <w:lang w:val="id-ID"/>
              </w:rPr>
            </w:pPr>
            <w:r w:rsidRPr="004552F1">
              <w:rPr>
                <w:rFonts w:asciiTheme="minorHAnsi" w:hAnsiTheme="minorHAnsi" w:cs="Segoe UI"/>
                <w:noProof/>
                <w:lang w:val="id-ID"/>
              </w:rPr>
              <w:t>Kontrak Pembelajara</w:t>
            </w:r>
            <w:r w:rsidRPr="004552F1">
              <w:rPr>
                <w:rFonts w:asciiTheme="minorHAnsi" w:hAnsiTheme="minorHAnsi" w:cs="Segoe UI"/>
                <w:noProof/>
              </w:rPr>
              <w:t>n</w:t>
            </w:r>
          </w:p>
          <w:p w:rsidR="005F1E3A" w:rsidRPr="004552F1" w:rsidRDefault="005F1E3A" w:rsidP="005F1E3A">
            <w:pPr>
              <w:numPr>
                <w:ilvl w:val="0"/>
                <w:numId w:val="1"/>
              </w:numPr>
              <w:tabs>
                <w:tab w:val="clear" w:pos="720"/>
              </w:tabs>
              <w:ind w:left="317"/>
              <w:rPr>
                <w:rFonts w:asciiTheme="minorHAnsi" w:hAnsiTheme="minorHAnsi" w:cs="Segoe UI"/>
                <w:noProof/>
                <w:lang w:val="id-ID"/>
              </w:rPr>
            </w:pPr>
            <w:r w:rsidRPr="004552F1">
              <w:rPr>
                <w:rFonts w:asciiTheme="minorHAnsi" w:hAnsiTheme="minorHAnsi" w:cs="Segoe UI"/>
                <w:noProof/>
                <w:lang w:val="id-ID"/>
              </w:rPr>
              <w:t xml:space="preserve">Manfaat dan pentingnya mempelajari </w:t>
            </w:r>
            <w:r w:rsidRPr="004552F1">
              <w:rPr>
                <w:rFonts w:asciiTheme="minorHAnsi" w:hAnsiTheme="minorHAnsi" w:cs="Segoe UI"/>
              </w:rPr>
              <w:t>Proses Industri</w:t>
            </w:r>
          </w:p>
          <w:p w:rsidR="00A572E4" w:rsidRPr="004552F1" w:rsidRDefault="00A572E4" w:rsidP="005F1E3A">
            <w:pPr>
              <w:numPr>
                <w:ilvl w:val="0"/>
                <w:numId w:val="1"/>
              </w:numPr>
              <w:tabs>
                <w:tab w:val="clear" w:pos="720"/>
              </w:tabs>
              <w:ind w:left="317"/>
              <w:rPr>
                <w:rFonts w:asciiTheme="minorHAnsi" w:hAnsiTheme="minorHAnsi" w:cs="Segoe UI"/>
                <w:noProof/>
                <w:lang w:val="id-ID"/>
              </w:rPr>
            </w:pPr>
            <w:r w:rsidRPr="004552F1">
              <w:rPr>
                <w:rFonts w:asciiTheme="minorHAnsi" w:hAnsiTheme="minorHAnsi" w:cs="Segoe UI"/>
              </w:rPr>
              <w:t>Definisi dan Ruang Lingkup Proses Industri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572E4" w:rsidRPr="004552F1" w:rsidRDefault="008C7E14" w:rsidP="00A572E4">
            <w:pPr>
              <w:pStyle w:val="ListParagraph"/>
              <w:numPr>
                <w:ilvl w:val="0"/>
                <w:numId w:val="36"/>
              </w:numPr>
              <w:ind w:left="398"/>
              <w:rPr>
                <w:rFonts w:asciiTheme="minorHAnsi" w:hAnsiTheme="minorHAnsi" w:cs="Calibri"/>
                <w:i/>
                <w:iCs/>
                <w:lang w:val="es-ES"/>
              </w:rPr>
            </w:pPr>
            <w:r w:rsidRPr="004552F1">
              <w:rPr>
                <w:rFonts w:asciiTheme="minorHAnsi" w:hAnsiTheme="minorHAnsi" w:cs="Calibri"/>
                <w:lang w:val="es-ES"/>
              </w:rPr>
              <w:t>M</w:t>
            </w:r>
            <w:r w:rsidRPr="004552F1">
              <w:rPr>
                <w:rFonts w:asciiTheme="minorHAnsi" w:hAnsiTheme="minorHAnsi" w:cs="Calibri"/>
                <w:lang w:val="id-ID"/>
              </w:rPr>
              <w:t xml:space="preserve">etoda </w:t>
            </w:r>
            <w:r w:rsidRPr="004552F1">
              <w:rPr>
                <w:rFonts w:asciiTheme="minorHAnsi" w:hAnsiTheme="minorHAnsi" w:cs="Calibri"/>
                <w:i/>
                <w:iCs/>
                <w:lang w:val="es-ES"/>
              </w:rPr>
              <w:t>contextual instruction</w:t>
            </w:r>
          </w:p>
          <w:p w:rsidR="008C7E14" w:rsidRPr="004552F1" w:rsidRDefault="008C7E14" w:rsidP="00A572E4">
            <w:pPr>
              <w:pStyle w:val="ListParagraph"/>
              <w:numPr>
                <w:ilvl w:val="0"/>
                <w:numId w:val="36"/>
              </w:numPr>
              <w:ind w:left="398"/>
              <w:rPr>
                <w:rFonts w:asciiTheme="minorHAnsi" w:hAnsiTheme="minorHAnsi" w:cs="Calibri"/>
                <w:i/>
                <w:iCs/>
                <w:lang w:val="es-ES"/>
              </w:rPr>
            </w:pPr>
            <w:r w:rsidRPr="004552F1">
              <w:rPr>
                <w:rFonts w:asciiTheme="minorHAnsi" w:hAnsiTheme="minorHAnsi" w:cs="Calibri"/>
                <w:iCs/>
                <w:lang w:val="es-ES"/>
              </w:rPr>
              <w:t xml:space="preserve">Media </w:t>
            </w:r>
            <w:r w:rsidRPr="004552F1">
              <w:rPr>
                <w:rFonts w:asciiTheme="minorHAnsi" w:hAnsiTheme="minorHAnsi" w:cs="Calibri"/>
                <w:iCs/>
                <w:lang w:val="id-ID"/>
              </w:rPr>
              <w:t xml:space="preserve">: </w:t>
            </w:r>
            <w:r w:rsidRPr="004552F1">
              <w:rPr>
                <w:rFonts w:asciiTheme="minorHAnsi" w:hAnsiTheme="minorHAnsi" w:cs="Calibri"/>
                <w:iCs/>
                <w:lang w:val="es-ES"/>
              </w:rPr>
              <w:t>kelas</w:t>
            </w:r>
            <w:r w:rsidRPr="004552F1">
              <w:rPr>
                <w:rFonts w:asciiTheme="minorHAnsi" w:hAnsiTheme="minorHAnsi" w:cs="Calibri"/>
                <w:iCs/>
                <w:lang w:val="id-ID"/>
              </w:rPr>
              <w:t xml:space="preserve">, </w:t>
            </w:r>
            <w:r w:rsidRPr="004552F1">
              <w:rPr>
                <w:rFonts w:asciiTheme="minorHAnsi" w:hAnsiTheme="minorHAnsi" w:cs="Calibri"/>
                <w:iCs/>
                <w:lang w:val="es-ES"/>
              </w:rPr>
              <w:t xml:space="preserve">komputer, </w:t>
            </w:r>
            <w:r w:rsidRPr="004552F1">
              <w:rPr>
                <w:rFonts w:asciiTheme="minorHAnsi" w:hAnsiTheme="minorHAnsi" w:cs="Calibri"/>
                <w:i/>
                <w:iCs/>
                <w:lang w:val="es-ES"/>
              </w:rPr>
              <w:t xml:space="preserve">LCD, whiteboard,web </w:t>
            </w: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6D60" w:rsidRPr="00E25C6C" w:rsidRDefault="007B6D60" w:rsidP="00E25C6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Segoe UI"/>
                <w:lang w:val="id-ID"/>
              </w:rPr>
            </w:pPr>
            <w:r w:rsidRPr="00E25C6C">
              <w:rPr>
                <w:rFonts w:asciiTheme="minorHAnsi" w:hAnsiTheme="minorHAnsi" w:cs="Segoe UI"/>
                <w:lang w:val="id-ID"/>
              </w:rPr>
              <w:t>Pedoman Akademik Universitas Esa Unggul</w:t>
            </w:r>
          </w:p>
          <w:p w:rsidR="00E25C6C" w:rsidRPr="00E25C6C" w:rsidRDefault="007B6D60" w:rsidP="00E25C6C">
            <w:pPr>
              <w:numPr>
                <w:ilvl w:val="0"/>
                <w:numId w:val="34"/>
              </w:numPr>
              <w:rPr>
                <w:rFonts w:asciiTheme="minorHAnsi" w:hAnsiTheme="minorHAnsi" w:cs="Segoe UI"/>
                <w:lang w:val="id-ID"/>
              </w:rPr>
            </w:pPr>
            <w:r w:rsidRPr="004552F1">
              <w:rPr>
                <w:rFonts w:asciiTheme="minorHAnsi" w:hAnsiTheme="minorHAnsi" w:cs="Segoe UI"/>
                <w:lang w:val="id-ID"/>
              </w:rPr>
              <w:t>Pedoman Kurikulum 2017 Prodi Kesmas Universitas Esa Unggul</w:t>
            </w:r>
          </w:p>
          <w:p w:rsidR="00E25C6C" w:rsidRPr="00E25C6C" w:rsidRDefault="00E25C6C" w:rsidP="00E25C6C">
            <w:pPr>
              <w:numPr>
                <w:ilvl w:val="0"/>
                <w:numId w:val="34"/>
              </w:numPr>
              <w:rPr>
                <w:rFonts w:asciiTheme="minorHAnsi" w:hAnsiTheme="minorHAnsi" w:cs="Segoe UI"/>
                <w:lang w:val="id-ID"/>
              </w:rPr>
            </w:pPr>
            <w:r w:rsidRPr="00E25C6C">
              <w:rPr>
                <w:rFonts w:asciiTheme="minorHAnsi" w:hAnsiTheme="minorHAnsi" w:cstheme="minorHAnsi"/>
              </w:rPr>
              <w:t>Tania Mol, 2003, Productive Safety Management, Elsevier, Ltd.</w:t>
            </w:r>
          </w:p>
          <w:p w:rsidR="00E25C6C" w:rsidRPr="00E25C6C" w:rsidRDefault="00E25C6C" w:rsidP="00E25C6C">
            <w:pPr>
              <w:numPr>
                <w:ilvl w:val="0"/>
                <w:numId w:val="34"/>
              </w:numPr>
              <w:rPr>
                <w:rFonts w:asciiTheme="minorHAnsi" w:hAnsiTheme="minorHAnsi" w:cs="Segoe UI"/>
                <w:lang w:val="id-ID"/>
              </w:rPr>
            </w:pPr>
            <w:r w:rsidRPr="00E25C6C">
              <w:rPr>
                <w:rFonts w:asciiTheme="minorHAnsi" w:hAnsiTheme="minorHAnsi" w:cstheme="minorHAnsi"/>
              </w:rPr>
              <w:t>William A. Burgess, 1995, Recognition of Health Hazard in industry, second edition, John Wiley &amp; Sons, Ltd.</w:t>
            </w:r>
          </w:p>
          <w:p w:rsidR="00E25C6C" w:rsidRPr="00E25C6C" w:rsidRDefault="00E25C6C" w:rsidP="00E25C6C">
            <w:pPr>
              <w:numPr>
                <w:ilvl w:val="0"/>
                <w:numId w:val="34"/>
              </w:numPr>
              <w:rPr>
                <w:rFonts w:asciiTheme="minorHAnsi" w:hAnsiTheme="minorHAnsi" w:cs="Segoe UI"/>
                <w:lang w:val="id-ID"/>
              </w:rPr>
            </w:pPr>
            <w:r w:rsidRPr="00E25C6C">
              <w:rPr>
                <w:rFonts w:asciiTheme="minorHAnsi" w:hAnsiTheme="minorHAnsi" w:cstheme="minorHAnsi"/>
              </w:rPr>
              <w:t>Nicholas P. Cheremisinoff and Paul Rosenfeld. 2009, Best Practices in the petroleum Industry, Published by Elsevier Inc.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7E14" w:rsidRPr="004552F1" w:rsidRDefault="000442EF" w:rsidP="000442EF">
            <w:pPr>
              <w:tabs>
                <w:tab w:val="left" w:pos="2410"/>
              </w:tabs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 xml:space="preserve">Memahami </w:t>
            </w:r>
            <w:r w:rsidRPr="004552F1">
              <w:rPr>
                <w:rFonts w:asciiTheme="minorHAnsi" w:hAnsiTheme="minorHAnsi" w:cstheme="minorHAnsi"/>
                <w:lang w:val="id-ID"/>
              </w:rPr>
              <w:t xml:space="preserve">dan menjelaskan </w:t>
            </w:r>
            <w:r w:rsidRPr="004552F1">
              <w:rPr>
                <w:rFonts w:asciiTheme="minorHAnsi" w:hAnsiTheme="minorHAnsi" w:cstheme="minorHAnsi"/>
              </w:rPr>
              <w:t xml:space="preserve">konsep </w:t>
            </w:r>
            <w:r w:rsidR="007B6D60" w:rsidRPr="004552F1">
              <w:rPr>
                <w:rFonts w:asciiTheme="minorHAnsi" w:hAnsiTheme="minorHAnsi" w:cstheme="minorHAnsi"/>
              </w:rPr>
              <w:t>Proses Industri</w:t>
            </w:r>
          </w:p>
        </w:tc>
      </w:tr>
      <w:tr w:rsidR="008C7E14" w:rsidRPr="00A04E8A" w:rsidTr="008C7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C7E14" w:rsidRPr="004552F1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  <w:r w:rsidRPr="004552F1">
              <w:rPr>
                <w:rFonts w:ascii="Calibri" w:hAnsi="Calibri" w:cs="Calibri"/>
                <w:lang w:val="id-ID"/>
              </w:rPr>
              <w:t>2</w:t>
            </w:r>
          </w:p>
          <w:p w:rsidR="008C7E14" w:rsidRPr="004552F1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</w:p>
          <w:p w:rsidR="008C7E14" w:rsidRPr="004552F1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</w:p>
          <w:p w:rsidR="008C7E14" w:rsidRPr="004552F1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</w:p>
          <w:p w:rsidR="008C7E14" w:rsidRPr="004552F1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</w:p>
          <w:p w:rsidR="008C7E14" w:rsidRPr="004552F1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</w:p>
          <w:p w:rsidR="008C7E14" w:rsidRPr="004552F1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</w:p>
          <w:p w:rsidR="008C7E14" w:rsidRPr="004552F1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C7E14" w:rsidRPr="004552F1" w:rsidRDefault="00A572E4" w:rsidP="00953284">
            <w:pPr>
              <w:tabs>
                <w:tab w:val="left" w:pos="2410"/>
              </w:tabs>
              <w:rPr>
                <w:rFonts w:ascii="Calibri" w:hAnsi="Calibri" w:cs="Calibri"/>
              </w:rPr>
            </w:pPr>
            <w:r w:rsidRPr="004552F1">
              <w:rPr>
                <w:rFonts w:ascii="Calibri" w:hAnsi="Calibri" w:cs="Calibri"/>
              </w:rPr>
              <w:t xml:space="preserve">Mahasiswa mampu </w:t>
            </w:r>
          </w:p>
          <w:p w:rsidR="00A572E4" w:rsidRPr="004552F1" w:rsidRDefault="00214F1D" w:rsidP="00214F1D">
            <w:pPr>
              <w:tabs>
                <w:tab w:val="left" w:pos="2410"/>
              </w:tabs>
              <w:rPr>
                <w:rFonts w:ascii="Calibri" w:hAnsi="Calibri" w:cs="Calibri"/>
              </w:rPr>
            </w:pPr>
            <w:r w:rsidRPr="004552F1">
              <w:rPr>
                <w:rFonts w:ascii="Calibri" w:hAnsi="Calibri" w:cs="Calibri"/>
              </w:rPr>
              <w:t>m</w:t>
            </w:r>
            <w:r w:rsidR="00A572E4" w:rsidRPr="004552F1">
              <w:rPr>
                <w:rFonts w:ascii="Calibri" w:hAnsi="Calibri" w:cs="Calibri"/>
              </w:rPr>
              <w:t xml:space="preserve">emahami </w:t>
            </w:r>
            <w:r w:rsidR="00DB161F" w:rsidRPr="004552F1">
              <w:rPr>
                <w:rFonts w:ascii="Calibri" w:hAnsi="Calibri" w:cs="Calibri"/>
              </w:rPr>
              <w:t>konsep p</w:t>
            </w:r>
            <w:r w:rsidR="00A572E4" w:rsidRPr="004552F1">
              <w:rPr>
                <w:rFonts w:ascii="Calibri" w:hAnsi="Calibri" w:cs="Calibri"/>
              </w:rPr>
              <w:t>otensial hazard dalam proses industri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7E14" w:rsidRPr="004552F1" w:rsidRDefault="005A6FD3" w:rsidP="005A6FD3">
            <w:pPr>
              <w:pStyle w:val="NoSpacing"/>
              <w:numPr>
                <w:ilvl w:val="0"/>
                <w:numId w:val="38"/>
              </w:numPr>
              <w:rPr>
                <w:rFonts w:cs="Calibri"/>
                <w:sz w:val="24"/>
                <w:szCs w:val="24"/>
              </w:rPr>
            </w:pPr>
            <w:r w:rsidRPr="004552F1">
              <w:rPr>
                <w:rFonts w:cs="Calibri"/>
                <w:sz w:val="24"/>
                <w:szCs w:val="24"/>
              </w:rPr>
              <w:t>Definisi potensial Hazard</w:t>
            </w:r>
          </w:p>
          <w:p w:rsidR="008C7E14" w:rsidRPr="004552F1" w:rsidRDefault="005A6FD3" w:rsidP="005A6FD3">
            <w:pPr>
              <w:pStyle w:val="NoSpacing"/>
              <w:numPr>
                <w:ilvl w:val="0"/>
                <w:numId w:val="38"/>
              </w:numPr>
              <w:rPr>
                <w:rFonts w:cs="Calibri"/>
                <w:sz w:val="24"/>
                <w:szCs w:val="24"/>
              </w:rPr>
            </w:pPr>
            <w:r w:rsidRPr="004552F1">
              <w:rPr>
                <w:rFonts w:cs="Calibri"/>
                <w:sz w:val="24"/>
                <w:szCs w:val="24"/>
              </w:rPr>
              <w:t>Jenis potensial hazard</w:t>
            </w:r>
          </w:p>
          <w:p w:rsidR="005A6FD3" w:rsidRPr="004552F1" w:rsidRDefault="005A6FD3" w:rsidP="00DB161F">
            <w:pPr>
              <w:pStyle w:val="NoSpacing"/>
              <w:ind w:left="299" w:firstLine="0"/>
              <w:rPr>
                <w:rFonts w:cs="Calibri"/>
                <w:sz w:val="24"/>
                <w:szCs w:val="24"/>
              </w:rPr>
            </w:pPr>
          </w:p>
          <w:p w:rsidR="008C7E14" w:rsidRPr="004552F1" w:rsidRDefault="008C7E14" w:rsidP="005A6FD3">
            <w:pPr>
              <w:pStyle w:val="NoSpacing"/>
              <w:ind w:left="243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C7E14" w:rsidRPr="004552F1" w:rsidRDefault="008C7E14" w:rsidP="0095328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i/>
                <w:iCs/>
                <w:lang w:val="es-ES"/>
              </w:rPr>
            </w:pPr>
            <w:r w:rsidRPr="004552F1">
              <w:rPr>
                <w:rFonts w:ascii="Calibri" w:hAnsi="Calibri" w:cs="Calibri"/>
                <w:lang w:val="sv-SE"/>
              </w:rPr>
              <w:t>M</w:t>
            </w:r>
            <w:r w:rsidRPr="004552F1">
              <w:rPr>
                <w:rFonts w:ascii="Calibri" w:hAnsi="Calibri" w:cs="Calibri"/>
                <w:lang w:val="id-ID"/>
              </w:rPr>
              <w:t xml:space="preserve">edia : </w:t>
            </w:r>
            <w:r w:rsidRPr="004552F1">
              <w:rPr>
                <w:rFonts w:ascii="Calibri" w:hAnsi="Calibri" w:cs="Calibri"/>
                <w:i/>
                <w:iCs/>
                <w:lang w:val="es-ES"/>
              </w:rPr>
              <w:t>contextual instruction</w:t>
            </w:r>
          </w:p>
          <w:p w:rsidR="008C7E14" w:rsidRPr="004552F1" w:rsidRDefault="008C7E14" w:rsidP="0095328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 w:cs="Calibri"/>
                <w:i/>
                <w:iCs/>
                <w:lang w:val="es-ES"/>
              </w:rPr>
            </w:pPr>
            <w:r w:rsidRPr="004552F1">
              <w:rPr>
                <w:rFonts w:ascii="Calibri" w:hAnsi="Calibri" w:cs="Calibri"/>
                <w:iCs/>
                <w:lang w:val="es-ES"/>
              </w:rPr>
              <w:t xml:space="preserve">Media </w:t>
            </w:r>
            <w:r w:rsidRPr="004552F1">
              <w:rPr>
                <w:rFonts w:ascii="Calibri" w:hAnsi="Calibri" w:cs="Calibri"/>
                <w:iCs/>
                <w:lang w:val="id-ID"/>
              </w:rPr>
              <w:t>:</w:t>
            </w:r>
            <w:r w:rsidRPr="004552F1">
              <w:rPr>
                <w:rFonts w:ascii="Calibri" w:hAnsi="Calibri" w:cs="Calibri"/>
                <w:iCs/>
                <w:lang w:val="es-ES"/>
              </w:rPr>
              <w:t xml:space="preserve"> kelas</w:t>
            </w:r>
            <w:r w:rsidRPr="004552F1">
              <w:rPr>
                <w:rFonts w:ascii="Calibri" w:hAnsi="Calibri" w:cs="Calibri"/>
                <w:iCs/>
                <w:lang w:val="id-ID"/>
              </w:rPr>
              <w:t xml:space="preserve">, </w:t>
            </w:r>
            <w:r w:rsidRPr="004552F1">
              <w:rPr>
                <w:rFonts w:ascii="Calibri" w:hAnsi="Calibri" w:cs="Calibri"/>
                <w:iCs/>
                <w:lang w:val="es-ES"/>
              </w:rPr>
              <w:t xml:space="preserve">komputer, </w:t>
            </w:r>
            <w:r w:rsidRPr="004552F1">
              <w:rPr>
                <w:rFonts w:ascii="Calibri" w:hAnsi="Calibri" w:cs="Calibri"/>
                <w:i/>
                <w:iCs/>
                <w:lang w:val="es-ES"/>
              </w:rPr>
              <w:t>LCD, whiteboard,web</w:t>
            </w: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5ED0" w:rsidRPr="004552F1" w:rsidRDefault="000D5ED0" w:rsidP="000D5ED0">
            <w:pPr>
              <w:numPr>
                <w:ilvl w:val="3"/>
                <w:numId w:val="2"/>
              </w:numPr>
              <w:tabs>
                <w:tab w:val="clear" w:pos="2880"/>
              </w:tabs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Tania Mol, 2003, Productive Safety Management, Elsevier, Ltd.</w:t>
            </w:r>
          </w:p>
          <w:p w:rsidR="000D5ED0" w:rsidRPr="004552F1" w:rsidRDefault="000D5ED0" w:rsidP="000D5ED0">
            <w:pPr>
              <w:numPr>
                <w:ilvl w:val="3"/>
                <w:numId w:val="2"/>
              </w:numPr>
              <w:tabs>
                <w:tab w:val="clear" w:pos="2880"/>
              </w:tabs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William A. Burgess, 1995, Recognition of Health Hazard in industry, second edition, John Wiley &amp; Sons, Ltd.</w:t>
            </w:r>
          </w:p>
          <w:p w:rsidR="000D5ED0" w:rsidRPr="004552F1" w:rsidRDefault="000D5ED0" w:rsidP="000D5ED0">
            <w:pPr>
              <w:numPr>
                <w:ilvl w:val="3"/>
                <w:numId w:val="2"/>
              </w:numPr>
              <w:tabs>
                <w:tab w:val="clear" w:pos="2880"/>
              </w:tabs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lastRenderedPageBreak/>
              <w:t>Nicholas P. Cheremisinoff and Paul Rosenfeld. 2009, Best Practices in the petroleum Industry, Published by Elsevier Inc.</w:t>
            </w:r>
          </w:p>
          <w:p w:rsidR="008C7E14" w:rsidRPr="004552F1" w:rsidRDefault="008C7E14" w:rsidP="000D5ED0">
            <w:pPr>
              <w:tabs>
                <w:tab w:val="left" w:pos="252"/>
              </w:tabs>
              <w:rPr>
                <w:rFonts w:ascii="Calibri" w:hAnsi="Calibri" w:cs="Calibri"/>
                <w:lang w:val="sv-SE"/>
              </w:rPr>
            </w:pP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7E14" w:rsidRPr="004552F1" w:rsidRDefault="008C7E14" w:rsidP="000442EF">
            <w:pPr>
              <w:rPr>
                <w:rFonts w:ascii="Calibri" w:hAnsi="Calibri" w:cs="Calibri"/>
                <w:lang w:val="id-ID"/>
              </w:rPr>
            </w:pPr>
            <w:r w:rsidRPr="004552F1">
              <w:rPr>
                <w:rFonts w:ascii="Calibri" w:hAnsi="Calibri" w:cs="Calibri"/>
              </w:rPr>
              <w:lastRenderedPageBreak/>
              <w:t xml:space="preserve">Memahami dan menjelaskan   </w:t>
            </w:r>
            <w:r w:rsidR="000442EF" w:rsidRPr="004552F1">
              <w:rPr>
                <w:rFonts w:ascii="Calibri" w:hAnsi="Calibri" w:cs="Calibri"/>
              </w:rPr>
              <w:t>konsep potensial hazard</w:t>
            </w:r>
          </w:p>
        </w:tc>
      </w:tr>
      <w:tr w:rsidR="008C7E14" w:rsidRPr="00A04E8A" w:rsidTr="008C7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</w:rPr>
            </w:pPr>
            <w:r w:rsidRPr="004552F1">
              <w:rPr>
                <w:rFonts w:asciiTheme="minorHAnsi" w:hAnsiTheme="minorHAnsi" w:cs="Calibri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8C7E14" w:rsidRPr="004552F1" w:rsidRDefault="00214F1D" w:rsidP="00953284">
            <w:pPr>
              <w:tabs>
                <w:tab w:val="left" w:pos="2410"/>
              </w:tabs>
              <w:rPr>
                <w:rFonts w:asciiTheme="minorHAnsi" w:hAnsiTheme="minorHAnsi" w:cs="Calibri"/>
              </w:rPr>
            </w:pPr>
            <w:r w:rsidRPr="004552F1">
              <w:rPr>
                <w:rFonts w:asciiTheme="minorHAnsi" w:hAnsiTheme="minorHAnsi" w:cs="Calibri"/>
              </w:rPr>
              <w:t>Mahasiswa mampu:</w:t>
            </w:r>
          </w:p>
          <w:p w:rsidR="00214F1D" w:rsidRPr="004552F1" w:rsidRDefault="00214F1D" w:rsidP="00214F1D">
            <w:pPr>
              <w:pStyle w:val="ListParagraph"/>
              <w:numPr>
                <w:ilvl w:val="0"/>
                <w:numId w:val="39"/>
              </w:numPr>
              <w:tabs>
                <w:tab w:val="left" w:pos="2410"/>
              </w:tabs>
              <w:ind w:left="587"/>
              <w:rPr>
                <w:rFonts w:asciiTheme="minorHAnsi" w:hAnsiTheme="minorHAnsi" w:cs="Calibri"/>
              </w:rPr>
            </w:pPr>
            <w:r w:rsidRPr="004552F1">
              <w:rPr>
                <w:rFonts w:asciiTheme="minorHAnsi" w:hAnsiTheme="minorHAnsi" w:cs="Calibri"/>
              </w:rPr>
              <w:t>Memahami dan melakukan Identifikasi dan analisa resiko</w:t>
            </w:r>
          </w:p>
          <w:p w:rsidR="00214F1D" w:rsidRPr="004552F1" w:rsidRDefault="00214F1D" w:rsidP="00214F1D">
            <w:pPr>
              <w:pStyle w:val="ListParagraph"/>
              <w:numPr>
                <w:ilvl w:val="0"/>
                <w:numId w:val="39"/>
              </w:numPr>
              <w:tabs>
                <w:tab w:val="left" w:pos="2410"/>
              </w:tabs>
              <w:ind w:left="587"/>
              <w:rPr>
                <w:rFonts w:asciiTheme="minorHAnsi" w:hAnsiTheme="minorHAnsi" w:cs="Calibri"/>
              </w:rPr>
            </w:pPr>
            <w:r w:rsidRPr="004552F1">
              <w:rPr>
                <w:rFonts w:asciiTheme="minorHAnsi" w:hAnsiTheme="minorHAnsi" w:cs="Calibri"/>
              </w:rPr>
              <w:t>Memahami dan menjelaskan pengendalian resiko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C7E14" w:rsidRPr="004552F1" w:rsidRDefault="00214F1D" w:rsidP="00214F1D">
            <w:pPr>
              <w:pStyle w:val="NoSpacing"/>
              <w:numPr>
                <w:ilvl w:val="0"/>
                <w:numId w:val="28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4552F1">
              <w:rPr>
                <w:rFonts w:asciiTheme="minorHAnsi" w:hAnsiTheme="minorHAnsi" w:cs="Calibri"/>
                <w:sz w:val="24"/>
                <w:szCs w:val="24"/>
              </w:rPr>
              <w:t>Definisi Resiko</w:t>
            </w:r>
          </w:p>
          <w:p w:rsidR="00214F1D" w:rsidRPr="004552F1" w:rsidRDefault="00AD264E" w:rsidP="00214F1D">
            <w:pPr>
              <w:pStyle w:val="NoSpacing"/>
              <w:numPr>
                <w:ilvl w:val="0"/>
                <w:numId w:val="28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4552F1">
              <w:rPr>
                <w:rFonts w:asciiTheme="minorHAnsi" w:hAnsiTheme="minorHAnsi" w:cs="Calibri"/>
                <w:sz w:val="24"/>
                <w:szCs w:val="24"/>
              </w:rPr>
              <w:t>Pengendalian resiko</w:t>
            </w:r>
          </w:p>
          <w:p w:rsidR="00AE5EBB" w:rsidRPr="004552F1" w:rsidRDefault="00AE5EBB" w:rsidP="00214F1D">
            <w:pPr>
              <w:pStyle w:val="NoSpacing"/>
              <w:numPr>
                <w:ilvl w:val="0"/>
                <w:numId w:val="28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4552F1">
              <w:rPr>
                <w:rFonts w:asciiTheme="minorHAnsi" w:hAnsiTheme="minorHAnsi" w:cs="Calibri"/>
                <w:sz w:val="24"/>
                <w:szCs w:val="24"/>
              </w:rPr>
              <w:t>Melakukan identifikasi, analisa dan pengendalian resiko</w:t>
            </w:r>
          </w:p>
        </w:tc>
        <w:tc>
          <w:tcPr>
            <w:tcW w:w="2268" w:type="dxa"/>
            <w:shd w:val="clear" w:color="auto" w:fill="auto"/>
          </w:tcPr>
          <w:p w:rsidR="009617F7" w:rsidRDefault="008C7E14" w:rsidP="009617F7">
            <w:pPr>
              <w:pStyle w:val="ListParagraph"/>
              <w:numPr>
                <w:ilvl w:val="0"/>
                <w:numId w:val="43"/>
              </w:numPr>
              <w:tabs>
                <w:tab w:val="clear" w:pos="720"/>
              </w:tabs>
              <w:ind w:left="308"/>
              <w:rPr>
                <w:rFonts w:asciiTheme="minorHAnsi" w:hAnsiTheme="minorHAnsi" w:cs="Calibri"/>
                <w:i/>
                <w:iCs/>
                <w:lang w:val="es-ES"/>
              </w:rPr>
            </w:pPr>
            <w:r w:rsidRPr="009617F7">
              <w:rPr>
                <w:rFonts w:asciiTheme="minorHAnsi" w:hAnsiTheme="minorHAnsi" w:cs="Calibri"/>
                <w:lang w:val="sv-SE"/>
              </w:rPr>
              <w:t>M</w:t>
            </w:r>
            <w:r w:rsidRPr="009617F7">
              <w:rPr>
                <w:rFonts w:asciiTheme="minorHAnsi" w:hAnsiTheme="minorHAnsi" w:cs="Calibri"/>
                <w:lang w:val="id-ID"/>
              </w:rPr>
              <w:t xml:space="preserve">edia : </w:t>
            </w:r>
            <w:r w:rsidRPr="009617F7">
              <w:rPr>
                <w:rFonts w:asciiTheme="minorHAnsi" w:hAnsiTheme="minorHAnsi" w:cs="Calibri"/>
                <w:i/>
                <w:iCs/>
                <w:lang w:val="es-ES"/>
              </w:rPr>
              <w:t>contextual instruction</w:t>
            </w:r>
          </w:p>
          <w:p w:rsidR="008C7E14" w:rsidRPr="009617F7" w:rsidRDefault="008C7E14" w:rsidP="009617F7">
            <w:pPr>
              <w:pStyle w:val="ListParagraph"/>
              <w:numPr>
                <w:ilvl w:val="0"/>
                <w:numId w:val="43"/>
              </w:numPr>
              <w:tabs>
                <w:tab w:val="clear" w:pos="720"/>
              </w:tabs>
              <w:ind w:left="308"/>
              <w:rPr>
                <w:rFonts w:asciiTheme="minorHAnsi" w:hAnsiTheme="minorHAnsi" w:cs="Calibri"/>
                <w:i/>
                <w:iCs/>
                <w:lang w:val="es-ES"/>
              </w:rPr>
            </w:pPr>
            <w:r w:rsidRPr="009617F7">
              <w:rPr>
                <w:rFonts w:asciiTheme="minorHAnsi" w:hAnsiTheme="minorHAnsi" w:cs="Calibri"/>
                <w:iCs/>
                <w:lang w:val="es-ES"/>
              </w:rPr>
              <w:t xml:space="preserve">Media </w:t>
            </w:r>
            <w:r w:rsidRPr="009617F7">
              <w:rPr>
                <w:rFonts w:asciiTheme="minorHAnsi" w:hAnsiTheme="minorHAnsi" w:cs="Calibri"/>
                <w:iCs/>
                <w:lang w:val="id-ID"/>
              </w:rPr>
              <w:t>:</w:t>
            </w:r>
            <w:r w:rsidRPr="009617F7">
              <w:rPr>
                <w:rFonts w:asciiTheme="minorHAnsi" w:hAnsiTheme="minorHAnsi" w:cs="Calibri"/>
                <w:iCs/>
                <w:lang w:val="es-ES"/>
              </w:rPr>
              <w:t xml:space="preserve"> kelas</w:t>
            </w:r>
            <w:r w:rsidRPr="009617F7">
              <w:rPr>
                <w:rFonts w:asciiTheme="minorHAnsi" w:hAnsiTheme="minorHAnsi" w:cs="Calibri"/>
                <w:iCs/>
                <w:lang w:val="id-ID"/>
              </w:rPr>
              <w:t xml:space="preserve">, </w:t>
            </w:r>
            <w:r w:rsidRPr="009617F7">
              <w:rPr>
                <w:rFonts w:asciiTheme="minorHAnsi" w:hAnsiTheme="minorHAnsi" w:cs="Calibri"/>
                <w:iCs/>
                <w:lang w:val="es-ES"/>
              </w:rPr>
              <w:t xml:space="preserve">komputer, </w:t>
            </w:r>
            <w:r w:rsidRPr="009617F7">
              <w:rPr>
                <w:rFonts w:asciiTheme="minorHAnsi" w:hAnsiTheme="minorHAnsi" w:cs="Calibri"/>
                <w:i/>
                <w:iCs/>
                <w:lang w:val="es-ES"/>
              </w:rPr>
              <w:t>LCD, whiteboard,web</w:t>
            </w:r>
          </w:p>
        </w:tc>
        <w:tc>
          <w:tcPr>
            <w:tcW w:w="3519" w:type="dxa"/>
            <w:gridSpan w:val="3"/>
            <w:shd w:val="clear" w:color="auto" w:fill="auto"/>
          </w:tcPr>
          <w:p w:rsidR="000D5ED0" w:rsidRPr="004552F1" w:rsidRDefault="000D5ED0" w:rsidP="009617F7">
            <w:pPr>
              <w:numPr>
                <w:ilvl w:val="3"/>
                <w:numId w:val="43"/>
              </w:numPr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Tania Mol, 2003, Productive Safety Management, Elsevier, Ltd.</w:t>
            </w:r>
          </w:p>
          <w:p w:rsidR="000D5ED0" w:rsidRPr="004552F1" w:rsidRDefault="000D5ED0" w:rsidP="009617F7">
            <w:pPr>
              <w:numPr>
                <w:ilvl w:val="3"/>
                <w:numId w:val="43"/>
              </w:numPr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William A. Burgess, 1995, Recognition of Health Hazard in industry, second edition, John Wiley &amp; Sons, Ltd.</w:t>
            </w:r>
          </w:p>
          <w:p w:rsidR="008C7E14" w:rsidRPr="004552F1" w:rsidRDefault="000D5ED0" w:rsidP="009617F7">
            <w:pPr>
              <w:numPr>
                <w:ilvl w:val="3"/>
                <w:numId w:val="43"/>
              </w:numPr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Nicholas P. Cheremisinoff and Paul Rosenfeld. 2009, Best Practices in the petroleum Industry, Published by Elsevier Inc.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8C7E14" w:rsidRPr="004552F1" w:rsidRDefault="00115743" w:rsidP="00115743">
            <w:pPr>
              <w:rPr>
                <w:rFonts w:asciiTheme="minorHAnsi" w:hAnsiTheme="minorHAnsi" w:cs="Calibri"/>
                <w:i/>
                <w:iCs/>
                <w:lang w:val="es-ES"/>
              </w:rPr>
            </w:pPr>
            <w:r w:rsidRPr="004552F1">
              <w:rPr>
                <w:rFonts w:asciiTheme="minorHAnsi" w:hAnsiTheme="minorHAnsi" w:cs="Calibri"/>
              </w:rPr>
              <w:t xml:space="preserve">Memahami, </w:t>
            </w:r>
            <w:r w:rsidR="008C7E14" w:rsidRPr="004552F1">
              <w:rPr>
                <w:rFonts w:asciiTheme="minorHAnsi" w:hAnsiTheme="minorHAnsi" w:cs="Calibri"/>
              </w:rPr>
              <w:t>menjelaskan</w:t>
            </w:r>
            <w:r w:rsidRPr="004552F1">
              <w:rPr>
                <w:rFonts w:asciiTheme="minorHAnsi" w:hAnsiTheme="minorHAnsi" w:cs="Calibri"/>
              </w:rPr>
              <w:t>, dan melakukan identifikasi dan analisa resiko</w:t>
            </w:r>
          </w:p>
        </w:tc>
      </w:tr>
      <w:tr w:rsidR="008C7E14" w:rsidRPr="00A04E8A" w:rsidTr="008C7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</w:rPr>
            </w:pPr>
            <w:r w:rsidRPr="004552F1">
              <w:rPr>
                <w:rFonts w:asciiTheme="minorHAnsi" w:hAnsiTheme="minorHAnsi" w:cs="Calibri"/>
              </w:rPr>
              <w:t>4</w:t>
            </w:r>
          </w:p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  <w:lang w:val="id-ID"/>
              </w:rPr>
            </w:pPr>
          </w:p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  <w:lang w:val="id-ID"/>
              </w:rPr>
            </w:pPr>
          </w:p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  <w:lang w:val="id-ID"/>
              </w:rPr>
            </w:pPr>
          </w:p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  <w:lang w:val="id-ID"/>
              </w:rPr>
            </w:pPr>
          </w:p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  <w:lang w:val="id-ID"/>
              </w:rPr>
            </w:pPr>
          </w:p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  <w:lang w:val="id-ID"/>
              </w:rPr>
            </w:pPr>
          </w:p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  <w:lang w:val="id-ID"/>
              </w:rPr>
            </w:pPr>
          </w:p>
          <w:p w:rsidR="008C7E14" w:rsidRPr="004552F1" w:rsidRDefault="008C7E14" w:rsidP="00953284">
            <w:pPr>
              <w:rPr>
                <w:rFonts w:asciiTheme="minorHAnsi" w:hAnsiTheme="minorHAnsi" w:cs="Calibri"/>
                <w:lang w:val="id-ID"/>
              </w:rPr>
            </w:pPr>
          </w:p>
          <w:p w:rsidR="008C7E14" w:rsidRPr="004552F1" w:rsidRDefault="008C7E14" w:rsidP="00953284">
            <w:pPr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8C7E14" w:rsidRPr="004552F1" w:rsidRDefault="006F31F9" w:rsidP="00953284">
            <w:pPr>
              <w:tabs>
                <w:tab w:val="left" w:pos="2410"/>
              </w:tabs>
              <w:rPr>
                <w:rFonts w:asciiTheme="minorHAnsi" w:hAnsiTheme="minorHAnsi" w:cs="Calibri"/>
              </w:rPr>
            </w:pPr>
            <w:r w:rsidRPr="004552F1">
              <w:rPr>
                <w:rFonts w:asciiTheme="minorHAnsi" w:hAnsiTheme="minorHAnsi" w:cs="Calibri"/>
              </w:rPr>
              <w:t>Mahasiswa mampu memahami kerugian yang diakibatkan kecelakan dalam proses industri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C7E14" w:rsidRPr="004552F1" w:rsidRDefault="006F31F9" w:rsidP="006F31F9">
            <w:pPr>
              <w:pStyle w:val="NoSpacing"/>
              <w:numPr>
                <w:ilvl w:val="0"/>
                <w:numId w:val="26"/>
              </w:numPr>
              <w:tabs>
                <w:tab w:val="clear" w:pos="1530"/>
              </w:tabs>
              <w:ind w:left="402"/>
              <w:rPr>
                <w:rFonts w:asciiTheme="minorHAnsi" w:hAnsiTheme="minorHAnsi" w:cs="Calibri"/>
                <w:sz w:val="24"/>
                <w:szCs w:val="24"/>
              </w:rPr>
            </w:pPr>
            <w:r w:rsidRPr="004552F1">
              <w:rPr>
                <w:rFonts w:asciiTheme="minorHAnsi" w:hAnsiTheme="minorHAnsi" w:cs="Calibri"/>
                <w:sz w:val="24"/>
                <w:szCs w:val="24"/>
              </w:rPr>
              <w:t>Definisi kerugian</w:t>
            </w:r>
          </w:p>
          <w:p w:rsidR="006F31F9" w:rsidRPr="004552F1" w:rsidRDefault="006F31F9" w:rsidP="006F31F9">
            <w:pPr>
              <w:pStyle w:val="NoSpacing"/>
              <w:numPr>
                <w:ilvl w:val="0"/>
                <w:numId w:val="26"/>
              </w:numPr>
              <w:tabs>
                <w:tab w:val="clear" w:pos="1530"/>
              </w:tabs>
              <w:ind w:left="402"/>
              <w:rPr>
                <w:rFonts w:asciiTheme="minorHAnsi" w:hAnsiTheme="minorHAnsi" w:cs="Calibri"/>
                <w:sz w:val="24"/>
                <w:szCs w:val="24"/>
              </w:rPr>
            </w:pPr>
            <w:r w:rsidRPr="004552F1">
              <w:rPr>
                <w:rFonts w:asciiTheme="minorHAnsi" w:hAnsiTheme="minorHAnsi" w:cs="Calibri"/>
                <w:sz w:val="24"/>
                <w:szCs w:val="24"/>
              </w:rPr>
              <w:t>Jenis kerugian</w:t>
            </w:r>
          </w:p>
        </w:tc>
        <w:tc>
          <w:tcPr>
            <w:tcW w:w="2268" w:type="dxa"/>
            <w:shd w:val="clear" w:color="auto" w:fill="auto"/>
          </w:tcPr>
          <w:p w:rsidR="008C7E14" w:rsidRPr="004552F1" w:rsidRDefault="008C7E14" w:rsidP="009617F7">
            <w:pPr>
              <w:numPr>
                <w:ilvl w:val="0"/>
                <w:numId w:val="44"/>
              </w:numPr>
              <w:tabs>
                <w:tab w:val="clear" w:pos="1530"/>
              </w:tabs>
              <w:ind w:left="398"/>
              <w:rPr>
                <w:rFonts w:asciiTheme="minorHAnsi" w:hAnsiTheme="minorHAnsi" w:cs="Calibri"/>
                <w:i/>
                <w:iCs/>
                <w:lang w:val="es-ES"/>
              </w:rPr>
            </w:pPr>
            <w:r w:rsidRPr="004552F1">
              <w:rPr>
                <w:rFonts w:asciiTheme="minorHAnsi" w:hAnsiTheme="minorHAnsi" w:cs="Calibri"/>
                <w:lang w:val="es-ES"/>
              </w:rPr>
              <w:t>M</w:t>
            </w:r>
            <w:r w:rsidRPr="004552F1">
              <w:rPr>
                <w:rFonts w:asciiTheme="minorHAnsi" w:hAnsiTheme="minorHAnsi" w:cs="Calibri"/>
                <w:lang w:val="id-ID"/>
              </w:rPr>
              <w:t xml:space="preserve">etoda : </w:t>
            </w:r>
            <w:r w:rsidRPr="004552F1">
              <w:rPr>
                <w:rFonts w:asciiTheme="minorHAnsi" w:hAnsiTheme="minorHAnsi" w:cs="Calibri"/>
                <w:i/>
                <w:iCs/>
                <w:lang w:val="es-ES"/>
              </w:rPr>
              <w:t>contextual instruction</w:t>
            </w:r>
          </w:p>
          <w:p w:rsidR="008C7E14" w:rsidRPr="004552F1" w:rsidRDefault="008C7E14" w:rsidP="009617F7">
            <w:pPr>
              <w:numPr>
                <w:ilvl w:val="0"/>
                <w:numId w:val="44"/>
              </w:numPr>
              <w:ind w:left="252" w:hanging="252"/>
              <w:rPr>
                <w:rFonts w:asciiTheme="minorHAnsi" w:hAnsiTheme="minorHAnsi" w:cs="Calibri"/>
                <w:i/>
                <w:iCs/>
                <w:lang w:val="es-ES"/>
              </w:rPr>
            </w:pPr>
            <w:r w:rsidRPr="004552F1">
              <w:rPr>
                <w:rFonts w:asciiTheme="minorHAnsi" w:hAnsiTheme="minorHAnsi" w:cs="Calibri"/>
                <w:iCs/>
                <w:lang w:val="es-ES"/>
              </w:rPr>
              <w:t xml:space="preserve">Media </w:t>
            </w:r>
            <w:r w:rsidRPr="004552F1">
              <w:rPr>
                <w:rFonts w:asciiTheme="minorHAnsi" w:hAnsiTheme="minorHAnsi" w:cs="Calibri"/>
                <w:iCs/>
                <w:lang w:val="id-ID"/>
              </w:rPr>
              <w:t xml:space="preserve">: </w:t>
            </w:r>
            <w:r w:rsidRPr="004552F1">
              <w:rPr>
                <w:rFonts w:asciiTheme="minorHAnsi" w:hAnsiTheme="minorHAnsi" w:cs="Calibri"/>
                <w:iCs/>
                <w:lang w:val="es-ES"/>
              </w:rPr>
              <w:t>kelas</w:t>
            </w:r>
            <w:r w:rsidRPr="004552F1">
              <w:rPr>
                <w:rFonts w:asciiTheme="minorHAnsi" w:hAnsiTheme="minorHAnsi" w:cs="Calibri"/>
                <w:iCs/>
                <w:lang w:val="id-ID"/>
              </w:rPr>
              <w:t xml:space="preserve">, </w:t>
            </w:r>
            <w:r w:rsidRPr="004552F1">
              <w:rPr>
                <w:rFonts w:asciiTheme="minorHAnsi" w:hAnsiTheme="minorHAnsi" w:cs="Calibri"/>
                <w:iCs/>
                <w:lang w:val="es-ES"/>
              </w:rPr>
              <w:t xml:space="preserve">komputer, </w:t>
            </w:r>
            <w:r w:rsidRPr="004552F1">
              <w:rPr>
                <w:rFonts w:asciiTheme="minorHAnsi" w:hAnsiTheme="minorHAnsi" w:cs="Calibri"/>
                <w:i/>
                <w:iCs/>
                <w:lang w:val="es-ES"/>
              </w:rPr>
              <w:t>LCD, whiteboard,web</w:t>
            </w:r>
          </w:p>
        </w:tc>
        <w:tc>
          <w:tcPr>
            <w:tcW w:w="3519" w:type="dxa"/>
            <w:gridSpan w:val="3"/>
            <w:shd w:val="clear" w:color="auto" w:fill="auto"/>
          </w:tcPr>
          <w:p w:rsidR="000D5ED0" w:rsidRPr="004552F1" w:rsidRDefault="000D5ED0" w:rsidP="009617F7">
            <w:pPr>
              <w:numPr>
                <w:ilvl w:val="3"/>
                <w:numId w:val="44"/>
              </w:numPr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Tania Mol, 2003, Productive Safety Management, Elsevier, Ltd.</w:t>
            </w:r>
          </w:p>
          <w:p w:rsidR="000D5ED0" w:rsidRPr="004552F1" w:rsidRDefault="000D5ED0" w:rsidP="009617F7">
            <w:pPr>
              <w:numPr>
                <w:ilvl w:val="3"/>
                <w:numId w:val="44"/>
              </w:numPr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William A. Burgess, 1995, Recognition of Health Hazard in industry, second edition, John Wiley &amp; Sons, Ltd.</w:t>
            </w:r>
          </w:p>
          <w:p w:rsidR="000D5ED0" w:rsidRPr="004552F1" w:rsidRDefault="000D5ED0" w:rsidP="009617F7">
            <w:pPr>
              <w:numPr>
                <w:ilvl w:val="3"/>
                <w:numId w:val="44"/>
              </w:numPr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Nicholas P. Cheremisinoff and Paul Rosenfeld. 2009, Best Practices in the petroleum Industry, Published by Elsevier Inc.</w:t>
            </w:r>
          </w:p>
          <w:p w:rsidR="008C7E14" w:rsidRPr="004552F1" w:rsidRDefault="008C7E14" w:rsidP="000D5ED0">
            <w:pPr>
              <w:tabs>
                <w:tab w:val="left" w:pos="252"/>
              </w:tabs>
              <w:ind w:left="720"/>
              <w:rPr>
                <w:rFonts w:asciiTheme="minorHAnsi" w:hAnsiTheme="minorHAnsi" w:cs="Calibri"/>
                <w:lang w:val="sv-SE"/>
              </w:rPr>
            </w:pPr>
          </w:p>
        </w:tc>
        <w:tc>
          <w:tcPr>
            <w:tcW w:w="1443" w:type="dxa"/>
            <w:gridSpan w:val="2"/>
            <w:shd w:val="clear" w:color="auto" w:fill="auto"/>
          </w:tcPr>
          <w:p w:rsidR="008C7E14" w:rsidRPr="004552F1" w:rsidRDefault="008C7E14" w:rsidP="00115743">
            <w:pPr>
              <w:rPr>
                <w:rFonts w:asciiTheme="minorHAnsi" w:hAnsiTheme="minorHAnsi" w:cs="Calibri"/>
              </w:rPr>
            </w:pPr>
            <w:r w:rsidRPr="004552F1">
              <w:rPr>
                <w:rFonts w:asciiTheme="minorHAnsi" w:hAnsiTheme="minorHAnsi" w:cs="Calibri"/>
              </w:rPr>
              <w:t xml:space="preserve">Memahami dan menjelaskan   </w:t>
            </w:r>
            <w:r w:rsidR="00115743" w:rsidRPr="004552F1">
              <w:rPr>
                <w:rFonts w:asciiTheme="minorHAnsi" w:hAnsiTheme="minorHAnsi" w:cs="Calibri"/>
              </w:rPr>
              <w:t>definisi dan jenis kerugian yang diakibatkan kecelakaan dalam proses industri</w:t>
            </w:r>
          </w:p>
        </w:tc>
      </w:tr>
      <w:tr w:rsidR="008C7E14" w:rsidRPr="00A04E8A" w:rsidTr="008C7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</w:rPr>
            </w:pPr>
            <w:r w:rsidRPr="004552F1">
              <w:rPr>
                <w:rFonts w:asciiTheme="minorHAnsi" w:hAnsiTheme="minorHAnsi" w:cs="Calibri"/>
              </w:rPr>
              <w:t>5</w:t>
            </w:r>
          </w:p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</w:rPr>
            </w:pPr>
          </w:p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</w:rPr>
            </w:pPr>
          </w:p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</w:rPr>
            </w:pPr>
          </w:p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</w:rPr>
            </w:pPr>
          </w:p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</w:rPr>
            </w:pPr>
          </w:p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</w:rPr>
            </w:pPr>
          </w:p>
          <w:p w:rsidR="008C7E14" w:rsidRPr="004552F1" w:rsidRDefault="008C7E14" w:rsidP="00953284">
            <w:pPr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6F31F9" w:rsidRPr="004552F1" w:rsidRDefault="00C26657" w:rsidP="00953284">
            <w:pPr>
              <w:tabs>
                <w:tab w:val="left" w:pos="2410"/>
              </w:tabs>
              <w:rPr>
                <w:rFonts w:asciiTheme="minorHAnsi" w:hAnsiTheme="minorHAnsi" w:cs="Calibri"/>
              </w:rPr>
            </w:pPr>
            <w:r w:rsidRPr="004552F1">
              <w:rPr>
                <w:rFonts w:asciiTheme="minorHAnsi" w:hAnsiTheme="minorHAnsi" w:cs="Calibri"/>
              </w:rPr>
              <w:t xml:space="preserve">Mahasiswa mampu memahami konsep </w:t>
            </w:r>
            <w:r w:rsidR="00115743" w:rsidRPr="004552F1">
              <w:rPr>
                <w:rFonts w:asciiTheme="minorHAnsi" w:hAnsiTheme="minorHAnsi" w:cs="Calibri"/>
              </w:rPr>
              <w:t>manajemen keselamatan proses</w:t>
            </w:r>
            <w:r w:rsidRPr="004552F1">
              <w:rPr>
                <w:rFonts w:asciiTheme="minorHAnsi" w:hAnsiTheme="minorHAnsi" w:cs="Calibri"/>
              </w:rPr>
              <w:t xml:space="preserve"> </w:t>
            </w:r>
          </w:p>
          <w:p w:rsidR="008C7E14" w:rsidRPr="004552F1" w:rsidRDefault="008C7E14" w:rsidP="00953284">
            <w:pPr>
              <w:tabs>
                <w:tab w:val="left" w:pos="241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C7E14" w:rsidRPr="004552F1" w:rsidRDefault="00C26657" w:rsidP="00C26657">
            <w:pPr>
              <w:pStyle w:val="NoSpacing"/>
              <w:numPr>
                <w:ilvl w:val="0"/>
                <w:numId w:val="7"/>
              </w:numPr>
              <w:tabs>
                <w:tab w:val="clear" w:pos="720"/>
              </w:tabs>
              <w:ind w:left="402"/>
              <w:rPr>
                <w:rFonts w:asciiTheme="minorHAnsi" w:hAnsiTheme="minorHAnsi" w:cs="Calibri"/>
                <w:sz w:val="24"/>
                <w:szCs w:val="24"/>
              </w:rPr>
            </w:pPr>
            <w:r w:rsidRPr="004552F1">
              <w:rPr>
                <w:rFonts w:asciiTheme="minorHAnsi" w:hAnsiTheme="minorHAnsi" w:cs="Calibri"/>
                <w:sz w:val="24"/>
                <w:szCs w:val="24"/>
              </w:rPr>
              <w:t xml:space="preserve">Definisi </w:t>
            </w:r>
            <w:r w:rsidR="00115743" w:rsidRPr="004552F1">
              <w:rPr>
                <w:rFonts w:asciiTheme="minorHAnsi" w:hAnsiTheme="minorHAnsi" w:cs="Calibri"/>
                <w:sz w:val="24"/>
                <w:szCs w:val="24"/>
              </w:rPr>
              <w:t>manajemen keselamatan proses</w:t>
            </w:r>
          </w:p>
          <w:p w:rsidR="00C26657" w:rsidRPr="004552F1" w:rsidRDefault="00C26657" w:rsidP="00115743">
            <w:pPr>
              <w:pStyle w:val="NoSpacing"/>
              <w:numPr>
                <w:ilvl w:val="0"/>
                <w:numId w:val="7"/>
              </w:numPr>
              <w:tabs>
                <w:tab w:val="clear" w:pos="720"/>
              </w:tabs>
              <w:ind w:left="402"/>
              <w:rPr>
                <w:rFonts w:asciiTheme="minorHAnsi" w:hAnsiTheme="minorHAnsi" w:cs="Calibri"/>
                <w:sz w:val="24"/>
                <w:szCs w:val="24"/>
              </w:rPr>
            </w:pPr>
            <w:r w:rsidRPr="004552F1">
              <w:rPr>
                <w:rFonts w:asciiTheme="minorHAnsi" w:hAnsiTheme="minorHAnsi" w:cs="Calibri"/>
                <w:sz w:val="24"/>
                <w:szCs w:val="24"/>
              </w:rPr>
              <w:t xml:space="preserve">Elemen </w:t>
            </w:r>
            <w:r w:rsidR="00115743" w:rsidRPr="004552F1">
              <w:rPr>
                <w:rFonts w:asciiTheme="minorHAnsi" w:hAnsiTheme="minorHAnsi" w:cs="Calibri"/>
                <w:sz w:val="24"/>
                <w:szCs w:val="24"/>
              </w:rPr>
              <w:t>manajemen keselamatan proses</w:t>
            </w:r>
          </w:p>
        </w:tc>
        <w:tc>
          <w:tcPr>
            <w:tcW w:w="2268" w:type="dxa"/>
            <w:shd w:val="clear" w:color="auto" w:fill="auto"/>
          </w:tcPr>
          <w:p w:rsidR="008C7E14" w:rsidRPr="004552F1" w:rsidRDefault="009617F7" w:rsidP="009617F7">
            <w:pPr>
              <w:ind w:left="318"/>
              <w:rPr>
                <w:rFonts w:asciiTheme="minorHAnsi" w:hAnsiTheme="minorHAnsi" w:cs="Calibri"/>
                <w:i/>
                <w:iCs/>
                <w:lang w:val="es-ES"/>
              </w:rPr>
            </w:pPr>
            <w:r>
              <w:rPr>
                <w:rFonts w:asciiTheme="minorHAnsi" w:hAnsiTheme="minorHAnsi" w:cs="Calibri"/>
                <w:lang w:val="es-ES"/>
              </w:rPr>
              <w:t xml:space="preserve">1. </w:t>
            </w:r>
            <w:r w:rsidR="008C7E14" w:rsidRPr="004552F1">
              <w:rPr>
                <w:rFonts w:asciiTheme="minorHAnsi" w:hAnsiTheme="minorHAnsi" w:cs="Calibri"/>
                <w:lang w:val="es-ES"/>
              </w:rPr>
              <w:t>M</w:t>
            </w:r>
            <w:r w:rsidR="008C7E14" w:rsidRPr="004552F1">
              <w:rPr>
                <w:rFonts w:asciiTheme="minorHAnsi" w:hAnsiTheme="minorHAnsi" w:cs="Calibri"/>
                <w:lang w:val="id-ID"/>
              </w:rPr>
              <w:t xml:space="preserve">etoda : </w:t>
            </w:r>
            <w:r w:rsidR="008C7E14" w:rsidRPr="004552F1">
              <w:rPr>
                <w:rFonts w:asciiTheme="minorHAnsi" w:hAnsiTheme="minorHAnsi" w:cs="Calibri"/>
                <w:i/>
                <w:iCs/>
                <w:lang w:val="es-ES"/>
              </w:rPr>
              <w:t>contextual instruction</w:t>
            </w:r>
          </w:p>
          <w:p w:rsidR="008C7E14" w:rsidRPr="004552F1" w:rsidRDefault="008C7E14" w:rsidP="008C7E14">
            <w:pPr>
              <w:numPr>
                <w:ilvl w:val="0"/>
                <w:numId w:val="7"/>
              </w:numPr>
              <w:tabs>
                <w:tab w:val="clear" w:pos="720"/>
              </w:tabs>
              <w:ind w:left="318" w:hanging="284"/>
              <w:rPr>
                <w:rFonts w:asciiTheme="minorHAnsi" w:hAnsiTheme="minorHAnsi" w:cs="Calibri"/>
                <w:i/>
                <w:iCs/>
                <w:lang w:val="es-ES"/>
              </w:rPr>
            </w:pPr>
            <w:r w:rsidRPr="004552F1">
              <w:rPr>
                <w:rFonts w:asciiTheme="minorHAnsi" w:hAnsiTheme="minorHAnsi" w:cs="Calibri"/>
                <w:iCs/>
                <w:lang w:val="es-ES"/>
              </w:rPr>
              <w:t>Media</w:t>
            </w:r>
            <w:r w:rsidRPr="004552F1">
              <w:rPr>
                <w:rFonts w:asciiTheme="minorHAnsi" w:hAnsiTheme="minorHAnsi" w:cs="Calibri"/>
                <w:iCs/>
                <w:lang w:val="id-ID"/>
              </w:rPr>
              <w:t xml:space="preserve">: </w:t>
            </w:r>
            <w:r w:rsidRPr="004552F1">
              <w:rPr>
                <w:rFonts w:asciiTheme="minorHAnsi" w:hAnsiTheme="minorHAnsi" w:cs="Calibri"/>
                <w:iCs/>
                <w:lang w:val="es-ES"/>
              </w:rPr>
              <w:t>kelas</w:t>
            </w:r>
            <w:r w:rsidRPr="004552F1">
              <w:rPr>
                <w:rFonts w:asciiTheme="minorHAnsi" w:hAnsiTheme="minorHAnsi" w:cs="Calibri"/>
                <w:iCs/>
                <w:lang w:val="id-ID"/>
              </w:rPr>
              <w:t xml:space="preserve">, </w:t>
            </w:r>
            <w:r w:rsidRPr="004552F1">
              <w:rPr>
                <w:rFonts w:asciiTheme="minorHAnsi" w:hAnsiTheme="minorHAnsi" w:cs="Calibri"/>
                <w:iCs/>
                <w:lang w:val="es-ES"/>
              </w:rPr>
              <w:t xml:space="preserve">komputer, </w:t>
            </w:r>
            <w:r w:rsidRPr="004552F1">
              <w:rPr>
                <w:rFonts w:asciiTheme="minorHAnsi" w:hAnsiTheme="minorHAnsi" w:cs="Calibri"/>
                <w:i/>
                <w:iCs/>
                <w:lang w:val="es-ES"/>
              </w:rPr>
              <w:t>LCD, whiteboard,web</w:t>
            </w:r>
          </w:p>
        </w:tc>
        <w:tc>
          <w:tcPr>
            <w:tcW w:w="3519" w:type="dxa"/>
            <w:gridSpan w:val="3"/>
            <w:shd w:val="clear" w:color="auto" w:fill="auto"/>
          </w:tcPr>
          <w:p w:rsidR="000D5ED0" w:rsidRPr="004552F1" w:rsidRDefault="000D5ED0" w:rsidP="000D5ED0">
            <w:pPr>
              <w:numPr>
                <w:ilvl w:val="3"/>
                <w:numId w:val="7"/>
              </w:numPr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Tania Mol, 2003, Productive Safety Management, Elsevier, Ltd.</w:t>
            </w:r>
          </w:p>
          <w:p w:rsidR="000D5ED0" w:rsidRPr="004552F1" w:rsidRDefault="000D5ED0" w:rsidP="000D5ED0">
            <w:pPr>
              <w:numPr>
                <w:ilvl w:val="3"/>
                <w:numId w:val="7"/>
              </w:numPr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William A. Burgess, 1995, Recognition of Health Hazard in industry, second edition, John Wiley &amp; Sons, Ltd.</w:t>
            </w:r>
          </w:p>
          <w:p w:rsidR="008C7E14" w:rsidRPr="004552F1" w:rsidRDefault="000D5ED0" w:rsidP="000D5ED0">
            <w:pPr>
              <w:numPr>
                <w:ilvl w:val="3"/>
                <w:numId w:val="7"/>
              </w:numPr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 xml:space="preserve">Nicholas P. Cheremisinoff and Paul Rosenfeld. 2009, </w:t>
            </w:r>
            <w:r w:rsidRPr="004552F1">
              <w:rPr>
                <w:rFonts w:asciiTheme="minorHAnsi" w:hAnsiTheme="minorHAnsi" w:cstheme="minorHAnsi"/>
              </w:rPr>
              <w:lastRenderedPageBreak/>
              <w:t>Best Practices in the petroleum Industry, Published by Elsevier Inc.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8C7E14" w:rsidRPr="004552F1" w:rsidRDefault="008C7E14" w:rsidP="00115743">
            <w:pPr>
              <w:tabs>
                <w:tab w:val="left" w:pos="2410"/>
              </w:tabs>
              <w:rPr>
                <w:rFonts w:asciiTheme="minorHAnsi" w:hAnsiTheme="minorHAnsi" w:cs="Calibri"/>
              </w:rPr>
            </w:pPr>
            <w:r w:rsidRPr="004552F1">
              <w:rPr>
                <w:rFonts w:asciiTheme="minorHAnsi" w:hAnsiTheme="minorHAnsi" w:cs="Calibri"/>
              </w:rPr>
              <w:lastRenderedPageBreak/>
              <w:t xml:space="preserve">Memahami </w:t>
            </w:r>
            <w:r w:rsidR="00115743" w:rsidRPr="004552F1">
              <w:rPr>
                <w:rFonts w:asciiTheme="minorHAnsi" w:hAnsiTheme="minorHAnsi" w:cs="Calibri"/>
              </w:rPr>
              <w:t>konsep manajemen keselamatan proses</w:t>
            </w:r>
            <w:r w:rsidRPr="004552F1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8C7E14" w:rsidRPr="00A04E8A" w:rsidTr="008C7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</w:rPr>
            </w:pPr>
            <w:r w:rsidRPr="004552F1">
              <w:rPr>
                <w:rFonts w:asciiTheme="minorHAnsi" w:hAnsiTheme="minorHAnsi" w:cs="Calibri"/>
              </w:rPr>
              <w:lastRenderedPageBreak/>
              <w:t>6</w:t>
            </w:r>
          </w:p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  <w:lang w:val="id-ID"/>
              </w:rPr>
            </w:pPr>
          </w:p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  <w:lang w:val="id-ID"/>
              </w:rPr>
            </w:pPr>
          </w:p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  <w:lang w:val="id-ID"/>
              </w:rPr>
            </w:pPr>
          </w:p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  <w:lang w:val="id-ID"/>
              </w:rPr>
            </w:pPr>
          </w:p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  <w:lang w:val="id-ID"/>
              </w:rPr>
            </w:pPr>
          </w:p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  <w:lang w:val="id-ID"/>
              </w:rPr>
            </w:pPr>
          </w:p>
          <w:p w:rsidR="008C7E14" w:rsidRPr="004552F1" w:rsidRDefault="008C7E14" w:rsidP="00953284">
            <w:pPr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8C7E14" w:rsidRPr="004552F1" w:rsidRDefault="004278B1" w:rsidP="00953284">
            <w:pPr>
              <w:tabs>
                <w:tab w:val="left" w:pos="2410"/>
              </w:tabs>
              <w:rPr>
                <w:rFonts w:asciiTheme="minorHAnsi" w:hAnsiTheme="minorHAnsi" w:cs="Calibri"/>
              </w:rPr>
            </w:pPr>
            <w:r w:rsidRPr="004552F1">
              <w:rPr>
                <w:rFonts w:asciiTheme="minorHAnsi" w:hAnsiTheme="minorHAnsi" w:cs="Calibri"/>
              </w:rPr>
              <w:t>Mahasiswa mampu memahami Hazard pernafasan di kilang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C7E14" w:rsidRPr="004552F1" w:rsidRDefault="004278B1" w:rsidP="004278B1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4552F1">
              <w:rPr>
                <w:rFonts w:asciiTheme="minorHAnsi" w:hAnsiTheme="minorHAnsi" w:cs="Calibri"/>
                <w:sz w:val="24"/>
                <w:szCs w:val="24"/>
              </w:rPr>
              <w:t>Pengertian dan jenis bahaya di kilang</w:t>
            </w:r>
          </w:p>
          <w:p w:rsidR="004278B1" w:rsidRPr="004552F1" w:rsidRDefault="00DD6B3E" w:rsidP="004278B1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4552F1">
              <w:rPr>
                <w:rFonts w:asciiTheme="minorHAnsi" w:hAnsiTheme="minorHAnsi" w:cs="Calibri"/>
                <w:sz w:val="24"/>
                <w:szCs w:val="24"/>
              </w:rPr>
              <w:t>Pengendalian bahaya</w:t>
            </w:r>
          </w:p>
        </w:tc>
        <w:tc>
          <w:tcPr>
            <w:tcW w:w="2268" w:type="dxa"/>
            <w:shd w:val="clear" w:color="auto" w:fill="auto"/>
          </w:tcPr>
          <w:p w:rsidR="008C7E14" w:rsidRPr="009617F7" w:rsidRDefault="008C7E14" w:rsidP="009617F7">
            <w:pPr>
              <w:pStyle w:val="ListParagraph"/>
              <w:numPr>
                <w:ilvl w:val="0"/>
                <w:numId w:val="45"/>
              </w:numPr>
              <w:tabs>
                <w:tab w:val="clear" w:pos="720"/>
              </w:tabs>
              <w:ind w:left="398"/>
              <w:rPr>
                <w:rFonts w:asciiTheme="minorHAnsi" w:hAnsiTheme="minorHAnsi" w:cs="Calibri"/>
                <w:i/>
                <w:iCs/>
              </w:rPr>
            </w:pPr>
            <w:r w:rsidRPr="009617F7">
              <w:rPr>
                <w:rFonts w:asciiTheme="minorHAnsi" w:hAnsiTheme="minorHAnsi" w:cs="Calibri"/>
              </w:rPr>
              <w:t>M</w:t>
            </w:r>
            <w:r w:rsidRPr="009617F7">
              <w:rPr>
                <w:rFonts w:asciiTheme="minorHAnsi" w:hAnsiTheme="minorHAnsi" w:cs="Calibri"/>
                <w:lang w:val="id-ID"/>
              </w:rPr>
              <w:t xml:space="preserve">edia </w:t>
            </w:r>
            <w:r w:rsidRPr="009617F7">
              <w:rPr>
                <w:rFonts w:asciiTheme="minorHAnsi" w:hAnsiTheme="minorHAnsi" w:cs="Calibri"/>
                <w:i/>
              </w:rPr>
              <w:t>problem base learning</w:t>
            </w:r>
          </w:p>
          <w:p w:rsidR="008C7E14" w:rsidRPr="004552F1" w:rsidRDefault="008C7E14" w:rsidP="009617F7">
            <w:pPr>
              <w:numPr>
                <w:ilvl w:val="0"/>
                <w:numId w:val="45"/>
              </w:numPr>
              <w:ind w:left="318" w:hanging="284"/>
              <w:rPr>
                <w:rFonts w:asciiTheme="minorHAnsi" w:hAnsiTheme="minorHAnsi" w:cs="Calibri"/>
                <w:i/>
                <w:iCs/>
              </w:rPr>
            </w:pPr>
            <w:r w:rsidRPr="004552F1">
              <w:rPr>
                <w:rFonts w:asciiTheme="minorHAnsi" w:hAnsiTheme="minorHAnsi" w:cs="Calibri"/>
                <w:iCs/>
              </w:rPr>
              <w:t xml:space="preserve">Media </w:t>
            </w:r>
            <w:r w:rsidRPr="004552F1">
              <w:rPr>
                <w:rFonts w:asciiTheme="minorHAnsi" w:hAnsiTheme="minorHAnsi" w:cs="Calibri"/>
                <w:iCs/>
                <w:lang w:val="id-ID"/>
              </w:rPr>
              <w:t>:</w:t>
            </w:r>
            <w:r w:rsidRPr="004552F1">
              <w:rPr>
                <w:rFonts w:asciiTheme="minorHAnsi" w:hAnsiTheme="minorHAnsi" w:cs="Calibri"/>
                <w:iCs/>
                <w:lang w:val="es-ES"/>
              </w:rPr>
              <w:t>kelas</w:t>
            </w:r>
            <w:r w:rsidRPr="004552F1">
              <w:rPr>
                <w:rFonts w:asciiTheme="minorHAnsi" w:hAnsiTheme="minorHAnsi" w:cs="Calibri"/>
                <w:iCs/>
                <w:lang w:val="id-ID"/>
              </w:rPr>
              <w:t xml:space="preserve">, </w:t>
            </w:r>
            <w:r w:rsidRPr="004552F1">
              <w:rPr>
                <w:rFonts w:asciiTheme="minorHAnsi" w:hAnsiTheme="minorHAnsi" w:cs="Calibri"/>
                <w:iCs/>
                <w:lang w:val="es-ES"/>
              </w:rPr>
              <w:t xml:space="preserve">komputer, </w:t>
            </w:r>
            <w:r w:rsidRPr="004552F1">
              <w:rPr>
                <w:rFonts w:asciiTheme="minorHAnsi" w:hAnsiTheme="minorHAnsi" w:cs="Calibri"/>
                <w:i/>
                <w:iCs/>
                <w:lang w:val="es-ES"/>
              </w:rPr>
              <w:t>LCD, whiteboard,web</w:t>
            </w:r>
            <w:r w:rsidRPr="004552F1">
              <w:rPr>
                <w:rFonts w:asciiTheme="minorHAnsi" w:hAnsiTheme="minorHAnsi" w:cs="Calibri"/>
                <w:i/>
                <w:iCs/>
              </w:rPr>
              <w:t xml:space="preserve">, </w:t>
            </w:r>
            <w:r w:rsidRPr="004552F1">
              <w:rPr>
                <w:rFonts w:asciiTheme="minorHAnsi" w:hAnsiTheme="minorHAnsi" w:cs="Calibri"/>
                <w:iCs/>
              </w:rPr>
              <w:t xml:space="preserve">2 buah buku teks, </w:t>
            </w:r>
            <w:r w:rsidRPr="004552F1">
              <w:rPr>
                <w:rFonts w:asciiTheme="minorHAnsi" w:hAnsiTheme="minorHAnsi" w:cs="Calibri"/>
                <w:i/>
                <w:iCs/>
              </w:rPr>
              <w:t>loose leaf</w:t>
            </w:r>
            <w:r w:rsidRPr="004552F1">
              <w:rPr>
                <w:rFonts w:asciiTheme="minorHAnsi" w:hAnsiTheme="minorHAnsi" w:cs="Calibri"/>
                <w:iCs/>
              </w:rPr>
              <w:t xml:space="preserve"> dan lembar tugas</w:t>
            </w:r>
          </w:p>
        </w:tc>
        <w:tc>
          <w:tcPr>
            <w:tcW w:w="3519" w:type="dxa"/>
            <w:gridSpan w:val="3"/>
            <w:shd w:val="clear" w:color="auto" w:fill="auto"/>
          </w:tcPr>
          <w:p w:rsidR="000D5ED0" w:rsidRPr="004552F1" w:rsidRDefault="000D5ED0" w:rsidP="009617F7">
            <w:pPr>
              <w:numPr>
                <w:ilvl w:val="3"/>
                <w:numId w:val="45"/>
              </w:numPr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Tania Mol, 2003, Productive Safety Management, Elsevier, Ltd.</w:t>
            </w:r>
          </w:p>
          <w:p w:rsidR="000D5ED0" w:rsidRPr="004552F1" w:rsidRDefault="000D5ED0" w:rsidP="009617F7">
            <w:pPr>
              <w:numPr>
                <w:ilvl w:val="3"/>
                <w:numId w:val="45"/>
              </w:numPr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William A. Burgess, 1995, Recognition of Health Hazard in industry, second edition, John Wiley &amp; Sons, Ltd.</w:t>
            </w:r>
          </w:p>
          <w:p w:rsidR="008C7E14" w:rsidRPr="004552F1" w:rsidRDefault="000D5ED0" w:rsidP="009617F7">
            <w:pPr>
              <w:numPr>
                <w:ilvl w:val="3"/>
                <w:numId w:val="45"/>
              </w:numPr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Nicholas P. Cheremisinoff and Paul Rosenfeld. 2009, Best Practices in the petroleum Industry, Published by Elsevier Inc.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8C7E14" w:rsidRPr="004552F1" w:rsidRDefault="008C7E14" w:rsidP="00115743">
            <w:pPr>
              <w:tabs>
                <w:tab w:val="left" w:pos="2410"/>
              </w:tabs>
              <w:rPr>
                <w:rFonts w:asciiTheme="minorHAnsi" w:hAnsiTheme="minorHAnsi" w:cs="Calibri"/>
              </w:rPr>
            </w:pPr>
            <w:r w:rsidRPr="004552F1">
              <w:rPr>
                <w:rFonts w:asciiTheme="minorHAnsi" w:hAnsiTheme="minorHAnsi" w:cs="Calibri"/>
              </w:rPr>
              <w:t xml:space="preserve">Memahami dan </w:t>
            </w:r>
            <w:r w:rsidR="00115743" w:rsidRPr="004552F1">
              <w:rPr>
                <w:rFonts w:asciiTheme="minorHAnsi" w:hAnsiTheme="minorHAnsi" w:cs="Calibri"/>
              </w:rPr>
              <w:t>menjelaskan pengertian, jenis bahaya dan pengendalian bahaya pernafasan di kilang</w:t>
            </w:r>
          </w:p>
        </w:tc>
      </w:tr>
      <w:tr w:rsidR="008C7E14" w:rsidRPr="00A04E8A" w:rsidTr="008C7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</w:rPr>
            </w:pPr>
            <w:r w:rsidRPr="004552F1">
              <w:rPr>
                <w:rFonts w:asciiTheme="minorHAnsi" w:hAnsiTheme="minorHAnsi" w:cs="Calibri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8C7E14" w:rsidRPr="004552F1" w:rsidRDefault="00404115" w:rsidP="00953284">
            <w:pPr>
              <w:tabs>
                <w:tab w:val="left" w:pos="2410"/>
              </w:tabs>
              <w:rPr>
                <w:rFonts w:asciiTheme="minorHAnsi" w:hAnsiTheme="minorHAnsi" w:cs="Calibri"/>
                <w:b/>
              </w:rPr>
            </w:pPr>
            <w:r w:rsidRPr="004552F1">
              <w:rPr>
                <w:rFonts w:asciiTheme="minorHAnsi" w:hAnsiTheme="minorHAnsi" w:cs="Calibri"/>
              </w:rPr>
              <w:t xml:space="preserve">Mahasiswa mampu memahami manajemen mutu udara di dalam ruangan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C7E14" w:rsidRPr="004552F1" w:rsidRDefault="00404115" w:rsidP="00115743">
            <w:pPr>
              <w:pStyle w:val="NoSpacing"/>
              <w:ind w:left="402" w:firstLine="0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4552F1">
              <w:rPr>
                <w:rFonts w:asciiTheme="minorHAnsi" w:hAnsiTheme="minorHAnsi" w:cs="Calibri"/>
                <w:sz w:val="24"/>
                <w:szCs w:val="24"/>
              </w:rPr>
              <w:t xml:space="preserve">Pengertian, factor yang mempengaruhi dan pengendalian mutu udara di dalam ruangan </w:t>
            </w:r>
          </w:p>
        </w:tc>
        <w:tc>
          <w:tcPr>
            <w:tcW w:w="2268" w:type="dxa"/>
            <w:shd w:val="clear" w:color="auto" w:fill="auto"/>
          </w:tcPr>
          <w:p w:rsidR="008C7E14" w:rsidRPr="004552F1" w:rsidRDefault="008C7E14" w:rsidP="0095328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Calibri"/>
                <w:i/>
                <w:iCs/>
                <w:lang w:val="es-ES"/>
              </w:rPr>
            </w:pPr>
            <w:r w:rsidRPr="004552F1">
              <w:rPr>
                <w:rFonts w:asciiTheme="minorHAnsi" w:hAnsiTheme="minorHAnsi" w:cs="Calibri"/>
                <w:lang w:val="es-ES"/>
              </w:rPr>
              <w:t>M</w:t>
            </w:r>
            <w:r w:rsidRPr="004552F1">
              <w:rPr>
                <w:rFonts w:asciiTheme="minorHAnsi" w:hAnsiTheme="minorHAnsi" w:cs="Calibri"/>
                <w:lang w:val="id-ID"/>
              </w:rPr>
              <w:t>etoda :</w:t>
            </w:r>
            <w:r w:rsidRPr="004552F1">
              <w:rPr>
                <w:rFonts w:asciiTheme="minorHAnsi" w:hAnsiTheme="minorHAnsi" w:cs="Calibri"/>
                <w:i/>
                <w:iCs/>
                <w:lang w:val="es-ES"/>
              </w:rPr>
              <w:t>contextual instruction</w:t>
            </w:r>
          </w:p>
          <w:p w:rsidR="008C7E14" w:rsidRPr="004552F1" w:rsidRDefault="008C7E14" w:rsidP="0095328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Calibri"/>
                <w:i/>
                <w:iCs/>
                <w:lang w:val="es-ES"/>
              </w:rPr>
            </w:pPr>
            <w:r w:rsidRPr="004552F1">
              <w:rPr>
                <w:rFonts w:asciiTheme="minorHAnsi" w:hAnsiTheme="minorHAnsi" w:cs="Calibri"/>
                <w:iCs/>
                <w:lang w:val="es-ES"/>
              </w:rPr>
              <w:t xml:space="preserve">Media </w:t>
            </w:r>
            <w:r w:rsidRPr="004552F1">
              <w:rPr>
                <w:rFonts w:asciiTheme="minorHAnsi" w:hAnsiTheme="minorHAnsi" w:cs="Calibri"/>
                <w:iCs/>
                <w:lang w:val="id-ID"/>
              </w:rPr>
              <w:t>:</w:t>
            </w:r>
            <w:r w:rsidRPr="004552F1">
              <w:rPr>
                <w:rFonts w:asciiTheme="minorHAnsi" w:hAnsiTheme="minorHAnsi" w:cs="Calibri"/>
                <w:iCs/>
                <w:lang w:val="es-ES"/>
              </w:rPr>
              <w:t xml:space="preserve"> kelas</w:t>
            </w:r>
            <w:r w:rsidRPr="004552F1">
              <w:rPr>
                <w:rFonts w:asciiTheme="minorHAnsi" w:hAnsiTheme="minorHAnsi" w:cs="Calibri"/>
                <w:iCs/>
                <w:lang w:val="id-ID"/>
              </w:rPr>
              <w:t xml:space="preserve">, </w:t>
            </w:r>
            <w:r w:rsidRPr="004552F1">
              <w:rPr>
                <w:rFonts w:asciiTheme="minorHAnsi" w:hAnsiTheme="minorHAnsi" w:cs="Calibri"/>
                <w:iCs/>
                <w:lang w:val="es-ES"/>
              </w:rPr>
              <w:t xml:space="preserve">komputer, </w:t>
            </w:r>
            <w:r w:rsidRPr="004552F1">
              <w:rPr>
                <w:rFonts w:asciiTheme="minorHAnsi" w:hAnsiTheme="minorHAnsi" w:cs="Calibri"/>
                <w:i/>
                <w:iCs/>
                <w:lang w:val="es-ES"/>
              </w:rPr>
              <w:t>LCD, whiteboard,web</w:t>
            </w:r>
          </w:p>
        </w:tc>
        <w:tc>
          <w:tcPr>
            <w:tcW w:w="3519" w:type="dxa"/>
            <w:gridSpan w:val="3"/>
            <w:shd w:val="clear" w:color="auto" w:fill="auto"/>
          </w:tcPr>
          <w:p w:rsidR="000D5ED0" w:rsidRPr="004552F1" w:rsidRDefault="000D5ED0" w:rsidP="000D5ED0">
            <w:pPr>
              <w:numPr>
                <w:ilvl w:val="3"/>
                <w:numId w:val="3"/>
              </w:numPr>
              <w:tabs>
                <w:tab w:val="clear" w:pos="2880"/>
              </w:tabs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Tania Mol, 2003, Productive Safety Management, Elsevier, Ltd.</w:t>
            </w:r>
          </w:p>
          <w:p w:rsidR="000D5ED0" w:rsidRPr="004552F1" w:rsidRDefault="000D5ED0" w:rsidP="000D5ED0">
            <w:pPr>
              <w:numPr>
                <w:ilvl w:val="3"/>
                <w:numId w:val="3"/>
              </w:numPr>
              <w:tabs>
                <w:tab w:val="clear" w:pos="2880"/>
              </w:tabs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William A. Burgess, 1995, Recognition of Health Hazard in industry, second edition, John Wiley &amp; Sons, Ltd.</w:t>
            </w:r>
          </w:p>
          <w:p w:rsidR="008C7E14" w:rsidRPr="004552F1" w:rsidRDefault="000D5ED0" w:rsidP="000D5ED0">
            <w:pPr>
              <w:numPr>
                <w:ilvl w:val="3"/>
                <w:numId w:val="3"/>
              </w:numPr>
              <w:tabs>
                <w:tab w:val="clear" w:pos="2880"/>
              </w:tabs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Nicholas P. Cheremisinoff and Paul Rosenfeld. 2009, Best Practices in the petroleum Industry, Published by Elsevier Inc.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8C7E14" w:rsidRPr="004552F1" w:rsidRDefault="008C7E14" w:rsidP="00115743">
            <w:pPr>
              <w:tabs>
                <w:tab w:val="left" w:pos="2410"/>
              </w:tabs>
              <w:rPr>
                <w:rFonts w:asciiTheme="minorHAnsi" w:hAnsiTheme="minorHAnsi" w:cs="Calibri"/>
              </w:rPr>
            </w:pPr>
            <w:r w:rsidRPr="004552F1">
              <w:rPr>
                <w:rFonts w:asciiTheme="minorHAnsi" w:hAnsiTheme="minorHAnsi" w:cs="Calibri"/>
              </w:rPr>
              <w:t xml:space="preserve">Memahami dan </w:t>
            </w:r>
            <w:r w:rsidR="00115743" w:rsidRPr="004552F1">
              <w:rPr>
                <w:rFonts w:asciiTheme="minorHAnsi" w:hAnsiTheme="minorHAnsi" w:cs="Calibri"/>
              </w:rPr>
              <w:t xml:space="preserve">menjelaskan factor yang mempengaruhi dan pengendalian mutu udara di dalam ruangan </w:t>
            </w:r>
          </w:p>
        </w:tc>
      </w:tr>
      <w:tr w:rsidR="008C7E14" w:rsidRPr="00A04E8A" w:rsidTr="008C7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</w:rPr>
            </w:pPr>
            <w:r w:rsidRPr="004552F1">
              <w:rPr>
                <w:rFonts w:asciiTheme="minorHAnsi" w:hAnsiTheme="minorHAnsi" w:cs="Calibri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8C7E14" w:rsidRPr="004552F1" w:rsidRDefault="00404115" w:rsidP="00953284">
            <w:pPr>
              <w:tabs>
                <w:tab w:val="left" w:pos="2410"/>
              </w:tabs>
              <w:rPr>
                <w:rFonts w:asciiTheme="minorHAnsi" w:hAnsiTheme="minorHAnsi" w:cs="Calibri"/>
              </w:rPr>
            </w:pPr>
            <w:r w:rsidRPr="004552F1">
              <w:rPr>
                <w:rFonts w:asciiTheme="minorHAnsi" w:hAnsiTheme="minorHAnsi" w:cs="Calibri"/>
              </w:rPr>
              <w:t>Mahasiswa mampu memahami konsep Alat Pelindung Diri (APD)</w:t>
            </w:r>
            <w:r w:rsidR="008C7E14" w:rsidRPr="004552F1">
              <w:rPr>
                <w:rFonts w:asciiTheme="minorHAnsi" w:hAnsiTheme="minorHAnsi" w:cs="Calibri"/>
                <w:i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C7E14" w:rsidRPr="004552F1" w:rsidRDefault="00404115" w:rsidP="00953284">
            <w:pPr>
              <w:pStyle w:val="NoSpacing"/>
              <w:ind w:left="-61" w:firstLine="0"/>
              <w:rPr>
                <w:rFonts w:asciiTheme="minorHAnsi" w:hAnsiTheme="minorHAnsi" w:cs="Calibri"/>
                <w:sz w:val="24"/>
                <w:szCs w:val="24"/>
              </w:rPr>
            </w:pPr>
            <w:r w:rsidRPr="004552F1">
              <w:rPr>
                <w:rFonts w:asciiTheme="minorHAnsi" w:hAnsiTheme="minorHAnsi" w:cs="Calibri"/>
                <w:sz w:val="24"/>
                <w:szCs w:val="24"/>
              </w:rPr>
              <w:t>Pengertian, jenis-jenis dan peruntukan APD</w:t>
            </w:r>
          </w:p>
        </w:tc>
        <w:tc>
          <w:tcPr>
            <w:tcW w:w="2268" w:type="dxa"/>
            <w:shd w:val="clear" w:color="auto" w:fill="auto"/>
          </w:tcPr>
          <w:p w:rsidR="008C7E14" w:rsidRPr="004552F1" w:rsidRDefault="008C7E14" w:rsidP="008C7E14">
            <w:pPr>
              <w:numPr>
                <w:ilvl w:val="0"/>
                <w:numId w:val="25"/>
              </w:numPr>
              <w:tabs>
                <w:tab w:val="clear" w:pos="720"/>
                <w:tab w:val="num" w:pos="369"/>
              </w:tabs>
              <w:ind w:left="279" w:hanging="270"/>
              <w:rPr>
                <w:rFonts w:asciiTheme="minorHAnsi" w:hAnsiTheme="minorHAnsi" w:cs="Calibri"/>
              </w:rPr>
            </w:pPr>
            <w:r w:rsidRPr="004552F1">
              <w:rPr>
                <w:rFonts w:asciiTheme="minorHAnsi" w:hAnsiTheme="minorHAnsi" w:cs="Calibri"/>
              </w:rPr>
              <w:t xml:space="preserve">Media : contextual instruction </w:t>
            </w:r>
          </w:p>
          <w:p w:rsidR="008C7E14" w:rsidRPr="004552F1" w:rsidRDefault="008C7E14" w:rsidP="008C7E14">
            <w:pPr>
              <w:numPr>
                <w:ilvl w:val="0"/>
                <w:numId w:val="25"/>
              </w:numPr>
              <w:ind w:left="252" w:hanging="252"/>
              <w:rPr>
                <w:rFonts w:asciiTheme="minorHAnsi" w:hAnsiTheme="minorHAnsi" w:cs="Calibri"/>
              </w:rPr>
            </w:pPr>
            <w:r w:rsidRPr="004552F1">
              <w:rPr>
                <w:rFonts w:asciiTheme="minorHAnsi" w:hAnsiTheme="minorHAnsi" w:cs="Calibri"/>
              </w:rPr>
              <w:t>Media : kelas, komputer, LCD, whiteboard, web, 2 buah buku teks, loose leaf dan lembar tugas</w:t>
            </w:r>
          </w:p>
        </w:tc>
        <w:tc>
          <w:tcPr>
            <w:tcW w:w="3519" w:type="dxa"/>
            <w:gridSpan w:val="3"/>
            <w:shd w:val="clear" w:color="auto" w:fill="auto"/>
          </w:tcPr>
          <w:p w:rsidR="004B26B1" w:rsidRPr="004552F1" w:rsidRDefault="004B26B1" w:rsidP="004B26B1">
            <w:pPr>
              <w:numPr>
                <w:ilvl w:val="3"/>
                <w:numId w:val="25"/>
              </w:numPr>
              <w:tabs>
                <w:tab w:val="clear" w:pos="2880"/>
              </w:tabs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Tania Mol, 2003, Productive Safety Management, Elsevier, Ltd.</w:t>
            </w:r>
          </w:p>
          <w:p w:rsidR="004B26B1" w:rsidRPr="004552F1" w:rsidRDefault="004B26B1" w:rsidP="004B26B1">
            <w:pPr>
              <w:numPr>
                <w:ilvl w:val="3"/>
                <w:numId w:val="25"/>
              </w:numPr>
              <w:tabs>
                <w:tab w:val="clear" w:pos="2880"/>
              </w:tabs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William A. Burgess, 1995, Recognition of Health Hazard in industry, second edition, John Wiley &amp; Sons, Ltd.</w:t>
            </w:r>
          </w:p>
          <w:p w:rsidR="008C7E14" w:rsidRPr="004552F1" w:rsidRDefault="004B26B1" w:rsidP="004B26B1">
            <w:pPr>
              <w:numPr>
                <w:ilvl w:val="3"/>
                <w:numId w:val="25"/>
              </w:numPr>
              <w:tabs>
                <w:tab w:val="clear" w:pos="2880"/>
              </w:tabs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Nicholas P. Cheremisinoff and Paul Rosenfeld. 2009, Best Practices in the petroleum Industry, Published by Elsevier Inc.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8C7E14" w:rsidRPr="004552F1" w:rsidRDefault="008C7E14" w:rsidP="00115743">
            <w:pPr>
              <w:tabs>
                <w:tab w:val="left" w:pos="2410"/>
              </w:tabs>
              <w:rPr>
                <w:rFonts w:asciiTheme="minorHAnsi" w:hAnsiTheme="minorHAnsi" w:cs="Calibri"/>
              </w:rPr>
            </w:pPr>
            <w:r w:rsidRPr="004552F1">
              <w:rPr>
                <w:rFonts w:asciiTheme="minorHAnsi" w:hAnsiTheme="minorHAnsi" w:cs="Calibri"/>
              </w:rPr>
              <w:t xml:space="preserve">Memahami dan </w:t>
            </w:r>
            <w:r w:rsidR="00115743" w:rsidRPr="004552F1">
              <w:rPr>
                <w:rFonts w:asciiTheme="minorHAnsi" w:hAnsiTheme="minorHAnsi" w:cs="Calibri"/>
              </w:rPr>
              <w:t>menjelaskan konsep Alat Pelindung Diri (APD)</w:t>
            </w:r>
          </w:p>
        </w:tc>
      </w:tr>
      <w:tr w:rsidR="008C7E14" w:rsidRPr="00A04E8A" w:rsidTr="008C7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KEMAMPUAN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MATERI 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 xml:space="preserve">SUMBER 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INDIKATOR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8C7E14" w:rsidRPr="00A04E8A" w:rsidTr="008C7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</w:rPr>
            </w:pPr>
            <w:r w:rsidRPr="004552F1">
              <w:rPr>
                <w:rFonts w:asciiTheme="minorHAnsi" w:hAnsiTheme="minorHAnsi" w:cs="Calibri"/>
              </w:rPr>
              <w:lastRenderedPageBreak/>
              <w:t>9</w:t>
            </w:r>
          </w:p>
        </w:tc>
        <w:tc>
          <w:tcPr>
            <w:tcW w:w="1985" w:type="dxa"/>
            <w:shd w:val="clear" w:color="auto" w:fill="auto"/>
          </w:tcPr>
          <w:p w:rsidR="008C7E14" w:rsidRPr="004552F1" w:rsidRDefault="004C7860" w:rsidP="00953284">
            <w:pPr>
              <w:tabs>
                <w:tab w:val="left" w:pos="2410"/>
              </w:tabs>
              <w:rPr>
                <w:rFonts w:asciiTheme="minorHAnsi" w:hAnsiTheme="minorHAnsi" w:cs="Calibri"/>
              </w:rPr>
            </w:pPr>
            <w:r w:rsidRPr="004552F1">
              <w:rPr>
                <w:rFonts w:asciiTheme="minorHAnsi" w:hAnsiTheme="minorHAnsi" w:cs="Calibri"/>
              </w:rPr>
              <w:t>Mahasiswa mampu memahami konsep dari keselamatan dan tanggap darurat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C7E14" w:rsidRPr="004552F1" w:rsidRDefault="004C7860" w:rsidP="004C7860">
            <w:pPr>
              <w:pStyle w:val="NoSpacing"/>
              <w:numPr>
                <w:ilvl w:val="0"/>
                <w:numId w:val="4"/>
              </w:numPr>
              <w:tabs>
                <w:tab w:val="clear" w:pos="720"/>
              </w:tabs>
              <w:ind w:left="402"/>
              <w:rPr>
                <w:rFonts w:asciiTheme="minorHAnsi" w:hAnsiTheme="minorHAnsi" w:cs="Calibri"/>
                <w:sz w:val="24"/>
                <w:szCs w:val="24"/>
              </w:rPr>
            </w:pPr>
            <w:r w:rsidRPr="004552F1">
              <w:rPr>
                <w:rFonts w:asciiTheme="minorHAnsi" w:hAnsiTheme="minorHAnsi" w:cs="Calibri"/>
                <w:sz w:val="24"/>
                <w:szCs w:val="24"/>
              </w:rPr>
              <w:t>Definisi keselamatan dan tanggap darurat</w:t>
            </w:r>
          </w:p>
          <w:p w:rsidR="004C7860" w:rsidRPr="004552F1" w:rsidRDefault="004C7860" w:rsidP="004C7860">
            <w:pPr>
              <w:pStyle w:val="NoSpacing"/>
              <w:numPr>
                <w:ilvl w:val="0"/>
                <w:numId w:val="4"/>
              </w:numPr>
              <w:tabs>
                <w:tab w:val="clear" w:pos="720"/>
              </w:tabs>
              <w:ind w:left="402"/>
              <w:rPr>
                <w:rFonts w:asciiTheme="minorHAnsi" w:hAnsiTheme="minorHAnsi" w:cs="Calibri"/>
                <w:sz w:val="24"/>
                <w:szCs w:val="24"/>
              </w:rPr>
            </w:pPr>
            <w:r w:rsidRPr="004552F1">
              <w:rPr>
                <w:rFonts w:asciiTheme="minorHAnsi" w:hAnsiTheme="minorHAnsi" w:cs="Calibri"/>
                <w:sz w:val="24"/>
                <w:szCs w:val="24"/>
              </w:rPr>
              <w:t>Prosedur keselamatan dan tanggap darurat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8C7E14" w:rsidRPr="009617F7" w:rsidRDefault="008C7E14" w:rsidP="009617F7">
            <w:pPr>
              <w:pStyle w:val="ListParagraph"/>
              <w:numPr>
                <w:ilvl w:val="0"/>
                <w:numId w:val="46"/>
              </w:numPr>
              <w:tabs>
                <w:tab w:val="clear" w:pos="720"/>
              </w:tabs>
              <w:ind w:left="398"/>
              <w:rPr>
                <w:rFonts w:asciiTheme="minorHAnsi" w:hAnsiTheme="minorHAnsi" w:cs="Calibri"/>
                <w:i/>
                <w:iCs/>
                <w:lang w:val="es-ES"/>
              </w:rPr>
            </w:pPr>
            <w:r w:rsidRPr="009617F7">
              <w:rPr>
                <w:rFonts w:asciiTheme="minorHAnsi" w:hAnsiTheme="minorHAnsi" w:cs="Calibri"/>
                <w:lang w:val="es-ES"/>
              </w:rPr>
              <w:t>M</w:t>
            </w:r>
            <w:r w:rsidRPr="009617F7">
              <w:rPr>
                <w:rFonts w:asciiTheme="minorHAnsi" w:hAnsiTheme="minorHAnsi" w:cs="Calibri"/>
                <w:lang w:val="id-ID"/>
              </w:rPr>
              <w:t xml:space="preserve">etoda : </w:t>
            </w:r>
            <w:r w:rsidRPr="009617F7">
              <w:rPr>
                <w:rFonts w:asciiTheme="minorHAnsi" w:hAnsiTheme="minorHAnsi" w:cs="Calibri"/>
                <w:i/>
                <w:iCs/>
                <w:lang w:val="es-ES"/>
              </w:rPr>
              <w:t>contextual instruction</w:t>
            </w:r>
          </w:p>
          <w:p w:rsidR="008C7E14" w:rsidRPr="004552F1" w:rsidRDefault="008C7E14" w:rsidP="009617F7">
            <w:pPr>
              <w:numPr>
                <w:ilvl w:val="0"/>
                <w:numId w:val="46"/>
              </w:numPr>
              <w:ind w:left="252" w:hanging="252"/>
              <w:rPr>
                <w:rFonts w:asciiTheme="minorHAnsi" w:hAnsiTheme="minorHAnsi" w:cs="Calibri"/>
                <w:i/>
                <w:iCs/>
                <w:lang w:val="es-ES"/>
              </w:rPr>
            </w:pPr>
            <w:r w:rsidRPr="004552F1">
              <w:rPr>
                <w:rFonts w:asciiTheme="minorHAnsi" w:hAnsiTheme="minorHAnsi" w:cs="Calibri"/>
                <w:iCs/>
                <w:lang w:val="es-ES"/>
              </w:rPr>
              <w:t xml:space="preserve">Media </w:t>
            </w:r>
            <w:r w:rsidRPr="004552F1">
              <w:rPr>
                <w:rFonts w:asciiTheme="minorHAnsi" w:hAnsiTheme="minorHAnsi" w:cs="Calibri"/>
                <w:iCs/>
                <w:lang w:val="id-ID"/>
              </w:rPr>
              <w:t>:</w:t>
            </w:r>
            <w:r w:rsidRPr="004552F1">
              <w:rPr>
                <w:rFonts w:asciiTheme="minorHAnsi" w:hAnsiTheme="minorHAnsi" w:cs="Calibri"/>
                <w:iCs/>
                <w:lang w:val="es-ES"/>
              </w:rPr>
              <w:t xml:space="preserve"> kelas</w:t>
            </w:r>
            <w:r w:rsidRPr="004552F1">
              <w:rPr>
                <w:rFonts w:asciiTheme="minorHAnsi" w:hAnsiTheme="minorHAnsi" w:cs="Calibri"/>
                <w:iCs/>
                <w:lang w:val="id-ID"/>
              </w:rPr>
              <w:t xml:space="preserve">, </w:t>
            </w:r>
            <w:r w:rsidRPr="004552F1">
              <w:rPr>
                <w:rFonts w:asciiTheme="minorHAnsi" w:hAnsiTheme="minorHAnsi" w:cs="Calibri"/>
                <w:iCs/>
                <w:lang w:val="es-ES"/>
              </w:rPr>
              <w:t xml:space="preserve">komputer, </w:t>
            </w:r>
            <w:r w:rsidRPr="004552F1">
              <w:rPr>
                <w:rFonts w:asciiTheme="minorHAnsi" w:hAnsiTheme="minorHAnsi" w:cs="Calibri"/>
                <w:i/>
                <w:iCs/>
                <w:lang w:val="es-ES"/>
              </w:rPr>
              <w:t>LCD, whiteboard,web</w:t>
            </w:r>
          </w:p>
        </w:tc>
        <w:tc>
          <w:tcPr>
            <w:tcW w:w="3519" w:type="dxa"/>
            <w:gridSpan w:val="3"/>
            <w:shd w:val="clear" w:color="auto" w:fill="auto"/>
          </w:tcPr>
          <w:p w:rsidR="004B26B1" w:rsidRPr="004552F1" w:rsidRDefault="004B26B1" w:rsidP="009617F7">
            <w:pPr>
              <w:numPr>
                <w:ilvl w:val="3"/>
                <w:numId w:val="46"/>
              </w:numPr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Tania Mol, 2003, Productive Safety Management, Elsevier, Ltd.</w:t>
            </w:r>
          </w:p>
          <w:p w:rsidR="004B26B1" w:rsidRPr="004552F1" w:rsidRDefault="004B26B1" w:rsidP="009617F7">
            <w:pPr>
              <w:numPr>
                <w:ilvl w:val="3"/>
                <w:numId w:val="46"/>
              </w:numPr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William A. Burgess, 1995, Recognition of Health Hazard in industry, second edition, John Wiley &amp; Sons, Ltd.</w:t>
            </w:r>
          </w:p>
          <w:p w:rsidR="008C7E14" w:rsidRPr="004552F1" w:rsidRDefault="004B26B1" w:rsidP="009617F7">
            <w:pPr>
              <w:numPr>
                <w:ilvl w:val="3"/>
                <w:numId w:val="46"/>
              </w:numPr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Nicholas P. Cheremisinoff and Paul Rosenfeld. 2009, Best Practices in the petroleum Industry, Published by Elsevier Inc.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8C7E14" w:rsidRPr="004552F1" w:rsidRDefault="008C7E14" w:rsidP="00115743">
            <w:pPr>
              <w:tabs>
                <w:tab w:val="left" w:pos="2410"/>
              </w:tabs>
              <w:rPr>
                <w:rFonts w:asciiTheme="minorHAnsi" w:hAnsiTheme="minorHAnsi" w:cs="Calibri"/>
              </w:rPr>
            </w:pPr>
            <w:r w:rsidRPr="004552F1">
              <w:rPr>
                <w:rFonts w:asciiTheme="minorHAnsi" w:hAnsiTheme="minorHAnsi" w:cs="Calibri"/>
              </w:rPr>
              <w:t xml:space="preserve">Memahami dan </w:t>
            </w:r>
            <w:r w:rsidR="00115743" w:rsidRPr="004552F1">
              <w:rPr>
                <w:rFonts w:asciiTheme="minorHAnsi" w:hAnsiTheme="minorHAnsi" w:cs="Calibri"/>
              </w:rPr>
              <w:t>menjelaskan konsep keselamatan dan tanggap darurat</w:t>
            </w:r>
          </w:p>
        </w:tc>
      </w:tr>
      <w:tr w:rsidR="008C7E14" w:rsidRPr="00A04E8A" w:rsidTr="008C7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KEMAMPUAN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MATERI 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 xml:space="preserve">SUMBER 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INDIKATOR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8C7E14" w:rsidRPr="00A04E8A" w:rsidTr="008C7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C7E14" w:rsidRPr="004552F1" w:rsidRDefault="008C7E14" w:rsidP="00953284">
            <w:pPr>
              <w:jc w:val="center"/>
              <w:rPr>
                <w:rFonts w:ascii="Calibri" w:hAnsi="Calibri" w:cs="Calibri"/>
              </w:rPr>
            </w:pPr>
            <w:r w:rsidRPr="004552F1">
              <w:rPr>
                <w:rFonts w:ascii="Calibri" w:hAnsi="Calibri" w:cs="Calibri"/>
              </w:rPr>
              <w:t>10</w:t>
            </w:r>
          </w:p>
          <w:p w:rsidR="008C7E14" w:rsidRPr="004552F1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</w:p>
          <w:p w:rsidR="008C7E14" w:rsidRPr="004552F1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</w:p>
          <w:p w:rsidR="008C7E14" w:rsidRPr="004552F1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</w:p>
          <w:p w:rsidR="008C7E14" w:rsidRPr="004552F1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</w:p>
          <w:p w:rsidR="008C7E14" w:rsidRPr="004552F1" w:rsidRDefault="008C7E14" w:rsidP="00953284">
            <w:pPr>
              <w:rPr>
                <w:rFonts w:ascii="Calibri" w:hAnsi="Calibri" w:cs="Calibri"/>
                <w:lang w:val="id-ID"/>
              </w:rPr>
            </w:pPr>
          </w:p>
          <w:p w:rsidR="008C7E14" w:rsidRPr="004552F1" w:rsidRDefault="008C7E14" w:rsidP="00953284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1985" w:type="dxa"/>
            <w:shd w:val="clear" w:color="auto" w:fill="auto"/>
          </w:tcPr>
          <w:p w:rsidR="008C7E14" w:rsidRPr="004552F1" w:rsidRDefault="00426FF3" w:rsidP="00953284">
            <w:pPr>
              <w:tabs>
                <w:tab w:val="left" w:pos="2410"/>
              </w:tabs>
              <w:rPr>
                <w:rFonts w:ascii="Calibri" w:hAnsi="Calibri" w:cs="Calibri"/>
              </w:rPr>
            </w:pPr>
            <w:r w:rsidRPr="004552F1">
              <w:rPr>
                <w:rFonts w:ascii="Calibri" w:hAnsi="Calibri" w:cs="Calibri"/>
              </w:rPr>
              <w:t>Mahasiswa mampu memahami konsep rencana manajemen keselamatan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C7E14" w:rsidRPr="004552F1" w:rsidRDefault="00426FF3" w:rsidP="00255A99">
            <w:pPr>
              <w:pStyle w:val="NoSpacing"/>
              <w:numPr>
                <w:ilvl w:val="0"/>
                <w:numId w:val="9"/>
              </w:numPr>
              <w:tabs>
                <w:tab w:val="clear" w:pos="720"/>
              </w:tabs>
              <w:ind w:left="402"/>
              <w:rPr>
                <w:rFonts w:cs="Calibri"/>
                <w:sz w:val="24"/>
                <w:szCs w:val="24"/>
              </w:rPr>
            </w:pPr>
            <w:r w:rsidRPr="004552F1">
              <w:rPr>
                <w:rFonts w:cs="Calibri"/>
                <w:sz w:val="24"/>
                <w:szCs w:val="24"/>
              </w:rPr>
              <w:t>Definisi dan tujuan rencana manajemen keselamatan</w:t>
            </w:r>
          </w:p>
          <w:p w:rsidR="00426FF3" w:rsidRPr="004552F1" w:rsidRDefault="00426FF3" w:rsidP="00255A99">
            <w:pPr>
              <w:pStyle w:val="NoSpacing"/>
              <w:numPr>
                <w:ilvl w:val="0"/>
                <w:numId w:val="9"/>
              </w:numPr>
              <w:tabs>
                <w:tab w:val="clear" w:pos="720"/>
              </w:tabs>
              <w:ind w:left="402"/>
              <w:rPr>
                <w:rFonts w:cs="Calibri"/>
                <w:sz w:val="24"/>
                <w:szCs w:val="24"/>
              </w:rPr>
            </w:pPr>
            <w:r w:rsidRPr="004552F1">
              <w:rPr>
                <w:rFonts w:cs="Calibri"/>
                <w:sz w:val="24"/>
                <w:szCs w:val="24"/>
              </w:rPr>
              <w:t>Tahap perencanaan manajemen keselamatan</w:t>
            </w:r>
          </w:p>
        </w:tc>
        <w:tc>
          <w:tcPr>
            <w:tcW w:w="2268" w:type="dxa"/>
            <w:shd w:val="clear" w:color="auto" w:fill="auto"/>
          </w:tcPr>
          <w:p w:rsidR="008C7E14" w:rsidRPr="009617F7" w:rsidRDefault="008C7E14" w:rsidP="009617F7">
            <w:pPr>
              <w:pStyle w:val="ListParagraph"/>
              <w:numPr>
                <w:ilvl w:val="0"/>
                <w:numId w:val="47"/>
              </w:numPr>
              <w:tabs>
                <w:tab w:val="clear" w:pos="720"/>
              </w:tabs>
              <w:ind w:left="398"/>
              <w:rPr>
                <w:rFonts w:ascii="Calibri" w:hAnsi="Calibri" w:cs="Calibri"/>
                <w:i/>
                <w:iCs/>
                <w:lang w:val="es-ES"/>
              </w:rPr>
            </w:pPr>
            <w:r w:rsidRPr="009617F7">
              <w:rPr>
                <w:rFonts w:ascii="Calibri" w:hAnsi="Calibri" w:cs="Calibri"/>
                <w:lang w:val="es-ES"/>
              </w:rPr>
              <w:t>M</w:t>
            </w:r>
            <w:r w:rsidRPr="009617F7">
              <w:rPr>
                <w:rFonts w:ascii="Calibri" w:hAnsi="Calibri" w:cs="Calibri"/>
                <w:lang w:val="id-ID"/>
              </w:rPr>
              <w:t xml:space="preserve">etoda : </w:t>
            </w:r>
            <w:r w:rsidRPr="009617F7">
              <w:rPr>
                <w:rFonts w:ascii="Calibri" w:hAnsi="Calibri" w:cs="Calibri"/>
                <w:i/>
                <w:iCs/>
                <w:lang w:val="es-ES"/>
              </w:rPr>
              <w:t>contextual instruction</w:t>
            </w:r>
          </w:p>
          <w:p w:rsidR="008C7E14" w:rsidRPr="004552F1" w:rsidRDefault="008C7E14" w:rsidP="009617F7">
            <w:pPr>
              <w:numPr>
                <w:ilvl w:val="0"/>
                <w:numId w:val="47"/>
              </w:numPr>
              <w:ind w:left="318" w:hanging="284"/>
              <w:rPr>
                <w:rFonts w:ascii="Calibri" w:hAnsi="Calibri" w:cs="Calibri"/>
                <w:i/>
                <w:iCs/>
                <w:lang w:val="es-ES"/>
              </w:rPr>
            </w:pPr>
            <w:r w:rsidRPr="004552F1">
              <w:rPr>
                <w:rFonts w:ascii="Calibri" w:hAnsi="Calibri" w:cs="Calibri"/>
                <w:iCs/>
                <w:lang w:val="es-ES"/>
              </w:rPr>
              <w:t xml:space="preserve">Media </w:t>
            </w:r>
            <w:r w:rsidRPr="004552F1">
              <w:rPr>
                <w:rFonts w:ascii="Calibri" w:hAnsi="Calibri" w:cs="Calibri"/>
                <w:iCs/>
                <w:lang w:val="id-ID"/>
              </w:rPr>
              <w:t>:</w:t>
            </w:r>
            <w:r w:rsidRPr="004552F1">
              <w:rPr>
                <w:rFonts w:ascii="Calibri" w:hAnsi="Calibri" w:cs="Calibri"/>
                <w:iCs/>
                <w:lang w:val="es-ES"/>
              </w:rPr>
              <w:t xml:space="preserve"> kelas</w:t>
            </w:r>
            <w:r w:rsidRPr="004552F1">
              <w:rPr>
                <w:rFonts w:ascii="Calibri" w:hAnsi="Calibri" w:cs="Calibri"/>
                <w:iCs/>
                <w:lang w:val="id-ID"/>
              </w:rPr>
              <w:t xml:space="preserve">, </w:t>
            </w:r>
            <w:r w:rsidRPr="004552F1">
              <w:rPr>
                <w:rFonts w:ascii="Calibri" w:hAnsi="Calibri" w:cs="Calibri"/>
                <w:iCs/>
                <w:lang w:val="es-ES"/>
              </w:rPr>
              <w:t xml:space="preserve">komputer, </w:t>
            </w:r>
            <w:r w:rsidRPr="004552F1">
              <w:rPr>
                <w:rFonts w:ascii="Calibri" w:hAnsi="Calibri" w:cs="Calibri"/>
                <w:i/>
                <w:iCs/>
                <w:lang w:val="es-ES"/>
              </w:rPr>
              <w:t>LCD, whiteboard,web</w:t>
            </w:r>
          </w:p>
        </w:tc>
        <w:tc>
          <w:tcPr>
            <w:tcW w:w="3519" w:type="dxa"/>
            <w:gridSpan w:val="3"/>
            <w:shd w:val="clear" w:color="auto" w:fill="auto"/>
          </w:tcPr>
          <w:p w:rsidR="004B26B1" w:rsidRPr="004552F1" w:rsidRDefault="004B26B1" w:rsidP="009617F7">
            <w:pPr>
              <w:numPr>
                <w:ilvl w:val="3"/>
                <w:numId w:val="47"/>
              </w:numPr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Tania Mol, 2003, Productive Safety Management, Elsevier, Ltd.</w:t>
            </w:r>
          </w:p>
          <w:p w:rsidR="004B26B1" w:rsidRPr="004552F1" w:rsidRDefault="004B26B1" w:rsidP="009617F7">
            <w:pPr>
              <w:numPr>
                <w:ilvl w:val="3"/>
                <w:numId w:val="47"/>
              </w:numPr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William A. Burgess, 1995, Recognition of Health Hazard in industry, second edition, John Wiley &amp; Sons, Ltd.</w:t>
            </w:r>
          </w:p>
          <w:p w:rsidR="008C7E14" w:rsidRPr="004552F1" w:rsidRDefault="004B26B1" w:rsidP="009617F7">
            <w:pPr>
              <w:numPr>
                <w:ilvl w:val="3"/>
                <w:numId w:val="47"/>
              </w:numPr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Nicholas P. Cheremisinoff and Paul Rosenfeld. 2009, Best Practices in the petroleum Industry, Published by Elsevier Inc.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8C7E14" w:rsidRPr="004552F1" w:rsidRDefault="008C7E14" w:rsidP="00115743">
            <w:pPr>
              <w:tabs>
                <w:tab w:val="left" w:pos="2410"/>
              </w:tabs>
              <w:rPr>
                <w:rFonts w:ascii="Calibri" w:hAnsi="Calibri" w:cs="Calibri"/>
              </w:rPr>
            </w:pPr>
            <w:r w:rsidRPr="004552F1">
              <w:rPr>
                <w:rFonts w:ascii="Calibri" w:hAnsi="Calibri" w:cs="Calibri"/>
              </w:rPr>
              <w:t xml:space="preserve">Memahami dan </w:t>
            </w:r>
            <w:r w:rsidR="00115743" w:rsidRPr="004552F1">
              <w:rPr>
                <w:rFonts w:ascii="Calibri" w:hAnsi="Calibri" w:cs="Calibri"/>
              </w:rPr>
              <w:t>menjelaskan konsep rencana manajemen keselamatan</w:t>
            </w:r>
          </w:p>
        </w:tc>
      </w:tr>
      <w:tr w:rsidR="008C7E14" w:rsidRPr="00A04E8A" w:rsidTr="008C7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KEMAMPUAN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MATERI 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 xml:space="preserve">SUMBER 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INDIKATOR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8C7E14" w:rsidRPr="00A04E8A" w:rsidTr="008C7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C7E14" w:rsidRPr="004552F1" w:rsidRDefault="008C7E14" w:rsidP="00953284">
            <w:pPr>
              <w:jc w:val="center"/>
              <w:rPr>
                <w:rFonts w:ascii="Calibri" w:hAnsi="Calibri" w:cs="Calibri"/>
              </w:rPr>
            </w:pPr>
            <w:r w:rsidRPr="004552F1">
              <w:rPr>
                <w:rFonts w:ascii="Calibri" w:hAnsi="Calibri" w:cs="Calibri"/>
                <w:lang w:val="id-ID"/>
              </w:rPr>
              <w:t>1</w:t>
            </w:r>
            <w:r w:rsidRPr="004552F1">
              <w:rPr>
                <w:rFonts w:ascii="Calibri" w:hAnsi="Calibri" w:cs="Calibri"/>
              </w:rPr>
              <w:t>1</w:t>
            </w:r>
          </w:p>
          <w:p w:rsidR="008C7E14" w:rsidRPr="004552F1" w:rsidRDefault="008C7E14" w:rsidP="00953284">
            <w:pPr>
              <w:rPr>
                <w:rFonts w:ascii="Calibri" w:hAnsi="Calibri" w:cs="Calibri"/>
              </w:rPr>
            </w:pPr>
          </w:p>
          <w:p w:rsidR="008C7E14" w:rsidRPr="004552F1" w:rsidRDefault="008C7E14" w:rsidP="00953284">
            <w:pPr>
              <w:rPr>
                <w:rFonts w:ascii="Calibri" w:hAnsi="Calibri" w:cs="Calibri"/>
              </w:rPr>
            </w:pPr>
          </w:p>
          <w:p w:rsidR="008C7E14" w:rsidRPr="004552F1" w:rsidRDefault="008C7E14" w:rsidP="00953284">
            <w:pPr>
              <w:rPr>
                <w:rFonts w:ascii="Calibri" w:hAnsi="Calibri" w:cs="Calibri"/>
              </w:rPr>
            </w:pPr>
          </w:p>
          <w:p w:rsidR="008C7E14" w:rsidRPr="004552F1" w:rsidRDefault="008C7E14" w:rsidP="00953284">
            <w:pPr>
              <w:rPr>
                <w:rFonts w:ascii="Calibri" w:hAnsi="Calibri" w:cs="Calibri"/>
              </w:rPr>
            </w:pPr>
          </w:p>
          <w:p w:rsidR="008C7E14" w:rsidRPr="004552F1" w:rsidRDefault="008C7E14" w:rsidP="00953284">
            <w:pPr>
              <w:rPr>
                <w:rFonts w:ascii="Calibri" w:hAnsi="Calibri" w:cs="Calibri"/>
              </w:rPr>
            </w:pPr>
          </w:p>
          <w:p w:rsidR="008C7E14" w:rsidRPr="004552F1" w:rsidRDefault="008C7E14" w:rsidP="00953284">
            <w:pPr>
              <w:rPr>
                <w:rFonts w:ascii="Calibri" w:hAnsi="Calibri" w:cs="Calibri"/>
              </w:rPr>
            </w:pPr>
          </w:p>
          <w:p w:rsidR="008C7E14" w:rsidRPr="004552F1" w:rsidRDefault="008C7E14" w:rsidP="00953284">
            <w:pPr>
              <w:rPr>
                <w:rFonts w:ascii="Calibri" w:hAnsi="Calibri" w:cs="Calibri"/>
              </w:rPr>
            </w:pPr>
          </w:p>
          <w:p w:rsidR="008C7E14" w:rsidRPr="004552F1" w:rsidRDefault="008C7E14" w:rsidP="0095328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C7E14" w:rsidRPr="004552F1" w:rsidRDefault="00255A99" w:rsidP="00953284">
            <w:pPr>
              <w:tabs>
                <w:tab w:val="left" w:pos="2410"/>
              </w:tabs>
              <w:rPr>
                <w:rFonts w:ascii="Calibri" w:hAnsi="Calibri" w:cs="Calibri"/>
              </w:rPr>
            </w:pPr>
            <w:r w:rsidRPr="004552F1">
              <w:rPr>
                <w:rFonts w:ascii="Calibri" w:hAnsi="Calibri" w:cs="Calibri"/>
              </w:rPr>
              <w:t>Mahasiswa mampu memahami konsep keselamatan di laboratorium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5A99" w:rsidRPr="004552F1" w:rsidRDefault="00255A99" w:rsidP="00255A99">
            <w:pPr>
              <w:pStyle w:val="NoSpacing"/>
              <w:numPr>
                <w:ilvl w:val="0"/>
                <w:numId w:val="5"/>
              </w:numPr>
              <w:rPr>
                <w:rFonts w:cs="Calibri"/>
                <w:i/>
                <w:sz w:val="24"/>
                <w:szCs w:val="24"/>
              </w:rPr>
            </w:pPr>
            <w:r w:rsidRPr="004552F1">
              <w:rPr>
                <w:rFonts w:cs="Calibri"/>
                <w:sz w:val="24"/>
                <w:szCs w:val="24"/>
              </w:rPr>
              <w:t xml:space="preserve"> Identifikasi bahaya dan analisa resiko</w:t>
            </w:r>
          </w:p>
          <w:p w:rsidR="00255A99" w:rsidRPr="004552F1" w:rsidRDefault="00255A99" w:rsidP="00255A99">
            <w:pPr>
              <w:pStyle w:val="NoSpacing"/>
              <w:numPr>
                <w:ilvl w:val="0"/>
                <w:numId w:val="5"/>
              </w:numPr>
              <w:rPr>
                <w:rFonts w:cs="Calibri"/>
                <w:i/>
                <w:sz w:val="24"/>
                <w:szCs w:val="24"/>
              </w:rPr>
            </w:pPr>
            <w:r w:rsidRPr="004552F1">
              <w:rPr>
                <w:rFonts w:cs="Calibri"/>
                <w:sz w:val="24"/>
                <w:szCs w:val="24"/>
              </w:rPr>
              <w:t>Pemetaan bahaya</w:t>
            </w:r>
          </w:p>
          <w:p w:rsidR="008C7E14" w:rsidRPr="004552F1" w:rsidRDefault="00255A99" w:rsidP="00255A99">
            <w:pPr>
              <w:pStyle w:val="NoSpacing"/>
              <w:numPr>
                <w:ilvl w:val="0"/>
                <w:numId w:val="5"/>
              </w:numPr>
              <w:rPr>
                <w:rFonts w:cs="Calibri"/>
                <w:i/>
                <w:sz w:val="24"/>
                <w:szCs w:val="24"/>
              </w:rPr>
            </w:pPr>
            <w:r w:rsidRPr="004552F1">
              <w:rPr>
                <w:rFonts w:cs="Calibri"/>
                <w:sz w:val="24"/>
                <w:szCs w:val="24"/>
              </w:rPr>
              <w:t xml:space="preserve">Pengendalian bahaya </w:t>
            </w:r>
            <w:r w:rsidR="008C7E14" w:rsidRPr="004552F1">
              <w:rPr>
                <w:rFonts w:cs="Calibri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C7E14" w:rsidRPr="009617F7" w:rsidRDefault="008C7E14" w:rsidP="009617F7">
            <w:pPr>
              <w:pStyle w:val="ListParagraph"/>
              <w:numPr>
                <w:ilvl w:val="0"/>
                <w:numId w:val="48"/>
              </w:numPr>
              <w:tabs>
                <w:tab w:val="clear" w:pos="720"/>
              </w:tabs>
              <w:ind w:left="398"/>
              <w:rPr>
                <w:rFonts w:ascii="Calibri" w:hAnsi="Calibri" w:cs="Calibri"/>
                <w:i/>
                <w:iCs/>
              </w:rPr>
            </w:pPr>
            <w:r w:rsidRPr="009617F7">
              <w:rPr>
                <w:rFonts w:ascii="Calibri" w:hAnsi="Calibri" w:cs="Calibri"/>
              </w:rPr>
              <w:t>M</w:t>
            </w:r>
            <w:r w:rsidRPr="009617F7">
              <w:rPr>
                <w:rFonts w:ascii="Calibri" w:hAnsi="Calibri" w:cs="Calibri"/>
                <w:lang w:val="id-ID"/>
              </w:rPr>
              <w:t xml:space="preserve">etoda : </w:t>
            </w:r>
            <w:r w:rsidRPr="009617F7">
              <w:rPr>
                <w:rFonts w:ascii="Calibri" w:hAnsi="Calibri" w:cs="Calibri"/>
                <w:i/>
                <w:iCs/>
                <w:lang w:val="es-ES"/>
              </w:rPr>
              <w:t>contextual instruction</w:t>
            </w:r>
          </w:p>
          <w:p w:rsidR="008C7E14" w:rsidRPr="004552F1" w:rsidRDefault="008C7E14" w:rsidP="009617F7">
            <w:pPr>
              <w:numPr>
                <w:ilvl w:val="0"/>
                <w:numId w:val="48"/>
              </w:numPr>
              <w:ind w:left="252" w:hanging="252"/>
              <w:rPr>
                <w:rFonts w:ascii="Calibri" w:hAnsi="Calibri" w:cs="Calibri"/>
                <w:i/>
                <w:iCs/>
              </w:rPr>
            </w:pPr>
            <w:r w:rsidRPr="004552F1">
              <w:rPr>
                <w:rFonts w:ascii="Calibri" w:hAnsi="Calibri" w:cs="Calibri"/>
                <w:iCs/>
              </w:rPr>
              <w:t xml:space="preserve">Media </w:t>
            </w:r>
            <w:r w:rsidRPr="004552F1">
              <w:rPr>
                <w:rFonts w:ascii="Calibri" w:hAnsi="Calibri" w:cs="Calibri"/>
                <w:iCs/>
                <w:lang w:val="id-ID"/>
              </w:rPr>
              <w:t>:</w:t>
            </w:r>
            <w:r w:rsidRPr="004552F1">
              <w:rPr>
                <w:rFonts w:ascii="Calibri" w:hAnsi="Calibri" w:cs="Calibri"/>
                <w:iCs/>
                <w:lang w:val="es-ES"/>
              </w:rPr>
              <w:t>kelas</w:t>
            </w:r>
            <w:r w:rsidRPr="004552F1">
              <w:rPr>
                <w:rFonts w:ascii="Calibri" w:hAnsi="Calibri" w:cs="Calibri"/>
                <w:iCs/>
                <w:lang w:val="id-ID"/>
              </w:rPr>
              <w:t xml:space="preserve">, </w:t>
            </w:r>
            <w:r w:rsidRPr="004552F1">
              <w:rPr>
                <w:rFonts w:ascii="Calibri" w:hAnsi="Calibri" w:cs="Calibri"/>
                <w:iCs/>
                <w:lang w:val="es-ES"/>
              </w:rPr>
              <w:t xml:space="preserve">komputer, </w:t>
            </w:r>
            <w:r w:rsidRPr="004552F1">
              <w:rPr>
                <w:rFonts w:ascii="Calibri" w:hAnsi="Calibri" w:cs="Calibri"/>
                <w:i/>
                <w:iCs/>
                <w:lang w:val="es-ES"/>
              </w:rPr>
              <w:t>LCD, whiteboard,web</w:t>
            </w: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26B1" w:rsidRPr="004552F1" w:rsidRDefault="004B26B1" w:rsidP="009617F7">
            <w:pPr>
              <w:numPr>
                <w:ilvl w:val="3"/>
                <w:numId w:val="48"/>
              </w:numPr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Tania Mol, 2003, Productive Safety Management, Elsevier, Ltd.</w:t>
            </w:r>
          </w:p>
          <w:p w:rsidR="004B26B1" w:rsidRPr="004552F1" w:rsidRDefault="004B26B1" w:rsidP="009617F7">
            <w:pPr>
              <w:numPr>
                <w:ilvl w:val="3"/>
                <w:numId w:val="48"/>
              </w:numPr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William A. Burgess, 1995, Recognition of Health Hazard in industry, second edition, John Wiley &amp; Sons, Ltd.</w:t>
            </w:r>
          </w:p>
          <w:p w:rsidR="008C7E14" w:rsidRPr="004552F1" w:rsidRDefault="004B26B1" w:rsidP="009617F7">
            <w:pPr>
              <w:numPr>
                <w:ilvl w:val="3"/>
                <w:numId w:val="48"/>
              </w:numPr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Nicholas P. Cheremisinoff and Paul Rosenfeld. 2009, Best Practices in the petroleum Industry, Published by Elsevier Inc.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7E14" w:rsidRPr="004552F1" w:rsidRDefault="00115743" w:rsidP="00115743">
            <w:pPr>
              <w:tabs>
                <w:tab w:val="left" w:pos="2410"/>
              </w:tabs>
              <w:rPr>
                <w:rFonts w:ascii="Calibri" w:hAnsi="Calibri" w:cs="Calibri"/>
              </w:rPr>
            </w:pPr>
            <w:r w:rsidRPr="004552F1">
              <w:rPr>
                <w:rFonts w:ascii="Calibri" w:hAnsi="Calibri" w:cs="Calibri"/>
              </w:rPr>
              <w:t xml:space="preserve">Memahami, menjelaskan </w:t>
            </w:r>
            <w:r w:rsidR="008C7E14" w:rsidRPr="004552F1">
              <w:rPr>
                <w:rFonts w:ascii="Calibri" w:hAnsi="Calibri" w:cs="Calibri"/>
              </w:rPr>
              <w:t xml:space="preserve">dan memiliki wawasan </w:t>
            </w:r>
            <w:r w:rsidRPr="004552F1">
              <w:rPr>
                <w:rFonts w:ascii="Calibri" w:hAnsi="Calibri" w:cs="Calibri"/>
              </w:rPr>
              <w:t>mengenai keselamatan di laboratorium</w:t>
            </w:r>
          </w:p>
        </w:tc>
      </w:tr>
      <w:tr w:rsidR="008C7E14" w:rsidRPr="00A04E8A" w:rsidTr="008C7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KEMAMPUAN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lastRenderedPageBreak/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lastRenderedPageBreak/>
              <w:t xml:space="preserve">MATERI 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lastRenderedPageBreak/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lastRenderedPageBreak/>
              <w:t xml:space="preserve">BENTUK </w:t>
            </w: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lastRenderedPageBreak/>
              <w:t>PEMBELAJARAN</w:t>
            </w: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lastRenderedPageBreak/>
              <w:t xml:space="preserve">SUMBER 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lastRenderedPageBreak/>
              <w:t>PEMBELAJARAN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lastRenderedPageBreak/>
              <w:t>INDIKATOR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lastRenderedPageBreak/>
              <w:t>PENILAIAN</w:t>
            </w:r>
          </w:p>
        </w:tc>
      </w:tr>
      <w:tr w:rsidR="008C7E14" w:rsidRPr="00A04E8A" w:rsidTr="008C7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</w:rPr>
            </w:pPr>
            <w:r w:rsidRPr="004552F1">
              <w:rPr>
                <w:rFonts w:asciiTheme="minorHAnsi" w:hAnsiTheme="minorHAnsi" w:cs="Calibri"/>
              </w:rPr>
              <w:lastRenderedPageBreak/>
              <w:t>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C7E14" w:rsidRPr="004552F1" w:rsidRDefault="000442EF" w:rsidP="00953284">
            <w:pPr>
              <w:rPr>
                <w:rFonts w:asciiTheme="minorHAnsi" w:hAnsiTheme="minorHAnsi"/>
              </w:rPr>
            </w:pPr>
            <w:r w:rsidRPr="004552F1">
              <w:rPr>
                <w:rFonts w:asciiTheme="minorHAnsi" w:hAnsiTheme="minorHAnsi" w:cs="Calibri"/>
              </w:rPr>
              <w:t>Mahasiswa mampu memahami ko</w:t>
            </w:r>
            <w:r w:rsidRPr="004552F1">
              <w:rPr>
                <w:rFonts w:asciiTheme="minorHAnsi" w:hAnsiTheme="minorHAnsi" w:cs="Calibri"/>
              </w:rPr>
              <w:t>nsep keselamatan di konstruksi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42EF" w:rsidRPr="004552F1" w:rsidRDefault="000442EF" w:rsidP="0073249C">
            <w:pPr>
              <w:pStyle w:val="NoSpacing"/>
              <w:numPr>
                <w:ilvl w:val="0"/>
                <w:numId w:val="40"/>
              </w:numPr>
              <w:tabs>
                <w:tab w:val="clear" w:pos="720"/>
              </w:tabs>
              <w:ind w:left="402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4552F1">
              <w:rPr>
                <w:rFonts w:asciiTheme="minorHAnsi" w:hAnsiTheme="minorHAnsi" w:cs="Calibri"/>
                <w:sz w:val="24"/>
                <w:szCs w:val="24"/>
              </w:rPr>
              <w:t>Identifikasi bahaya dan analisa resiko</w:t>
            </w:r>
          </w:p>
          <w:p w:rsidR="000442EF" w:rsidRPr="004552F1" w:rsidRDefault="000442EF" w:rsidP="0073249C">
            <w:pPr>
              <w:pStyle w:val="NoSpacing"/>
              <w:numPr>
                <w:ilvl w:val="0"/>
                <w:numId w:val="40"/>
              </w:numPr>
              <w:tabs>
                <w:tab w:val="clear" w:pos="720"/>
              </w:tabs>
              <w:ind w:left="402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4552F1">
              <w:rPr>
                <w:rFonts w:asciiTheme="minorHAnsi" w:hAnsiTheme="minorHAnsi" w:cs="Calibri"/>
                <w:sz w:val="24"/>
                <w:szCs w:val="24"/>
              </w:rPr>
              <w:t>Pemetaan bahaya</w:t>
            </w:r>
          </w:p>
          <w:p w:rsidR="008C7E14" w:rsidRPr="004552F1" w:rsidRDefault="000442EF" w:rsidP="0073249C">
            <w:pPr>
              <w:ind w:left="402"/>
              <w:rPr>
                <w:rFonts w:asciiTheme="minorHAnsi" w:hAnsiTheme="minorHAnsi"/>
                <w:lang w:val="id-ID"/>
              </w:rPr>
            </w:pPr>
            <w:r w:rsidRPr="004552F1">
              <w:rPr>
                <w:rFonts w:asciiTheme="minorHAnsi" w:hAnsiTheme="minorHAnsi" w:cs="Calibri"/>
              </w:rPr>
              <w:t xml:space="preserve">Pengendalian bahaya </w:t>
            </w:r>
            <w:r w:rsidRPr="004552F1">
              <w:rPr>
                <w:rFonts w:asciiTheme="minorHAnsi" w:hAnsiTheme="minorHAnsi" w:cs="Calibri"/>
                <w:i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C7E14" w:rsidRPr="004552F1" w:rsidRDefault="008C7E14" w:rsidP="00953284">
            <w:pPr>
              <w:rPr>
                <w:rFonts w:asciiTheme="minorHAnsi" w:hAnsiTheme="minorHAnsi"/>
              </w:rPr>
            </w:pPr>
            <w:r w:rsidRPr="004552F1">
              <w:rPr>
                <w:rFonts w:asciiTheme="minorHAnsi" w:hAnsiTheme="minorHAnsi"/>
              </w:rPr>
              <w:t xml:space="preserve">Setelah mengikuti perkuliahan mahasiswa diharapkan dapat memahami dan menjelaskan </w:t>
            </w:r>
            <w:r w:rsidRPr="004552F1">
              <w:rPr>
                <w:rFonts w:asciiTheme="minorHAnsi" w:hAnsiTheme="minorHAnsi"/>
                <w:lang w:val="id-ID"/>
              </w:rPr>
              <w:t>penyakit akibat kerja dalam konteks ergonomi</w:t>
            </w: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26B1" w:rsidRPr="004552F1" w:rsidRDefault="004B26B1" w:rsidP="004B26B1">
            <w:pPr>
              <w:numPr>
                <w:ilvl w:val="3"/>
                <w:numId w:val="21"/>
              </w:numPr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Tania Mol, 2003, Productive Safety Management, Elsevier, Ltd.</w:t>
            </w:r>
          </w:p>
          <w:p w:rsidR="004B26B1" w:rsidRPr="004552F1" w:rsidRDefault="004B26B1" w:rsidP="004B26B1">
            <w:pPr>
              <w:numPr>
                <w:ilvl w:val="3"/>
                <w:numId w:val="21"/>
              </w:numPr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William A. Burgess, 1995, Recognition of Health Hazard in industry, second edition, John Wiley &amp; Sons, Ltd.</w:t>
            </w:r>
          </w:p>
          <w:p w:rsidR="008C7E14" w:rsidRPr="004552F1" w:rsidRDefault="004B26B1" w:rsidP="004B26B1">
            <w:pPr>
              <w:numPr>
                <w:ilvl w:val="3"/>
                <w:numId w:val="21"/>
              </w:numPr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Nicholas P. Cheremisinoff and Paul Rosenfeld. 2009, Best Practices in the petroleum Industry, Published by Elsevier Inc.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7E14" w:rsidRPr="004552F1" w:rsidRDefault="00115743" w:rsidP="00953284">
            <w:pPr>
              <w:tabs>
                <w:tab w:val="left" w:pos="2410"/>
              </w:tabs>
              <w:rPr>
                <w:rFonts w:asciiTheme="minorHAnsi" w:hAnsiTheme="minorHAnsi" w:cs="Calibri"/>
              </w:rPr>
            </w:pPr>
            <w:r w:rsidRPr="004552F1">
              <w:rPr>
                <w:rFonts w:asciiTheme="minorHAnsi" w:hAnsiTheme="minorHAnsi" w:cs="Calibri"/>
              </w:rPr>
              <w:t>Memahami, menjelaskan dan memiliki wawasan mengenai keselamatan di</w:t>
            </w:r>
            <w:r w:rsidRPr="004552F1">
              <w:rPr>
                <w:rFonts w:asciiTheme="minorHAnsi" w:hAnsiTheme="minorHAnsi" w:cs="Calibri"/>
              </w:rPr>
              <w:t xml:space="preserve"> konstruksi</w:t>
            </w:r>
          </w:p>
        </w:tc>
      </w:tr>
      <w:tr w:rsidR="008C7E14" w:rsidRPr="00A04E8A" w:rsidTr="008C7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KEMAMPUAN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MATERI 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 xml:space="preserve">SUMBER 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INDIKATOR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8C7E14" w:rsidRPr="00A04E8A" w:rsidTr="008C7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</w:rPr>
            </w:pPr>
            <w:r w:rsidRPr="004552F1">
              <w:rPr>
                <w:rFonts w:asciiTheme="minorHAnsi" w:hAnsiTheme="minorHAnsi" w:cs="Calibri"/>
                <w:lang w:val="id-ID"/>
              </w:rPr>
              <w:t>1</w:t>
            </w:r>
            <w:r w:rsidRPr="004552F1">
              <w:rPr>
                <w:rFonts w:asciiTheme="minorHAnsi" w:hAnsiTheme="minorHAnsi" w:cs="Calibri"/>
              </w:rPr>
              <w:t>3</w:t>
            </w:r>
          </w:p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  <w:lang w:val="id-ID"/>
              </w:rPr>
            </w:pPr>
          </w:p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  <w:lang w:val="id-ID"/>
              </w:rPr>
            </w:pPr>
          </w:p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  <w:lang w:val="id-ID"/>
              </w:rPr>
            </w:pPr>
          </w:p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  <w:lang w:val="id-ID"/>
              </w:rPr>
            </w:pPr>
          </w:p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  <w:lang w:val="id-ID"/>
              </w:rPr>
            </w:pPr>
          </w:p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  <w:lang w:val="id-ID"/>
              </w:rPr>
            </w:pPr>
          </w:p>
          <w:p w:rsidR="008C7E14" w:rsidRPr="004552F1" w:rsidRDefault="008C7E14" w:rsidP="00953284">
            <w:pPr>
              <w:rPr>
                <w:rFonts w:asciiTheme="minorHAnsi" w:hAnsiTheme="minorHAnsi" w:cs="Calibri"/>
                <w:lang w:val="id-ID"/>
              </w:rPr>
            </w:pPr>
          </w:p>
          <w:p w:rsidR="008C7E14" w:rsidRPr="004552F1" w:rsidRDefault="008C7E14" w:rsidP="00953284">
            <w:pPr>
              <w:jc w:val="center"/>
              <w:rPr>
                <w:rFonts w:asciiTheme="minorHAnsi" w:hAnsiTheme="minorHAnsi" w:cs="Calibri"/>
              </w:rPr>
            </w:pPr>
          </w:p>
          <w:p w:rsidR="008C7E14" w:rsidRPr="004552F1" w:rsidRDefault="008C7E14" w:rsidP="00953284">
            <w:pPr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C7E14" w:rsidRPr="004552F1" w:rsidRDefault="000442EF" w:rsidP="00953284">
            <w:pPr>
              <w:rPr>
                <w:rFonts w:asciiTheme="minorHAnsi" w:hAnsiTheme="minorHAnsi"/>
              </w:rPr>
            </w:pPr>
            <w:r w:rsidRPr="004552F1">
              <w:rPr>
                <w:rFonts w:asciiTheme="minorHAnsi" w:hAnsiTheme="minorHAnsi" w:cs="Calibri"/>
              </w:rPr>
              <w:t>Mahasiswa mampu memahami ko</w:t>
            </w:r>
            <w:r w:rsidRPr="004552F1">
              <w:rPr>
                <w:rFonts w:asciiTheme="minorHAnsi" w:hAnsiTheme="minorHAnsi" w:cs="Calibri"/>
              </w:rPr>
              <w:t>nsep keselamatan di industry minyak dan gas bumi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42EF" w:rsidRPr="004552F1" w:rsidRDefault="000442EF" w:rsidP="0073249C">
            <w:pPr>
              <w:pStyle w:val="NoSpacing"/>
              <w:numPr>
                <w:ilvl w:val="0"/>
                <w:numId w:val="41"/>
              </w:numPr>
              <w:tabs>
                <w:tab w:val="clear" w:pos="720"/>
              </w:tabs>
              <w:ind w:left="402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4552F1">
              <w:rPr>
                <w:rFonts w:asciiTheme="minorHAnsi" w:hAnsiTheme="minorHAnsi" w:cs="Calibri"/>
                <w:sz w:val="24"/>
                <w:szCs w:val="24"/>
              </w:rPr>
              <w:t>Identifikasi bahaya dan analisa resiko</w:t>
            </w:r>
          </w:p>
          <w:p w:rsidR="000442EF" w:rsidRPr="004552F1" w:rsidRDefault="000442EF" w:rsidP="0073249C">
            <w:pPr>
              <w:pStyle w:val="NoSpacing"/>
              <w:numPr>
                <w:ilvl w:val="0"/>
                <w:numId w:val="41"/>
              </w:numPr>
              <w:tabs>
                <w:tab w:val="clear" w:pos="720"/>
              </w:tabs>
              <w:ind w:left="402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4552F1">
              <w:rPr>
                <w:rFonts w:asciiTheme="minorHAnsi" w:hAnsiTheme="minorHAnsi" w:cs="Calibri"/>
                <w:sz w:val="24"/>
                <w:szCs w:val="24"/>
              </w:rPr>
              <w:t>Pemetaan bahaya</w:t>
            </w:r>
          </w:p>
          <w:p w:rsidR="008C7E14" w:rsidRPr="004552F1" w:rsidRDefault="000442EF" w:rsidP="0073249C">
            <w:pPr>
              <w:ind w:left="402"/>
              <w:rPr>
                <w:rFonts w:asciiTheme="minorHAnsi" w:hAnsiTheme="minorHAnsi"/>
              </w:rPr>
            </w:pPr>
            <w:r w:rsidRPr="004552F1">
              <w:rPr>
                <w:rFonts w:asciiTheme="minorHAnsi" w:hAnsiTheme="minorHAnsi" w:cs="Calibri"/>
              </w:rPr>
              <w:t xml:space="preserve">Pengendalian bahaya </w:t>
            </w:r>
            <w:r w:rsidRPr="004552F1">
              <w:rPr>
                <w:rFonts w:asciiTheme="minorHAnsi" w:hAnsiTheme="minorHAnsi" w:cs="Calibri"/>
                <w:i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C7E14" w:rsidRPr="004552F1" w:rsidRDefault="008C7E14" w:rsidP="008C7E14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Theme="minorHAnsi" w:hAnsiTheme="minorHAnsi" w:cs="Calibri"/>
                <w:i/>
                <w:iCs/>
              </w:rPr>
            </w:pPr>
            <w:r w:rsidRPr="004552F1">
              <w:rPr>
                <w:rFonts w:asciiTheme="minorHAnsi" w:hAnsiTheme="minorHAnsi" w:cs="Calibri"/>
              </w:rPr>
              <w:t>M</w:t>
            </w:r>
            <w:r w:rsidRPr="004552F1">
              <w:rPr>
                <w:rFonts w:asciiTheme="minorHAnsi" w:hAnsiTheme="minorHAnsi" w:cs="Calibri"/>
                <w:lang w:val="id-ID"/>
              </w:rPr>
              <w:t xml:space="preserve">etoda : </w:t>
            </w:r>
            <w:r w:rsidRPr="004552F1">
              <w:rPr>
                <w:rFonts w:asciiTheme="minorHAnsi" w:hAnsiTheme="minorHAnsi" w:cs="Calibri"/>
                <w:i/>
                <w:iCs/>
                <w:lang w:val="es-ES"/>
              </w:rPr>
              <w:t>contextual instruction</w:t>
            </w:r>
          </w:p>
          <w:p w:rsidR="008C7E14" w:rsidRPr="004552F1" w:rsidRDefault="008C7E14" w:rsidP="008C7E14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Theme="minorHAnsi" w:hAnsiTheme="minorHAnsi" w:cs="Calibri"/>
                <w:i/>
                <w:iCs/>
              </w:rPr>
            </w:pPr>
            <w:r w:rsidRPr="004552F1">
              <w:rPr>
                <w:rFonts w:asciiTheme="minorHAnsi" w:hAnsiTheme="minorHAnsi" w:cs="Calibri"/>
                <w:iCs/>
              </w:rPr>
              <w:t xml:space="preserve">Media </w:t>
            </w:r>
            <w:r w:rsidRPr="004552F1">
              <w:rPr>
                <w:rFonts w:asciiTheme="minorHAnsi" w:hAnsiTheme="minorHAnsi" w:cs="Calibri"/>
                <w:iCs/>
                <w:lang w:val="id-ID"/>
              </w:rPr>
              <w:t>:</w:t>
            </w:r>
            <w:r w:rsidRPr="004552F1">
              <w:rPr>
                <w:rFonts w:asciiTheme="minorHAnsi" w:hAnsiTheme="minorHAnsi" w:cs="Calibri"/>
                <w:iCs/>
                <w:lang w:val="es-ES"/>
              </w:rPr>
              <w:t>kelas</w:t>
            </w:r>
            <w:r w:rsidRPr="004552F1">
              <w:rPr>
                <w:rFonts w:asciiTheme="minorHAnsi" w:hAnsiTheme="minorHAnsi" w:cs="Calibri"/>
                <w:iCs/>
                <w:lang w:val="id-ID"/>
              </w:rPr>
              <w:t xml:space="preserve">, </w:t>
            </w:r>
            <w:r w:rsidRPr="004552F1">
              <w:rPr>
                <w:rFonts w:asciiTheme="minorHAnsi" w:hAnsiTheme="minorHAnsi" w:cs="Calibri"/>
                <w:iCs/>
                <w:lang w:val="es-ES"/>
              </w:rPr>
              <w:t xml:space="preserve">komputer, </w:t>
            </w:r>
            <w:r w:rsidRPr="004552F1">
              <w:rPr>
                <w:rFonts w:asciiTheme="minorHAnsi" w:hAnsiTheme="minorHAnsi" w:cs="Calibri"/>
                <w:i/>
                <w:iCs/>
                <w:lang w:val="es-ES"/>
              </w:rPr>
              <w:t>LCD, whiteboard,web</w:t>
            </w: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26B1" w:rsidRPr="004552F1" w:rsidRDefault="004B26B1" w:rsidP="004B26B1">
            <w:pPr>
              <w:numPr>
                <w:ilvl w:val="3"/>
                <w:numId w:val="10"/>
              </w:numPr>
              <w:tabs>
                <w:tab w:val="clear" w:pos="2880"/>
              </w:tabs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Tania Mol, 2003, Productive Safety Management, Elsevier, Ltd.</w:t>
            </w:r>
          </w:p>
          <w:p w:rsidR="004B26B1" w:rsidRPr="004552F1" w:rsidRDefault="004B26B1" w:rsidP="004B26B1">
            <w:pPr>
              <w:numPr>
                <w:ilvl w:val="3"/>
                <w:numId w:val="10"/>
              </w:numPr>
              <w:tabs>
                <w:tab w:val="clear" w:pos="2880"/>
              </w:tabs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William A. Burgess, 1995, Recognition of Health Hazard in industry, second edition, John Wiley &amp; Sons, Ltd.</w:t>
            </w:r>
          </w:p>
          <w:p w:rsidR="008C7E14" w:rsidRPr="004552F1" w:rsidRDefault="004B26B1" w:rsidP="004B26B1">
            <w:pPr>
              <w:numPr>
                <w:ilvl w:val="3"/>
                <w:numId w:val="10"/>
              </w:numPr>
              <w:tabs>
                <w:tab w:val="clear" w:pos="2880"/>
              </w:tabs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Nicholas P. Cheremisinoff and Paul Rosenfeld. 2009, Best Practices in the petroleum Industry, Published by Elsevier Inc.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7E14" w:rsidRPr="004552F1" w:rsidRDefault="00115743" w:rsidP="00953284">
            <w:pPr>
              <w:tabs>
                <w:tab w:val="left" w:pos="2410"/>
              </w:tabs>
              <w:rPr>
                <w:rFonts w:asciiTheme="minorHAnsi" w:hAnsiTheme="minorHAnsi" w:cs="Calibri"/>
              </w:rPr>
            </w:pPr>
            <w:r w:rsidRPr="004552F1">
              <w:rPr>
                <w:rFonts w:asciiTheme="minorHAnsi" w:hAnsiTheme="minorHAnsi" w:cs="Calibri"/>
              </w:rPr>
              <w:t>Memahami, menjelaskan dan memiliki wawasan mengenai keselamatan di</w:t>
            </w:r>
            <w:r w:rsidRPr="004552F1">
              <w:rPr>
                <w:rFonts w:asciiTheme="minorHAnsi" w:hAnsiTheme="minorHAnsi" w:cs="Calibri"/>
              </w:rPr>
              <w:t xml:space="preserve"> industry minyak dan gas bumi</w:t>
            </w:r>
          </w:p>
        </w:tc>
      </w:tr>
      <w:tr w:rsidR="008C7E14" w:rsidRPr="00A04E8A" w:rsidTr="008C7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KEMAMPUAN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MATERI 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 xml:space="preserve">SUMBER 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sv-SE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sv-SE"/>
              </w:rPr>
              <w:t>INDIKATOR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8C7E14" w:rsidRPr="00A04E8A" w:rsidTr="008C7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C7E14" w:rsidRPr="004552F1" w:rsidRDefault="008C7E14" w:rsidP="00953284">
            <w:pPr>
              <w:jc w:val="center"/>
              <w:rPr>
                <w:rFonts w:ascii="Calibri" w:hAnsi="Calibri" w:cs="Calibri"/>
              </w:rPr>
            </w:pPr>
            <w:r w:rsidRPr="004552F1">
              <w:rPr>
                <w:rFonts w:ascii="Calibri" w:hAnsi="Calibri" w:cs="Calibri"/>
                <w:lang w:val="id-ID"/>
              </w:rPr>
              <w:t>14</w:t>
            </w:r>
          </w:p>
          <w:p w:rsidR="008C7E14" w:rsidRPr="004552F1" w:rsidRDefault="008C7E14" w:rsidP="00953284">
            <w:pPr>
              <w:jc w:val="center"/>
              <w:rPr>
                <w:rFonts w:ascii="Calibri" w:hAnsi="Calibri" w:cs="Calibri"/>
              </w:rPr>
            </w:pPr>
          </w:p>
          <w:p w:rsidR="008C7E14" w:rsidRPr="004552F1" w:rsidRDefault="008C7E14" w:rsidP="00953284">
            <w:pPr>
              <w:jc w:val="center"/>
              <w:rPr>
                <w:rFonts w:ascii="Calibri" w:hAnsi="Calibri" w:cs="Calibri"/>
              </w:rPr>
            </w:pPr>
          </w:p>
          <w:p w:rsidR="008C7E14" w:rsidRPr="004552F1" w:rsidRDefault="008C7E14" w:rsidP="00953284">
            <w:pPr>
              <w:jc w:val="center"/>
              <w:rPr>
                <w:rFonts w:ascii="Calibri" w:hAnsi="Calibri" w:cs="Calibri"/>
              </w:rPr>
            </w:pPr>
          </w:p>
          <w:p w:rsidR="008C7E14" w:rsidRPr="004552F1" w:rsidRDefault="008C7E14" w:rsidP="00953284">
            <w:pPr>
              <w:jc w:val="center"/>
              <w:rPr>
                <w:rFonts w:ascii="Calibri" w:hAnsi="Calibri" w:cs="Calibri"/>
              </w:rPr>
            </w:pPr>
          </w:p>
          <w:p w:rsidR="008C7E14" w:rsidRPr="004552F1" w:rsidRDefault="008C7E14" w:rsidP="00953284">
            <w:pPr>
              <w:rPr>
                <w:rFonts w:ascii="Calibri" w:hAnsi="Calibri" w:cs="Calibri"/>
              </w:rPr>
            </w:pPr>
          </w:p>
          <w:p w:rsidR="008C7E14" w:rsidRPr="004552F1" w:rsidRDefault="008C7E14" w:rsidP="00953284">
            <w:pPr>
              <w:jc w:val="center"/>
              <w:rPr>
                <w:rFonts w:ascii="Calibri" w:hAnsi="Calibri" w:cs="Calibri"/>
              </w:rPr>
            </w:pPr>
          </w:p>
          <w:p w:rsidR="008C7E14" w:rsidRPr="004552F1" w:rsidRDefault="008C7E14" w:rsidP="0095328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C7E14" w:rsidRPr="004552F1" w:rsidRDefault="000442EF" w:rsidP="00953284">
            <w:pPr>
              <w:tabs>
                <w:tab w:val="left" w:pos="2410"/>
              </w:tabs>
              <w:rPr>
                <w:rFonts w:ascii="Calibri" w:hAnsi="Calibri" w:cs="Calibri"/>
              </w:rPr>
            </w:pPr>
            <w:r w:rsidRPr="004552F1">
              <w:rPr>
                <w:rFonts w:ascii="Calibri" w:hAnsi="Calibri" w:cs="Calibri"/>
              </w:rPr>
              <w:t>Mahasiswa mampu memahami ko</w:t>
            </w:r>
            <w:r w:rsidRPr="004552F1">
              <w:rPr>
                <w:rFonts w:ascii="Calibri" w:hAnsi="Calibri" w:cs="Calibri"/>
              </w:rPr>
              <w:t xml:space="preserve">nsep keselamatan di industry kimia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42EF" w:rsidRPr="004552F1" w:rsidRDefault="000442EF" w:rsidP="0073249C">
            <w:pPr>
              <w:pStyle w:val="NoSpacing"/>
              <w:numPr>
                <w:ilvl w:val="0"/>
                <w:numId w:val="42"/>
              </w:numPr>
              <w:tabs>
                <w:tab w:val="clear" w:pos="720"/>
              </w:tabs>
              <w:ind w:left="402"/>
              <w:rPr>
                <w:rFonts w:cs="Calibri"/>
                <w:i/>
                <w:sz w:val="24"/>
                <w:szCs w:val="24"/>
              </w:rPr>
            </w:pPr>
            <w:r w:rsidRPr="004552F1">
              <w:rPr>
                <w:rFonts w:cs="Calibri"/>
                <w:sz w:val="24"/>
                <w:szCs w:val="24"/>
              </w:rPr>
              <w:t>Identifikasi bahaya dan analisa resiko</w:t>
            </w:r>
          </w:p>
          <w:p w:rsidR="000442EF" w:rsidRPr="004552F1" w:rsidRDefault="000442EF" w:rsidP="0073249C">
            <w:pPr>
              <w:pStyle w:val="NoSpacing"/>
              <w:numPr>
                <w:ilvl w:val="0"/>
                <w:numId w:val="42"/>
              </w:numPr>
              <w:tabs>
                <w:tab w:val="clear" w:pos="720"/>
              </w:tabs>
              <w:ind w:left="402"/>
              <w:rPr>
                <w:rFonts w:cs="Calibri"/>
                <w:i/>
                <w:sz w:val="24"/>
                <w:szCs w:val="24"/>
              </w:rPr>
            </w:pPr>
            <w:r w:rsidRPr="004552F1">
              <w:rPr>
                <w:rFonts w:cs="Calibri"/>
                <w:sz w:val="24"/>
                <w:szCs w:val="24"/>
              </w:rPr>
              <w:t>Pemetaan bahaya</w:t>
            </w:r>
          </w:p>
          <w:p w:rsidR="008C7E14" w:rsidRPr="004552F1" w:rsidRDefault="000442EF" w:rsidP="0073249C">
            <w:pPr>
              <w:pStyle w:val="NoSpacing"/>
              <w:ind w:left="402" w:firstLine="0"/>
              <w:rPr>
                <w:rFonts w:cs="Calibri"/>
                <w:sz w:val="24"/>
                <w:szCs w:val="24"/>
              </w:rPr>
            </w:pPr>
            <w:r w:rsidRPr="004552F1">
              <w:rPr>
                <w:rFonts w:cs="Calibri"/>
                <w:sz w:val="24"/>
                <w:szCs w:val="24"/>
              </w:rPr>
              <w:t xml:space="preserve">Pengendalian bahaya </w:t>
            </w:r>
            <w:r w:rsidRPr="004552F1">
              <w:rPr>
                <w:rFonts w:cs="Calibri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C7E14" w:rsidRPr="004552F1" w:rsidRDefault="008C7E14" w:rsidP="008C7E14">
            <w:pPr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Calibri" w:hAnsi="Calibri" w:cs="Calibri"/>
                <w:i/>
                <w:iCs/>
              </w:rPr>
            </w:pPr>
            <w:r w:rsidRPr="004552F1">
              <w:rPr>
                <w:rFonts w:ascii="Calibri" w:hAnsi="Calibri" w:cs="Calibri"/>
              </w:rPr>
              <w:t>M</w:t>
            </w:r>
            <w:r w:rsidRPr="004552F1">
              <w:rPr>
                <w:rFonts w:ascii="Calibri" w:hAnsi="Calibri" w:cs="Calibri"/>
                <w:lang w:val="id-ID"/>
              </w:rPr>
              <w:t xml:space="preserve">etoda </w:t>
            </w:r>
            <w:r w:rsidRPr="004552F1">
              <w:rPr>
                <w:rFonts w:ascii="Calibri" w:hAnsi="Calibri" w:cs="Calibri"/>
                <w:i/>
              </w:rPr>
              <w:t>small group discussion</w:t>
            </w:r>
          </w:p>
          <w:p w:rsidR="008C7E14" w:rsidRPr="004552F1" w:rsidRDefault="008C7E14" w:rsidP="008C7E14">
            <w:pPr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Calibri" w:hAnsi="Calibri" w:cs="Calibri"/>
                <w:i/>
                <w:iCs/>
              </w:rPr>
            </w:pPr>
            <w:r w:rsidRPr="004552F1">
              <w:rPr>
                <w:rFonts w:ascii="Calibri" w:hAnsi="Calibri" w:cs="Calibri"/>
                <w:iCs/>
              </w:rPr>
              <w:t xml:space="preserve">Media </w:t>
            </w:r>
            <w:r w:rsidRPr="004552F1">
              <w:rPr>
                <w:rFonts w:ascii="Calibri" w:hAnsi="Calibri" w:cs="Calibri"/>
                <w:iCs/>
                <w:lang w:val="id-ID"/>
              </w:rPr>
              <w:t>:</w:t>
            </w:r>
            <w:r w:rsidRPr="004552F1">
              <w:rPr>
                <w:rFonts w:ascii="Calibri" w:hAnsi="Calibri" w:cs="Calibri"/>
                <w:iCs/>
                <w:lang w:val="es-ES"/>
              </w:rPr>
              <w:t>kelas</w:t>
            </w:r>
            <w:r w:rsidRPr="004552F1">
              <w:rPr>
                <w:rFonts w:ascii="Calibri" w:hAnsi="Calibri" w:cs="Calibri"/>
                <w:iCs/>
                <w:lang w:val="id-ID"/>
              </w:rPr>
              <w:t xml:space="preserve">, </w:t>
            </w:r>
            <w:r w:rsidRPr="004552F1">
              <w:rPr>
                <w:rFonts w:ascii="Calibri" w:hAnsi="Calibri" w:cs="Calibri"/>
                <w:iCs/>
                <w:lang w:val="es-ES"/>
              </w:rPr>
              <w:t xml:space="preserve">komputer, </w:t>
            </w:r>
            <w:r w:rsidRPr="004552F1">
              <w:rPr>
                <w:rFonts w:ascii="Calibri" w:hAnsi="Calibri" w:cs="Calibri"/>
                <w:i/>
                <w:iCs/>
                <w:lang w:val="es-ES"/>
              </w:rPr>
              <w:t>LCD, whiteboard,web</w:t>
            </w:r>
            <w:r w:rsidRPr="004552F1">
              <w:rPr>
                <w:rFonts w:ascii="Calibri" w:hAnsi="Calibri" w:cs="Calibri"/>
                <w:iCs/>
              </w:rPr>
              <w:t xml:space="preserve"> perpustakaan, buku filsafat ilmu, dan ringkasan</w:t>
            </w:r>
          </w:p>
          <w:p w:rsidR="008C7E14" w:rsidRPr="004552F1" w:rsidRDefault="008C7E14" w:rsidP="00953284">
            <w:pPr>
              <w:ind w:left="318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26B1" w:rsidRPr="004552F1" w:rsidRDefault="004B26B1" w:rsidP="004B26B1">
            <w:pPr>
              <w:numPr>
                <w:ilvl w:val="3"/>
                <w:numId w:val="23"/>
              </w:numPr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Tania Mol, 2003, Productive Safety Management, Elsevier, Ltd.</w:t>
            </w:r>
          </w:p>
          <w:p w:rsidR="004B26B1" w:rsidRPr="004552F1" w:rsidRDefault="004B26B1" w:rsidP="004B26B1">
            <w:pPr>
              <w:numPr>
                <w:ilvl w:val="3"/>
                <w:numId w:val="23"/>
              </w:numPr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William A. Burgess, 1995, Recognition of Health Hazard in industry, second edition, John Wiley &amp; Sons, Ltd.</w:t>
            </w:r>
          </w:p>
          <w:p w:rsidR="008C7E14" w:rsidRPr="004552F1" w:rsidRDefault="004B26B1" w:rsidP="004B26B1">
            <w:pPr>
              <w:numPr>
                <w:ilvl w:val="3"/>
                <w:numId w:val="23"/>
              </w:numPr>
              <w:ind w:left="470"/>
              <w:jc w:val="both"/>
              <w:rPr>
                <w:rFonts w:asciiTheme="minorHAnsi" w:hAnsiTheme="minorHAnsi" w:cstheme="minorHAnsi"/>
              </w:rPr>
            </w:pPr>
            <w:r w:rsidRPr="004552F1">
              <w:rPr>
                <w:rFonts w:asciiTheme="minorHAnsi" w:hAnsiTheme="minorHAnsi" w:cstheme="minorHAnsi"/>
              </w:rPr>
              <w:t>Nicholas P. Cheremisinoff and Paul Rosenfeld. 2009, Best Practices in the petroleum Industry, Published by Elsevier Inc.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7E14" w:rsidRPr="004552F1" w:rsidRDefault="00115743" w:rsidP="00953284">
            <w:pPr>
              <w:tabs>
                <w:tab w:val="left" w:pos="2410"/>
              </w:tabs>
              <w:rPr>
                <w:rFonts w:ascii="Calibri" w:hAnsi="Calibri" w:cs="Calibri"/>
              </w:rPr>
            </w:pPr>
            <w:r w:rsidRPr="004552F1">
              <w:rPr>
                <w:rFonts w:ascii="Calibri" w:hAnsi="Calibri" w:cs="Calibri"/>
              </w:rPr>
              <w:t>Memahami, menjelaskan dan memiliki wawasan mengenai keselamatan di</w:t>
            </w:r>
            <w:r w:rsidRPr="004552F1">
              <w:rPr>
                <w:rFonts w:ascii="Calibri" w:hAnsi="Calibri" w:cs="Calibri"/>
              </w:rPr>
              <w:t xml:space="preserve"> industry kimia</w:t>
            </w:r>
          </w:p>
        </w:tc>
      </w:tr>
    </w:tbl>
    <w:p w:rsidR="00EB0471" w:rsidRDefault="00EB0471"/>
    <w:p w:rsidR="004552F1" w:rsidRDefault="008C7E14" w:rsidP="008C7E14">
      <w:pPr>
        <w:autoSpaceDE w:val="0"/>
        <w:autoSpaceDN w:val="0"/>
        <w:adjustRightInd w:val="0"/>
        <w:jc w:val="center"/>
      </w:pPr>
      <w:r>
        <w:tab/>
      </w:r>
    </w:p>
    <w:p w:rsidR="004552F1" w:rsidRDefault="004552F1" w:rsidP="008C7E14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8C7E14" w:rsidRPr="000A7333" w:rsidRDefault="008C7E14" w:rsidP="008C7E14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>E</w:t>
      </w:r>
      <w:r>
        <w:rPr>
          <w:rFonts w:ascii="Segoe UI" w:hAnsi="Segoe UI" w:cs="Segoe UI"/>
          <w:b/>
          <w:sz w:val="22"/>
          <w:szCs w:val="22"/>
          <w:lang w:val="id-ID"/>
        </w:rPr>
        <w:t>VALUASI PEMBELAJARAN</w:t>
      </w:r>
    </w:p>
    <w:p w:rsidR="008C7E14" w:rsidRDefault="008C7E14" w:rsidP="008C7E14">
      <w:pPr>
        <w:tabs>
          <w:tab w:val="left" w:pos="3202"/>
        </w:tabs>
      </w:pPr>
    </w:p>
    <w:p w:rsidR="008C7E14" w:rsidRDefault="008C7E14" w:rsidP="008C7E14"/>
    <w:tbl>
      <w:tblPr>
        <w:tblW w:w="117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2268"/>
        <w:gridCol w:w="1843"/>
        <w:gridCol w:w="1417"/>
        <w:gridCol w:w="1701"/>
        <w:gridCol w:w="1134"/>
        <w:gridCol w:w="851"/>
      </w:tblGrid>
      <w:tr w:rsidR="008C7E14" w:rsidRPr="00A04E8A" w:rsidTr="008C7E14">
        <w:tc>
          <w:tcPr>
            <w:tcW w:w="567" w:type="dxa"/>
            <w:shd w:val="clear" w:color="auto" w:fill="92D050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lang w:val="id-ID"/>
              </w:rPr>
              <w:t>SESI</w:t>
            </w:r>
          </w:p>
        </w:tc>
        <w:tc>
          <w:tcPr>
            <w:tcW w:w="993" w:type="dxa"/>
            <w:shd w:val="clear" w:color="auto" w:fill="92D050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92D050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92D050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lang w:val="id-ID"/>
              </w:rPr>
              <w:t>SEKOR</w:t>
            </w:r>
            <w:r w:rsidRPr="00A04E8A">
              <w:rPr>
                <w:rFonts w:ascii="Calibri" w:hAnsi="Calibri" w:cs="Calibri"/>
                <w:b/>
                <w:u w:val="single"/>
                <w:lang w:val="id-ID"/>
              </w:rPr>
              <w:t>&gt;</w:t>
            </w:r>
            <w:r w:rsidRPr="00A04E8A">
              <w:rPr>
                <w:rFonts w:ascii="Calibri" w:hAnsi="Calibri" w:cs="Calibri"/>
                <w:b/>
                <w:lang w:val="id-ID"/>
              </w:rPr>
              <w:t xml:space="preserve"> 77 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92D050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lang w:val="id-ID"/>
              </w:rPr>
              <w:t xml:space="preserve">SEKOR </w:t>
            </w:r>
            <w:r w:rsidRPr="00A04E8A">
              <w:rPr>
                <w:rFonts w:ascii="Calibri" w:hAnsi="Calibri" w:cs="Calibri"/>
                <w:b/>
                <w:u w:val="single"/>
                <w:lang w:val="id-ID"/>
              </w:rPr>
              <w:t>&gt;</w:t>
            </w:r>
            <w:r w:rsidRPr="00A04E8A">
              <w:rPr>
                <w:rFonts w:ascii="Calibri" w:hAnsi="Calibri" w:cs="Calibri"/>
                <w:b/>
                <w:lang w:val="id-ID"/>
              </w:rPr>
              <w:t xml:space="preserve"> 65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lang w:val="id-ID"/>
              </w:rPr>
              <w:t>(B- / B / B+ )</w:t>
            </w:r>
          </w:p>
        </w:tc>
        <w:tc>
          <w:tcPr>
            <w:tcW w:w="1417" w:type="dxa"/>
            <w:shd w:val="clear" w:color="auto" w:fill="92D050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lang w:val="id-ID"/>
              </w:rPr>
              <w:t xml:space="preserve">SEKOR </w:t>
            </w:r>
            <w:r w:rsidRPr="00A04E8A">
              <w:rPr>
                <w:rFonts w:ascii="Calibri" w:hAnsi="Calibri" w:cs="Calibri"/>
                <w:b/>
                <w:u w:val="single"/>
                <w:lang w:val="id-ID"/>
              </w:rPr>
              <w:t>&gt;</w:t>
            </w:r>
            <w:r w:rsidRPr="00A04E8A">
              <w:rPr>
                <w:rFonts w:ascii="Calibri" w:hAnsi="Calibri" w:cs="Calibri"/>
                <w:b/>
                <w:lang w:val="id-ID"/>
              </w:rPr>
              <w:t>60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92D050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lang w:val="id-ID"/>
              </w:rPr>
              <w:t xml:space="preserve">SEKOR </w:t>
            </w:r>
            <w:r w:rsidRPr="00A04E8A">
              <w:rPr>
                <w:rFonts w:ascii="Calibri" w:hAnsi="Calibri" w:cs="Calibri"/>
                <w:b/>
                <w:u w:val="single"/>
                <w:lang w:val="id-ID"/>
              </w:rPr>
              <w:t>&gt;</w:t>
            </w:r>
            <w:r w:rsidRPr="00A04E8A">
              <w:rPr>
                <w:rFonts w:ascii="Calibri" w:hAnsi="Calibri" w:cs="Calibri"/>
                <w:b/>
                <w:lang w:val="id-ID"/>
              </w:rPr>
              <w:t xml:space="preserve"> 45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lang w:val="id-ID"/>
              </w:rPr>
              <w:t>( D )</w:t>
            </w:r>
          </w:p>
        </w:tc>
        <w:tc>
          <w:tcPr>
            <w:tcW w:w="1134" w:type="dxa"/>
            <w:shd w:val="clear" w:color="auto" w:fill="92D050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lang w:val="id-ID"/>
              </w:rPr>
              <w:t>SEKOR &lt;45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lang w:val="id-ID"/>
              </w:rPr>
              <w:t>( E )</w:t>
            </w:r>
          </w:p>
        </w:tc>
        <w:tc>
          <w:tcPr>
            <w:tcW w:w="851" w:type="dxa"/>
            <w:shd w:val="clear" w:color="auto" w:fill="92D050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A04E8A">
              <w:rPr>
                <w:rFonts w:ascii="Calibri" w:hAnsi="Calibri" w:cs="Calibri"/>
                <w:b/>
                <w:lang w:val="id-ID"/>
              </w:rPr>
              <w:t>BOBOT</w:t>
            </w:r>
          </w:p>
        </w:tc>
      </w:tr>
      <w:tr w:rsidR="008C7E14" w:rsidRPr="00A04E8A" w:rsidTr="008C7E14">
        <w:tc>
          <w:tcPr>
            <w:tcW w:w="567" w:type="dxa"/>
          </w:tcPr>
          <w:p w:rsidR="008C7E14" w:rsidRPr="008C7E14" w:rsidRDefault="008C7E14" w:rsidP="008C7E14">
            <w:pPr>
              <w:pStyle w:val="Heading1"/>
              <w:rPr>
                <w:szCs w:val="22"/>
              </w:rPr>
            </w:pPr>
            <w:r w:rsidRPr="00A04E8A">
              <w:rPr>
                <w:lang w:val="id-ID"/>
              </w:rPr>
              <w:t>1</w:t>
            </w:r>
          </w:p>
        </w:tc>
        <w:tc>
          <w:tcPr>
            <w:tcW w:w="993" w:type="dxa"/>
          </w:tcPr>
          <w:p w:rsidR="008C7E14" w:rsidRPr="00A04E8A" w:rsidRDefault="008C7E14" w:rsidP="00953284">
            <w:pPr>
              <w:rPr>
                <w:rFonts w:ascii="Calibri" w:hAnsi="Calibri" w:cs="Calibri"/>
                <w:i/>
                <w:lang w:val="id-ID"/>
              </w:rPr>
            </w:pPr>
            <w:r w:rsidRPr="00A04E8A">
              <w:rPr>
                <w:rFonts w:ascii="Calibri" w:hAnsi="Calibri" w:cs="Calibri"/>
                <w:i/>
                <w:sz w:val="22"/>
                <w:szCs w:val="22"/>
                <w:lang w:val="id-ID"/>
              </w:rPr>
              <w:t>Pretest test</w:t>
            </w:r>
            <w:r w:rsidRPr="0051693A">
              <w:rPr>
                <w:rFonts w:ascii="Calibri" w:hAnsi="Calibri" w:cs="Calibri"/>
                <w:sz w:val="22"/>
                <w:szCs w:val="22"/>
                <w:lang w:val="id-ID"/>
              </w:rPr>
              <w:t>dan</w:t>
            </w:r>
            <w:r>
              <w:rPr>
                <w:rFonts w:ascii="Calibri" w:hAnsi="Calibri" w:cs="Calibri"/>
                <w:i/>
                <w:sz w:val="22"/>
                <w:szCs w:val="22"/>
                <w:lang w:val="id-ID"/>
              </w:rPr>
              <w:t xml:space="preserve"> post test</w:t>
            </w:r>
          </w:p>
        </w:tc>
        <w:tc>
          <w:tcPr>
            <w:tcW w:w="992" w:type="dxa"/>
          </w:tcPr>
          <w:p w:rsidR="008C7E14" w:rsidRPr="00A04E8A" w:rsidRDefault="008C7E14" w:rsidP="00953284">
            <w:pPr>
              <w:rPr>
                <w:rFonts w:ascii="Calibri" w:hAnsi="Calibri" w:cs="Calibri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 xml:space="preserve">Tes 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tu</w:t>
            </w: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lisan</w:t>
            </w:r>
            <w:r w:rsidRPr="00A04E8A">
              <w:rPr>
                <w:rFonts w:ascii="Calibri" w:hAnsi="Calibri" w:cs="Calibr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8C7E14" w:rsidRPr="00A04E8A" w:rsidRDefault="008C7E14" w:rsidP="00953284">
            <w:pPr>
              <w:rPr>
                <w:rFonts w:ascii="Calibri" w:hAnsi="Calibri" w:cs="Calibri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>Menguraikan dan menjelaskan tentang   Pengantar dan Definisi Ergonomi</w:t>
            </w: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 dengan benar</w:t>
            </w:r>
          </w:p>
        </w:tc>
        <w:tc>
          <w:tcPr>
            <w:tcW w:w="1843" w:type="dxa"/>
          </w:tcPr>
          <w:p w:rsidR="008C7E14" w:rsidRPr="00A04E8A" w:rsidRDefault="008C7E14" w:rsidP="00953284">
            <w:pPr>
              <w:rPr>
                <w:rFonts w:ascii="Calibri" w:hAnsi="Calibri" w:cs="Calibri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>Menguraikan dan menjelaskan tentang Definisi Ergonomi</w:t>
            </w: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 dengan benar</w:t>
            </w:r>
          </w:p>
        </w:tc>
        <w:tc>
          <w:tcPr>
            <w:tcW w:w="1417" w:type="dxa"/>
          </w:tcPr>
          <w:p w:rsidR="008C7E14" w:rsidRPr="00A04E8A" w:rsidRDefault="008C7E14" w:rsidP="00953284">
            <w:pPr>
              <w:rPr>
                <w:rFonts w:ascii="Calibri" w:hAnsi="Calibri" w:cs="Calibri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>Menguraikan</w:t>
            </w:r>
          </w:p>
          <w:p w:rsidR="008C7E14" w:rsidRPr="00A04E8A" w:rsidRDefault="008C7E14" w:rsidP="00953284">
            <w:pPr>
              <w:rPr>
                <w:rFonts w:ascii="Calibri" w:hAnsi="Calibri" w:cs="Calibri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>Definisi Ergonomi</w:t>
            </w: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 dengan benar</w:t>
            </w:r>
          </w:p>
        </w:tc>
        <w:tc>
          <w:tcPr>
            <w:tcW w:w="1701" w:type="dxa"/>
          </w:tcPr>
          <w:p w:rsidR="008C7E14" w:rsidRPr="005F6EB8" w:rsidRDefault="008C7E14" w:rsidP="00953284">
            <w:pPr>
              <w:rPr>
                <w:rFonts w:ascii="Calibri" w:hAnsi="Calibri" w:cs="Calibri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Menguraikan 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Definisi Ergonomi</w:t>
            </w: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 kurang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benar</w:t>
            </w:r>
          </w:p>
        </w:tc>
        <w:tc>
          <w:tcPr>
            <w:tcW w:w="1134" w:type="dxa"/>
          </w:tcPr>
          <w:p w:rsidR="008C7E14" w:rsidRPr="00A04E8A" w:rsidRDefault="008C7E14" w:rsidP="00953284">
            <w:pPr>
              <w:rPr>
                <w:rFonts w:ascii="Calibri" w:hAnsi="Calibri" w:cs="Calibri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Tidak menguraikan 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Definisi Ergonomi dengan benar</w:t>
            </w:r>
          </w:p>
        </w:tc>
        <w:tc>
          <w:tcPr>
            <w:tcW w:w="851" w:type="dxa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>5 %</w:t>
            </w:r>
          </w:p>
        </w:tc>
      </w:tr>
      <w:tr w:rsidR="008C7E14" w:rsidRPr="00A04E8A" w:rsidTr="008C7E14">
        <w:tc>
          <w:tcPr>
            <w:tcW w:w="567" w:type="dxa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2</w:t>
            </w:r>
          </w:p>
          <w:p w:rsidR="008C7E14" w:rsidRPr="00A04E8A" w:rsidRDefault="008C7E14" w:rsidP="00953284">
            <w:pPr>
              <w:rPr>
                <w:rFonts w:ascii="Calibri" w:hAnsi="Calibri" w:cs="Calibri"/>
                <w:lang w:val="id-ID"/>
              </w:rPr>
            </w:pP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993" w:type="dxa"/>
          </w:tcPr>
          <w:p w:rsidR="008C7E14" w:rsidRPr="00A04E8A" w:rsidRDefault="008C7E14" w:rsidP="00953284">
            <w:pPr>
              <w:rPr>
                <w:rFonts w:ascii="Calibri" w:hAnsi="Calibri" w:cs="Calibri"/>
                <w:i/>
                <w:lang w:val="id-ID"/>
              </w:rPr>
            </w:pPr>
            <w:r w:rsidRPr="00A04E8A">
              <w:rPr>
                <w:rFonts w:ascii="Calibri" w:hAnsi="Calibri" w:cs="Calibri"/>
                <w:i/>
                <w:sz w:val="22"/>
                <w:szCs w:val="22"/>
                <w:lang w:val="id-ID"/>
              </w:rPr>
              <w:t xml:space="preserve">Post </w:t>
            </w:r>
            <w:r w:rsidRPr="00A04E8A">
              <w:rPr>
                <w:rFonts w:ascii="Calibri" w:hAnsi="Calibri" w:cs="Calibri"/>
                <w:i/>
                <w:sz w:val="22"/>
                <w:szCs w:val="22"/>
              </w:rPr>
              <w:t>test</w:t>
            </w:r>
          </w:p>
        </w:tc>
        <w:tc>
          <w:tcPr>
            <w:tcW w:w="992" w:type="dxa"/>
          </w:tcPr>
          <w:p w:rsidR="008C7E14" w:rsidRPr="00A04E8A" w:rsidRDefault="008C7E14" w:rsidP="00953284">
            <w:pPr>
              <w:rPr>
                <w:rFonts w:ascii="Calibri" w:hAnsi="Calibri" w:cs="Calibri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T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es tulisan (U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S)</w:t>
            </w:r>
          </w:p>
        </w:tc>
        <w:tc>
          <w:tcPr>
            <w:tcW w:w="2268" w:type="dxa"/>
          </w:tcPr>
          <w:p w:rsidR="008C7E14" w:rsidRPr="005F6EB8" w:rsidRDefault="008C7E14" w:rsidP="00953284">
            <w:pPr>
              <w:pStyle w:val="NoSpacing"/>
              <w:ind w:left="0" w:firstLine="0"/>
              <w:rPr>
                <w:rFonts w:cs="Calibri"/>
                <w:lang w:val="id-ID"/>
              </w:rPr>
            </w:pPr>
            <w:r w:rsidRPr="00A04E8A">
              <w:rPr>
                <w:rFonts w:cs="Calibri"/>
              </w:rPr>
              <w:t xml:space="preserve">Menguraikan dan menjelaskan tentang   </w:t>
            </w:r>
            <w:r>
              <w:rPr>
                <w:rFonts w:cs="Calibri"/>
                <w:lang w:val="id-ID"/>
              </w:rPr>
              <w:t>antropometri dan penerapannya dengan benar</w:t>
            </w:r>
          </w:p>
        </w:tc>
        <w:tc>
          <w:tcPr>
            <w:tcW w:w="1843" w:type="dxa"/>
          </w:tcPr>
          <w:p w:rsidR="008C7E14" w:rsidRPr="00A04E8A" w:rsidRDefault="008C7E14" w:rsidP="00953284">
            <w:pPr>
              <w:rPr>
                <w:rFonts w:ascii="Calibri" w:hAnsi="Calibri" w:cs="Calibri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 xml:space="preserve">Menguraikan dan menjelaskan tentang   </w:t>
            </w:r>
            <w:r>
              <w:rPr>
                <w:rFonts w:cs="Calibri"/>
                <w:lang w:val="id-ID"/>
              </w:rPr>
              <w:t>antropometri dengan benar</w:t>
            </w:r>
          </w:p>
        </w:tc>
        <w:tc>
          <w:tcPr>
            <w:tcW w:w="1417" w:type="dxa"/>
          </w:tcPr>
          <w:p w:rsidR="008C7E14" w:rsidRPr="00A04E8A" w:rsidRDefault="008C7E14" w:rsidP="00953284">
            <w:pPr>
              <w:rPr>
                <w:rFonts w:ascii="Calibri" w:hAnsi="Calibri" w:cs="Calibri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 xml:space="preserve">Menguraikan </w:t>
            </w:r>
            <w:r>
              <w:rPr>
                <w:rFonts w:cs="Calibri"/>
                <w:lang w:val="id-ID"/>
              </w:rPr>
              <w:t>antropometri dengan benar</w:t>
            </w:r>
          </w:p>
        </w:tc>
        <w:tc>
          <w:tcPr>
            <w:tcW w:w="1701" w:type="dxa"/>
          </w:tcPr>
          <w:p w:rsidR="008C7E14" w:rsidRPr="00A04E8A" w:rsidRDefault="008C7E14" w:rsidP="00953284">
            <w:pPr>
              <w:rPr>
                <w:rFonts w:ascii="Calibri" w:hAnsi="Calibri" w:cs="Calibri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 xml:space="preserve">Menguraikan </w:t>
            </w:r>
            <w:r>
              <w:rPr>
                <w:rFonts w:cs="Calibri"/>
                <w:lang w:val="id-ID"/>
              </w:rPr>
              <w:t>antropometri kurang benar</w:t>
            </w:r>
          </w:p>
        </w:tc>
        <w:tc>
          <w:tcPr>
            <w:tcW w:w="1134" w:type="dxa"/>
          </w:tcPr>
          <w:p w:rsidR="008C7E14" w:rsidRPr="00A04E8A" w:rsidRDefault="008C7E14" w:rsidP="00953284">
            <w:pPr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Tidak m</w:t>
            </w:r>
            <w:r w:rsidRPr="00A04E8A">
              <w:rPr>
                <w:rFonts w:ascii="Calibri" w:hAnsi="Calibri" w:cs="Calibri"/>
                <w:sz w:val="22"/>
                <w:szCs w:val="22"/>
              </w:rPr>
              <w:t xml:space="preserve">enguraikan </w:t>
            </w:r>
            <w:r>
              <w:rPr>
                <w:rFonts w:cs="Calibri"/>
                <w:lang w:val="id-ID"/>
              </w:rPr>
              <w:t>antropometri dengan benar</w:t>
            </w:r>
          </w:p>
        </w:tc>
        <w:tc>
          <w:tcPr>
            <w:tcW w:w="851" w:type="dxa"/>
          </w:tcPr>
          <w:p w:rsidR="008C7E14" w:rsidRPr="00A04E8A" w:rsidRDefault="008C7E14" w:rsidP="00953284">
            <w:pPr>
              <w:spacing w:line="360" w:lineRule="auto"/>
              <w:jc w:val="center"/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5%</w:t>
            </w:r>
          </w:p>
        </w:tc>
      </w:tr>
      <w:tr w:rsidR="008C7E14" w:rsidRPr="00A04E8A" w:rsidTr="008C7E14">
        <w:tc>
          <w:tcPr>
            <w:tcW w:w="567" w:type="dxa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3</w:t>
            </w:r>
          </w:p>
        </w:tc>
        <w:tc>
          <w:tcPr>
            <w:tcW w:w="993" w:type="dxa"/>
          </w:tcPr>
          <w:p w:rsidR="008C7E14" w:rsidRPr="00A04E8A" w:rsidRDefault="008C7E14" w:rsidP="00953284">
            <w:pPr>
              <w:rPr>
                <w:rFonts w:ascii="Calibri" w:hAnsi="Calibri" w:cs="Calibri"/>
                <w:i/>
                <w:lang w:val="id-ID"/>
              </w:rPr>
            </w:pPr>
            <w:r w:rsidRPr="00A04E8A">
              <w:rPr>
                <w:rFonts w:ascii="Calibri" w:hAnsi="Calibri" w:cs="Calibri"/>
                <w:i/>
                <w:sz w:val="22"/>
                <w:szCs w:val="22"/>
                <w:lang w:val="id-ID"/>
              </w:rPr>
              <w:t xml:space="preserve">Post </w:t>
            </w:r>
            <w:r w:rsidRPr="00A04E8A">
              <w:rPr>
                <w:rFonts w:ascii="Calibri" w:hAnsi="Calibri" w:cs="Calibri"/>
                <w:i/>
                <w:sz w:val="22"/>
                <w:szCs w:val="22"/>
              </w:rPr>
              <w:t>test</w:t>
            </w:r>
          </w:p>
        </w:tc>
        <w:tc>
          <w:tcPr>
            <w:tcW w:w="992" w:type="dxa"/>
          </w:tcPr>
          <w:p w:rsidR="008C7E14" w:rsidRPr="00A04E8A" w:rsidRDefault="008C7E14" w:rsidP="00953284">
            <w:pPr>
              <w:rPr>
                <w:rFonts w:ascii="Calibri" w:hAnsi="Calibri" w:cs="Calibri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T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es tulisan (U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S)</w:t>
            </w:r>
          </w:p>
        </w:tc>
        <w:tc>
          <w:tcPr>
            <w:tcW w:w="2268" w:type="dxa"/>
          </w:tcPr>
          <w:p w:rsidR="008C7E14" w:rsidRPr="00A04E8A" w:rsidRDefault="008C7E14" w:rsidP="00953284">
            <w:pPr>
              <w:rPr>
                <w:rFonts w:ascii="Calibri" w:hAnsi="Calibri" w:cs="Calibri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 xml:space="preserve">Menguraikan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dan menjelaskan fisiologi kerja pada manusia </w:t>
            </w:r>
            <w:r>
              <w:rPr>
                <w:rFonts w:cs="Calibri"/>
                <w:lang w:val="id-ID"/>
              </w:rPr>
              <w:t>dengan benar (mekanisme tersedianya energi utk bekerja, fungsi-fungsi yg terkait dlm produksi energi, penentuan kapasitas, dll)</w:t>
            </w:r>
          </w:p>
        </w:tc>
        <w:tc>
          <w:tcPr>
            <w:tcW w:w="1843" w:type="dxa"/>
          </w:tcPr>
          <w:p w:rsidR="008C7E14" w:rsidRPr="00A04E8A" w:rsidRDefault="008C7E14" w:rsidP="00953284">
            <w:pPr>
              <w:rPr>
                <w:rFonts w:ascii="Calibri" w:hAnsi="Calibri" w:cs="Calibri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 xml:space="preserve">Menguraikan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fisiologi kerja </w:t>
            </w:r>
            <w:r>
              <w:rPr>
                <w:rFonts w:cs="Calibri"/>
                <w:lang w:val="id-ID"/>
              </w:rPr>
              <w:t>dengan benar(mekanisme tersedianya energi utk bekerja, fungsi-fungsi yg terkait dlm produksi energi, penentuan kapasitas, dll)</w:t>
            </w:r>
          </w:p>
        </w:tc>
        <w:tc>
          <w:tcPr>
            <w:tcW w:w="1417" w:type="dxa"/>
          </w:tcPr>
          <w:p w:rsidR="008C7E14" w:rsidRPr="00A04E8A" w:rsidRDefault="008C7E14" w:rsidP="00953284">
            <w:pPr>
              <w:rPr>
                <w:rFonts w:ascii="Calibri" w:hAnsi="Calibri" w:cs="Calibri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 xml:space="preserve">Menguraikan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fisiologi kerja </w:t>
            </w:r>
            <w:r>
              <w:rPr>
                <w:rFonts w:cs="Calibri"/>
                <w:lang w:val="id-ID"/>
              </w:rPr>
              <w:t>dengan kurang benar(mekanisme tersedianya energi utk bekerja, fungsi-fungsi yg terkait dlm produksi energi, penentuan kapasitas, dll)</w:t>
            </w:r>
          </w:p>
        </w:tc>
        <w:tc>
          <w:tcPr>
            <w:tcW w:w="1701" w:type="dxa"/>
          </w:tcPr>
          <w:p w:rsidR="008C7E14" w:rsidRPr="00A04E8A" w:rsidRDefault="008C7E14" w:rsidP="00953284">
            <w:pPr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Tidak dapat menguraikan fisiologi kerja pada tubuh manusia </w:t>
            </w:r>
          </w:p>
        </w:tc>
        <w:tc>
          <w:tcPr>
            <w:tcW w:w="1134" w:type="dxa"/>
          </w:tcPr>
          <w:p w:rsidR="008C7E14" w:rsidRPr="00A04E8A" w:rsidRDefault="008C7E14" w:rsidP="00953284">
            <w:pPr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Tidak tahu defenisi fisiologi kerja</w:t>
            </w:r>
          </w:p>
        </w:tc>
        <w:tc>
          <w:tcPr>
            <w:tcW w:w="851" w:type="dxa"/>
          </w:tcPr>
          <w:p w:rsidR="008C7E14" w:rsidRPr="00277A0A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5%</w:t>
            </w:r>
          </w:p>
        </w:tc>
      </w:tr>
      <w:tr w:rsidR="008C7E14" w:rsidRPr="00A04E8A" w:rsidTr="008C7E14">
        <w:tc>
          <w:tcPr>
            <w:tcW w:w="567" w:type="dxa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4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</w:p>
          <w:p w:rsidR="008C7E14" w:rsidRPr="00A04E8A" w:rsidRDefault="008C7E14" w:rsidP="00953284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993" w:type="dxa"/>
          </w:tcPr>
          <w:p w:rsidR="008C7E14" w:rsidRPr="00A04E8A" w:rsidRDefault="008C7E14" w:rsidP="00953284">
            <w:pPr>
              <w:rPr>
                <w:rFonts w:ascii="Calibri" w:hAnsi="Calibri" w:cs="Calibri"/>
                <w:i/>
                <w:lang w:val="id-ID"/>
              </w:rPr>
            </w:pPr>
            <w:r w:rsidRPr="00A04E8A">
              <w:rPr>
                <w:rFonts w:ascii="Calibri" w:hAnsi="Calibri" w:cs="Calibri"/>
                <w:i/>
                <w:sz w:val="22"/>
                <w:szCs w:val="22"/>
                <w:lang w:val="id-ID"/>
              </w:rPr>
              <w:t xml:space="preserve">Post </w:t>
            </w:r>
            <w:r w:rsidRPr="00A04E8A">
              <w:rPr>
                <w:rFonts w:ascii="Calibri" w:hAnsi="Calibri" w:cs="Calibri"/>
                <w:i/>
                <w:sz w:val="22"/>
                <w:szCs w:val="22"/>
              </w:rPr>
              <w:t>test</w:t>
            </w:r>
          </w:p>
        </w:tc>
        <w:tc>
          <w:tcPr>
            <w:tcW w:w="992" w:type="dxa"/>
          </w:tcPr>
          <w:p w:rsidR="008C7E14" w:rsidRPr="00A04E8A" w:rsidRDefault="008C7E14" w:rsidP="00953284">
            <w:pPr>
              <w:rPr>
                <w:rFonts w:ascii="Calibri" w:hAnsi="Calibri" w:cs="Calibri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T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es tulisan (U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S)</w:t>
            </w:r>
          </w:p>
        </w:tc>
        <w:tc>
          <w:tcPr>
            <w:tcW w:w="2268" w:type="dxa"/>
          </w:tcPr>
          <w:p w:rsidR="008C7E14" w:rsidRPr="00277A0A" w:rsidRDefault="008C7E14" w:rsidP="00953284">
            <w:pPr>
              <w:pStyle w:val="NoSpacing"/>
              <w:ind w:left="-61" w:firstLine="0"/>
              <w:rPr>
                <w:lang w:val="id-ID"/>
              </w:rPr>
            </w:pPr>
            <w:r w:rsidRPr="00A04E8A">
              <w:rPr>
                <w:rFonts w:cs="Calibri"/>
              </w:rPr>
              <w:t xml:space="preserve">Menguraikan dan menjelaskan </w:t>
            </w:r>
            <w:r>
              <w:rPr>
                <w:rFonts w:cs="Calibri"/>
                <w:lang w:val="id-ID"/>
              </w:rPr>
              <w:t xml:space="preserve">konsep desain stasiun kerja dan bagaimana mendesain stasiun kerja sesuai posisi </w:t>
            </w:r>
            <w:r>
              <w:rPr>
                <w:rFonts w:cs="Calibri"/>
                <w:lang w:val="id-ID"/>
              </w:rPr>
              <w:lastRenderedPageBreak/>
              <w:t>dalam bekerja dengan benar</w:t>
            </w:r>
          </w:p>
        </w:tc>
        <w:tc>
          <w:tcPr>
            <w:tcW w:w="1843" w:type="dxa"/>
          </w:tcPr>
          <w:p w:rsidR="008C7E14" w:rsidRPr="00A04E8A" w:rsidRDefault="008C7E14" w:rsidP="00953284">
            <w:pPr>
              <w:rPr>
                <w:rFonts w:ascii="Calibri" w:hAnsi="Calibri" w:cs="Calibri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Menguraikan </w:t>
            </w:r>
            <w:r>
              <w:rPr>
                <w:rFonts w:cs="Calibri"/>
                <w:lang w:val="id-ID"/>
              </w:rPr>
              <w:t xml:space="preserve">konsep desain stasiun kerja dan bagaimana mendesain stasiun kerja </w:t>
            </w:r>
            <w:r>
              <w:rPr>
                <w:rFonts w:cs="Calibri"/>
                <w:lang w:val="id-ID"/>
              </w:rPr>
              <w:lastRenderedPageBreak/>
              <w:t>sesuai posisi dalam bekerja dengan benar</w:t>
            </w:r>
          </w:p>
        </w:tc>
        <w:tc>
          <w:tcPr>
            <w:tcW w:w="1417" w:type="dxa"/>
          </w:tcPr>
          <w:p w:rsidR="008C7E14" w:rsidRPr="00A04E8A" w:rsidRDefault="008C7E14" w:rsidP="00953284">
            <w:pPr>
              <w:rPr>
                <w:rFonts w:ascii="Calibri" w:hAnsi="Calibri" w:cs="Calibri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Menguraikan </w:t>
            </w:r>
            <w:r>
              <w:rPr>
                <w:rFonts w:cs="Calibri"/>
                <w:lang w:val="id-ID"/>
              </w:rPr>
              <w:t xml:space="preserve">konsep desain stasiun kerja dengan </w:t>
            </w:r>
            <w:r>
              <w:rPr>
                <w:rFonts w:cs="Calibri"/>
                <w:lang w:val="id-ID"/>
              </w:rPr>
              <w:lastRenderedPageBreak/>
              <w:t>benar</w:t>
            </w:r>
          </w:p>
        </w:tc>
        <w:tc>
          <w:tcPr>
            <w:tcW w:w="1701" w:type="dxa"/>
          </w:tcPr>
          <w:p w:rsidR="008C7E14" w:rsidRPr="00A04E8A" w:rsidRDefault="008C7E14" w:rsidP="00953284">
            <w:pPr>
              <w:rPr>
                <w:rFonts w:ascii="Calibri" w:hAnsi="Calibri" w:cs="Calibri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Menguraikan dan menjelaskan </w:t>
            </w:r>
            <w:r>
              <w:rPr>
                <w:rFonts w:cs="Calibri"/>
                <w:lang w:val="id-ID"/>
              </w:rPr>
              <w:t xml:space="preserve">konsep desain stasiun kerja dengan kurang </w:t>
            </w:r>
            <w:r>
              <w:rPr>
                <w:rFonts w:cs="Calibri"/>
                <w:lang w:val="id-ID"/>
              </w:rPr>
              <w:lastRenderedPageBreak/>
              <w:t>benar</w:t>
            </w:r>
          </w:p>
        </w:tc>
        <w:tc>
          <w:tcPr>
            <w:tcW w:w="1134" w:type="dxa"/>
          </w:tcPr>
          <w:p w:rsidR="008C7E14" w:rsidRPr="00A04E8A" w:rsidRDefault="008C7E14" w:rsidP="00953284">
            <w:pPr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lastRenderedPageBreak/>
              <w:t xml:space="preserve">Tidak tahu </w:t>
            </w:r>
            <w:r>
              <w:rPr>
                <w:rFonts w:cs="Calibri"/>
                <w:lang w:val="id-ID"/>
              </w:rPr>
              <w:t xml:space="preserve">konsep desain stasiun kerja </w:t>
            </w:r>
          </w:p>
        </w:tc>
        <w:tc>
          <w:tcPr>
            <w:tcW w:w="851" w:type="dxa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5%</w:t>
            </w:r>
          </w:p>
        </w:tc>
      </w:tr>
      <w:tr w:rsidR="008C7E14" w:rsidRPr="00A04E8A" w:rsidTr="008C7E14">
        <w:tc>
          <w:tcPr>
            <w:tcW w:w="567" w:type="dxa"/>
            <w:shd w:val="clear" w:color="auto" w:fill="92D050"/>
          </w:tcPr>
          <w:p w:rsidR="008C7E14" w:rsidRPr="003721C9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993" w:type="dxa"/>
            <w:shd w:val="clear" w:color="auto" w:fill="92D050"/>
          </w:tcPr>
          <w:p w:rsidR="008C7E14" w:rsidRPr="003721C9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92D050"/>
          </w:tcPr>
          <w:p w:rsidR="008C7E14" w:rsidRPr="003721C9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92D050"/>
          </w:tcPr>
          <w:p w:rsidR="008C7E14" w:rsidRPr="003721C9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SEKOR </w:t>
            </w:r>
            <w:r w:rsidRPr="003721C9">
              <w:rPr>
                <w:rFonts w:ascii="Calibri" w:hAnsi="Calibri" w:cs="Calibr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 77 </w:t>
            </w:r>
          </w:p>
          <w:p w:rsidR="008C7E14" w:rsidRPr="003721C9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92D050"/>
          </w:tcPr>
          <w:p w:rsidR="008C7E14" w:rsidRPr="003721C9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SEKOR  </w:t>
            </w:r>
            <w:r w:rsidRPr="003721C9">
              <w:rPr>
                <w:rFonts w:ascii="Calibri" w:hAnsi="Calibri" w:cs="Calibr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 65</w:t>
            </w:r>
          </w:p>
          <w:p w:rsidR="008C7E14" w:rsidRPr="003721C9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417" w:type="dxa"/>
            <w:shd w:val="clear" w:color="auto" w:fill="92D050"/>
          </w:tcPr>
          <w:p w:rsidR="008C7E14" w:rsidRPr="003721C9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SEKOR </w:t>
            </w:r>
            <w:r w:rsidRPr="003721C9">
              <w:rPr>
                <w:rFonts w:ascii="Calibri" w:hAnsi="Calibri" w:cs="Calibr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60</w:t>
            </w:r>
          </w:p>
          <w:p w:rsidR="008C7E14" w:rsidRPr="003721C9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92D050"/>
          </w:tcPr>
          <w:p w:rsidR="008C7E14" w:rsidRPr="003721C9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SEKOR </w:t>
            </w:r>
            <w:r w:rsidRPr="003721C9">
              <w:rPr>
                <w:rFonts w:ascii="Calibri" w:hAnsi="Calibri" w:cs="Calibr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 45</w:t>
            </w:r>
          </w:p>
          <w:p w:rsidR="008C7E14" w:rsidRPr="003721C9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134" w:type="dxa"/>
            <w:shd w:val="clear" w:color="auto" w:fill="92D050"/>
          </w:tcPr>
          <w:p w:rsidR="008C7E14" w:rsidRPr="003721C9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SEKOR &lt; 45</w:t>
            </w:r>
          </w:p>
          <w:p w:rsidR="008C7E14" w:rsidRPr="003721C9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851" w:type="dxa"/>
            <w:shd w:val="clear" w:color="auto" w:fill="92D050"/>
          </w:tcPr>
          <w:p w:rsidR="008C7E14" w:rsidRPr="003721C9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8C7E14" w:rsidRPr="00A04E8A" w:rsidTr="008C7E14">
        <w:tc>
          <w:tcPr>
            <w:tcW w:w="567" w:type="dxa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8C7E14" w:rsidRPr="00A04E8A" w:rsidRDefault="008C7E14" w:rsidP="00953284">
            <w:pPr>
              <w:rPr>
                <w:rFonts w:ascii="Calibri" w:hAnsi="Calibri" w:cs="Calibri"/>
                <w:i/>
                <w:lang w:val="id-ID"/>
              </w:rPr>
            </w:pPr>
            <w:r w:rsidRPr="00A04E8A">
              <w:rPr>
                <w:rFonts w:ascii="Calibri" w:hAnsi="Calibri" w:cs="Calibri"/>
                <w:i/>
                <w:sz w:val="22"/>
                <w:szCs w:val="22"/>
                <w:lang w:val="id-ID"/>
              </w:rPr>
              <w:t xml:space="preserve">Post </w:t>
            </w:r>
            <w:r w:rsidRPr="00A04E8A">
              <w:rPr>
                <w:rFonts w:ascii="Calibri" w:hAnsi="Calibri" w:cs="Calibri"/>
                <w:i/>
                <w:sz w:val="22"/>
                <w:szCs w:val="22"/>
              </w:rPr>
              <w:t>test</w:t>
            </w:r>
          </w:p>
        </w:tc>
        <w:tc>
          <w:tcPr>
            <w:tcW w:w="992" w:type="dxa"/>
          </w:tcPr>
          <w:p w:rsidR="008C7E14" w:rsidRPr="00A04E8A" w:rsidRDefault="008C7E14" w:rsidP="00953284">
            <w:pPr>
              <w:rPr>
                <w:rFonts w:ascii="Calibri" w:hAnsi="Calibri" w:cs="Calibri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T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es tulisan (U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S)</w:t>
            </w:r>
          </w:p>
        </w:tc>
        <w:tc>
          <w:tcPr>
            <w:tcW w:w="2268" w:type="dxa"/>
          </w:tcPr>
          <w:p w:rsidR="008C7E14" w:rsidRPr="004A16E8" w:rsidRDefault="008C7E14" w:rsidP="00953284">
            <w:pPr>
              <w:pStyle w:val="NoSpacing"/>
              <w:ind w:left="-61" w:firstLine="0"/>
            </w:pPr>
            <w:r>
              <w:t>Menguraikan</w:t>
            </w:r>
            <w:r>
              <w:rPr>
                <w:lang w:val="id-ID"/>
              </w:rPr>
              <w:t xml:space="preserve"> dan menjelaskan</w:t>
            </w:r>
            <w:r w:rsidRPr="00D94B0F">
              <w:rPr>
                <w:rFonts w:cs="Calibri"/>
                <w:i/>
              </w:rPr>
              <w:t>Lifting</w:t>
            </w:r>
            <w:r w:rsidRPr="00D94B0F">
              <w:rPr>
                <w:rFonts w:cs="Calibri"/>
              </w:rPr>
              <w:t xml:space="preserve"> dan </w:t>
            </w:r>
            <w:r w:rsidRPr="00E22EFA">
              <w:rPr>
                <w:rFonts w:cs="Calibri"/>
                <w:i/>
                <w:lang w:val="id-ID"/>
              </w:rPr>
              <w:t xml:space="preserve">manual </w:t>
            </w:r>
            <w:r w:rsidRPr="00D94B0F">
              <w:rPr>
                <w:rFonts w:cs="Calibri"/>
                <w:i/>
              </w:rPr>
              <w:t>handling</w:t>
            </w:r>
            <w:r>
              <w:t>dengan benar</w:t>
            </w:r>
          </w:p>
        </w:tc>
        <w:tc>
          <w:tcPr>
            <w:tcW w:w="1843" w:type="dxa"/>
          </w:tcPr>
          <w:p w:rsidR="008C7E14" w:rsidRPr="004A16E8" w:rsidRDefault="008C7E14" w:rsidP="00953284">
            <w:pPr>
              <w:pStyle w:val="NoSpacing"/>
              <w:ind w:left="-61" w:firstLine="0"/>
            </w:pPr>
            <w:r>
              <w:t xml:space="preserve">Menguraikan </w:t>
            </w:r>
            <w:r w:rsidRPr="00D94B0F">
              <w:rPr>
                <w:rFonts w:cs="Calibri"/>
                <w:i/>
              </w:rPr>
              <w:t>Lifting</w:t>
            </w:r>
            <w:r w:rsidRPr="00D94B0F">
              <w:rPr>
                <w:rFonts w:cs="Calibri"/>
              </w:rPr>
              <w:t xml:space="preserve"> dan </w:t>
            </w:r>
            <w:r w:rsidRPr="00E22EFA">
              <w:rPr>
                <w:rFonts w:cs="Calibri"/>
                <w:i/>
                <w:lang w:val="id-ID"/>
              </w:rPr>
              <w:t>manual</w:t>
            </w:r>
            <w:r w:rsidRPr="00D94B0F">
              <w:rPr>
                <w:rFonts w:cs="Calibri"/>
                <w:i/>
              </w:rPr>
              <w:t>handling</w:t>
            </w:r>
            <w:r>
              <w:t>dengan benar</w:t>
            </w:r>
          </w:p>
        </w:tc>
        <w:tc>
          <w:tcPr>
            <w:tcW w:w="1417" w:type="dxa"/>
          </w:tcPr>
          <w:p w:rsidR="008C7E14" w:rsidRPr="004A16E8" w:rsidRDefault="008C7E14" w:rsidP="00953284">
            <w:pPr>
              <w:pStyle w:val="NoSpacing"/>
              <w:ind w:left="-61" w:firstLine="0"/>
            </w:pPr>
            <w:r>
              <w:t xml:space="preserve">Menguraikan </w:t>
            </w:r>
            <w:r w:rsidRPr="00D94B0F">
              <w:rPr>
                <w:rFonts w:cs="Calibri"/>
                <w:i/>
              </w:rPr>
              <w:t>Lifting</w:t>
            </w:r>
            <w:r>
              <w:t>dengan benar</w:t>
            </w:r>
          </w:p>
        </w:tc>
        <w:tc>
          <w:tcPr>
            <w:tcW w:w="1701" w:type="dxa"/>
          </w:tcPr>
          <w:p w:rsidR="008C7E14" w:rsidRPr="004A16E8" w:rsidRDefault="008C7E14" w:rsidP="00953284">
            <w:pPr>
              <w:pStyle w:val="NoSpacing"/>
              <w:ind w:left="-61" w:firstLine="0"/>
            </w:pPr>
            <w:r>
              <w:t xml:space="preserve">Menguraikan </w:t>
            </w:r>
            <w:r w:rsidRPr="00D94B0F">
              <w:rPr>
                <w:rFonts w:cs="Calibri"/>
                <w:i/>
              </w:rPr>
              <w:t>Lifting</w:t>
            </w:r>
            <w:r w:rsidRPr="00D94B0F">
              <w:rPr>
                <w:rFonts w:cs="Calibri"/>
              </w:rPr>
              <w:t xml:space="preserve"> dan </w:t>
            </w:r>
            <w:r w:rsidRPr="00D94B0F">
              <w:rPr>
                <w:rFonts w:cs="Calibri"/>
                <w:i/>
              </w:rPr>
              <w:t>handling</w:t>
            </w:r>
            <w:r>
              <w:t>dengan kurang benar</w:t>
            </w:r>
          </w:p>
        </w:tc>
        <w:tc>
          <w:tcPr>
            <w:tcW w:w="1134" w:type="dxa"/>
          </w:tcPr>
          <w:p w:rsidR="008C7E14" w:rsidRPr="004A16E8" w:rsidRDefault="008C7E14" w:rsidP="00953284">
            <w:pPr>
              <w:pStyle w:val="NoSpacing"/>
              <w:ind w:left="-61" w:firstLine="0"/>
            </w:pPr>
            <w:r>
              <w:t xml:space="preserve">Tidak menguraikan </w:t>
            </w:r>
            <w:r w:rsidRPr="00D94B0F">
              <w:rPr>
                <w:rFonts w:cs="Calibri"/>
                <w:i/>
              </w:rPr>
              <w:t>Lifting</w:t>
            </w:r>
            <w:r w:rsidRPr="00D94B0F">
              <w:rPr>
                <w:rFonts w:cs="Calibri"/>
              </w:rPr>
              <w:t xml:space="preserve"> dan </w:t>
            </w:r>
            <w:r w:rsidRPr="00D94B0F">
              <w:rPr>
                <w:rFonts w:cs="Calibri"/>
                <w:i/>
              </w:rPr>
              <w:t>handling</w:t>
            </w:r>
            <w:r>
              <w:t>dengan benar</w:t>
            </w:r>
          </w:p>
        </w:tc>
        <w:tc>
          <w:tcPr>
            <w:tcW w:w="851" w:type="dxa"/>
          </w:tcPr>
          <w:p w:rsidR="008C7E14" w:rsidRPr="00777394" w:rsidRDefault="008C7E14" w:rsidP="009532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5%</w:t>
            </w:r>
          </w:p>
        </w:tc>
      </w:tr>
      <w:tr w:rsidR="008C7E14" w:rsidRPr="00A04E8A" w:rsidTr="008C7E14">
        <w:tc>
          <w:tcPr>
            <w:tcW w:w="567" w:type="dxa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8C7E14" w:rsidRPr="00A04E8A" w:rsidRDefault="008C7E14" w:rsidP="00953284">
            <w:pPr>
              <w:rPr>
                <w:rFonts w:ascii="Calibri" w:hAnsi="Calibri" w:cs="Calibri"/>
                <w:i/>
                <w:lang w:val="id-ID"/>
              </w:rPr>
            </w:pPr>
            <w:r w:rsidRPr="00A04E8A">
              <w:rPr>
                <w:rFonts w:ascii="Calibri" w:hAnsi="Calibri" w:cs="Calibri"/>
                <w:i/>
                <w:sz w:val="22"/>
                <w:szCs w:val="22"/>
                <w:lang w:val="id-ID"/>
              </w:rPr>
              <w:t xml:space="preserve">Post </w:t>
            </w:r>
            <w:r w:rsidRPr="00A04E8A">
              <w:rPr>
                <w:rFonts w:ascii="Calibri" w:hAnsi="Calibri" w:cs="Calibri"/>
                <w:i/>
                <w:sz w:val="22"/>
                <w:szCs w:val="22"/>
              </w:rPr>
              <w:t>test</w:t>
            </w:r>
          </w:p>
        </w:tc>
        <w:tc>
          <w:tcPr>
            <w:tcW w:w="992" w:type="dxa"/>
          </w:tcPr>
          <w:p w:rsidR="008C7E14" w:rsidRPr="00A04E8A" w:rsidRDefault="008C7E14" w:rsidP="00953284">
            <w:pPr>
              <w:rPr>
                <w:rFonts w:ascii="Calibri" w:hAnsi="Calibri" w:cs="Calibri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T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es tulisan (U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S)</w:t>
            </w:r>
          </w:p>
        </w:tc>
        <w:tc>
          <w:tcPr>
            <w:tcW w:w="2268" w:type="dxa"/>
          </w:tcPr>
          <w:p w:rsidR="008C7E14" w:rsidRPr="0058306F" w:rsidRDefault="008C7E14" w:rsidP="00953284">
            <w:pPr>
              <w:pStyle w:val="NoSpacing"/>
              <w:ind w:left="-1" w:firstLine="0"/>
              <w:rPr>
                <w:lang w:val="id-ID"/>
              </w:rPr>
            </w:pPr>
            <w:r>
              <w:rPr>
                <w:lang w:val="id-ID"/>
              </w:rPr>
              <w:t>Menguraikan dan menjelaskan konsep perancangan lingkungan kerja dan cara perancangannya dengan benar</w:t>
            </w:r>
          </w:p>
        </w:tc>
        <w:tc>
          <w:tcPr>
            <w:tcW w:w="1843" w:type="dxa"/>
          </w:tcPr>
          <w:p w:rsidR="008C7E14" w:rsidRPr="004A16E8" w:rsidRDefault="008C7E14" w:rsidP="00953284">
            <w:pPr>
              <w:pStyle w:val="NoSpacing"/>
              <w:ind w:left="-1" w:firstLine="0"/>
            </w:pPr>
            <w:r>
              <w:rPr>
                <w:lang w:val="id-ID"/>
              </w:rPr>
              <w:t>Menguraikan konsep perancangan lingkungan kerja dan cara perancangannya dengan benar</w:t>
            </w:r>
          </w:p>
        </w:tc>
        <w:tc>
          <w:tcPr>
            <w:tcW w:w="1417" w:type="dxa"/>
          </w:tcPr>
          <w:p w:rsidR="008C7E14" w:rsidRPr="004A16E8" w:rsidRDefault="008C7E14" w:rsidP="00953284">
            <w:pPr>
              <w:pStyle w:val="NoSpacing"/>
              <w:ind w:left="-1" w:firstLine="0"/>
            </w:pPr>
            <w:r>
              <w:rPr>
                <w:lang w:val="id-ID"/>
              </w:rPr>
              <w:t>Menguraikan konsep perancangan lingkungan kerja dengan benar</w:t>
            </w:r>
          </w:p>
        </w:tc>
        <w:tc>
          <w:tcPr>
            <w:tcW w:w="1701" w:type="dxa"/>
          </w:tcPr>
          <w:p w:rsidR="008C7E14" w:rsidRPr="004A16E8" w:rsidRDefault="008C7E14" w:rsidP="00953284">
            <w:pPr>
              <w:pStyle w:val="NoSpacing"/>
              <w:ind w:left="-1" w:firstLine="0"/>
            </w:pPr>
            <w:r>
              <w:rPr>
                <w:lang w:val="id-ID"/>
              </w:rPr>
              <w:t>Menguraikan konsep perancangan lingkungan kerja dengan kurang benar</w:t>
            </w:r>
          </w:p>
        </w:tc>
        <w:tc>
          <w:tcPr>
            <w:tcW w:w="1134" w:type="dxa"/>
          </w:tcPr>
          <w:p w:rsidR="008C7E14" w:rsidRPr="00CD7CAD" w:rsidRDefault="008C7E14" w:rsidP="00953284">
            <w:pPr>
              <w:pStyle w:val="NoSpacing"/>
              <w:ind w:left="0" w:firstLine="0"/>
              <w:rPr>
                <w:rFonts w:cs="Calibri"/>
              </w:rPr>
            </w:pPr>
            <w:r>
              <w:rPr>
                <w:lang w:val="id-ID"/>
              </w:rPr>
              <w:t xml:space="preserve">Tidak tahu dan tidak dapat menguraikan konsep perancangan lingkungan kerja </w:t>
            </w:r>
          </w:p>
        </w:tc>
        <w:tc>
          <w:tcPr>
            <w:tcW w:w="851" w:type="dxa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5%</w:t>
            </w:r>
          </w:p>
        </w:tc>
      </w:tr>
      <w:tr w:rsidR="008C7E14" w:rsidRPr="00A04E8A" w:rsidTr="008C7E14">
        <w:tc>
          <w:tcPr>
            <w:tcW w:w="567" w:type="dxa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8C7E14" w:rsidRPr="00A04E8A" w:rsidRDefault="008C7E14" w:rsidP="00953284">
            <w:pPr>
              <w:rPr>
                <w:rFonts w:ascii="Calibri" w:hAnsi="Calibri" w:cs="Calibri"/>
                <w:i/>
                <w:lang w:val="id-ID"/>
              </w:rPr>
            </w:pPr>
            <w:r w:rsidRPr="00A04E8A">
              <w:rPr>
                <w:rFonts w:ascii="Calibri" w:hAnsi="Calibri" w:cs="Calibri"/>
                <w:i/>
                <w:sz w:val="22"/>
                <w:szCs w:val="22"/>
                <w:lang w:val="id-ID"/>
              </w:rPr>
              <w:t xml:space="preserve">Post </w:t>
            </w:r>
            <w:r w:rsidRPr="00A04E8A">
              <w:rPr>
                <w:rFonts w:ascii="Calibri" w:hAnsi="Calibri" w:cs="Calibri"/>
                <w:i/>
                <w:sz w:val="22"/>
                <w:szCs w:val="22"/>
              </w:rPr>
              <w:t>test</w:t>
            </w:r>
          </w:p>
        </w:tc>
        <w:tc>
          <w:tcPr>
            <w:tcW w:w="992" w:type="dxa"/>
          </w:tcPr>
          <w:p w:rsidR="008C7E14" w:rsidRPr="00A04E8A" w:rsidRDefault="008C7E14" w:rsidP="00953284">
            <w:pPr>
              <w:rPr>
                <w:rFonts w:ascii="Calibri" w:hAnsi="Calibri" w:cs="Calibri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T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es tulisan (U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A04E8A">
              <w:rPr>
                <w:rFonts w:ascii="Calibri" w:hAnsi="Calibri" w:cs="Calibri"/>
                <w:sz w:val="22"/>
                <w:szCs w:val="22"/>
              </w:rPr>
              <w:t>S)</w:t>
            </w:r>
          </w:p>
        </w:tc>
        <w:tc>
          <w:tcPr>
            <w:tcW w:w="2268" w:type="dxa"/>
          </w:tcPr>
          <w:p w:rsidR="008C7E14" w:rsidRPr="004A16E8" w:rsidRDefault="008C7E14" w:rsidP="00953284">
            <w:pPr>
              <w:pStyle w:val="NoSpacing"/>
              <w:ind w:left="-61" w:firstLine="0"/>
            </w:pPr>
            <w:r>
              <w:rPr>
                <w:lang w:val="id-ID"/>
              </w:rPr>
              <w:t xml:space="preserve">Menguraikan dan menjelaskan konsep </w:t>
            </w:r>
            <w:r w:rsidRPr="0058306F">
              <w:rPr>
                <w:i/>
                <w:lang w:val="id-ID"/>
              </w:rPr>
              <w:t>human information processing</w:t>
            </w:r>
            <w:r>
              <w:rPr>
                <w:i/>
                <w:lang w:val="id-ID"/>
              </w:rPr>
              <w:t>, skill &amp; performance</w:t>
            </w:r>
            <w:r>
              <w:rPr>
                <w:lang w:val="id-ID"/>
              </w:rPr>
              <w:t xml:space="preserve"> dengan benar</w:t>
            </w:r>
          </w:p>
        </w:tc>
        <w:tc>
          <w:tcPr>
            <w:tcW w:w="1843" w:type="dxa"/>
          </w:tcPr>
          <w:p w:rsidR="008C7E14" w:rsidRPr="00A04E8A" w:rsidRDefault="008C7E14" w:rsidP="00953284">
            <w:pPr>
              <w:rPr>
                <w:rFonts w:ascii="Calibri" w:hAnsi="Calibri" w:cs="Calibri"/>
                <w:lang w:val="es-ES"/>
              </w:rPr>
            </w:pPr>
            <w:r>
              <w:rPr>
                <w:lang w:val="id-ID"/>
              </w:rPr>
              <w:t xml:space="preserve">Menguraikan konsep </w:t>
            </w:r>
            <w:r w:rsidRPr="0058306F">
              <w:rPr>
                <w:i/>
                <w:lang w:val="id-ID"/>
              </w:rPr>
              <w:t>human information processing</w:t>
            </w:r>
            <w:r>
              <w:rPr>
                <w:i/>
                <w:lang w:val="id-ID"/>
              </w:rPr>
              <w:t>, skill &amp; performance</w:t>
            </w:r>
            <w:r>
              <w:rPr>
                <w:lang w:val="id-ID"/>
              </w:rPr>
              <w:t xml:space="preserve"> dengan benar</w:t>
            </w:r>
          </w:p>
        </w:tc>
        <w:tc>
          <w:tcPr>
            <w:tcW w:w="1417" w:type="dxa"/>
          </w:tcPr>
          <w:p w:rsidR="008C7E14" w:rsidRPr="00A04E8A" w:rsidRDefault="008C7E14" w:rsidP="00953284">
            <w:pPr>
              <w:rPr>
                <w:rFonts w:ascii="Calibri" w:hAnsi="Calibri" w:cs="Calibri"/>
                <w:lang w:val="es-ES"/>
              </w:rPr>
            </w:pPr>
            <w:r>
              <w:rPr>
                <w:lang w:val="id-ID"/>
              </w:rPr>
              <w:t xml:space="preserve">Menguraikan konsep </w:t>
            </w:r>
            <w:r w:rsidRPr="0058306F">
              <w:rPr>
                <w:i/>
                <w:lang w:val="id-ID"/>
              </w:rPr>
              <w:t>human information processing</w:t>
            </w:r>
            <w:r>
              <w:rPr>
                <w:i/>
                <w:lang w:val="id-ID"/>
              </w:rPr>
              <w:t xml:space="preserve">, </w:t>
            </w:r>
            <w:r>
              <w:rPr>
                <w:lang w:val="id-ID"/>
              </w:rPr>
              <w:t>dengan benar</w:t>
            </w:r>
          </w:p>
        </w:tc>
        <w:tc>
          <w:tcPr>
            <w:tcW w:w="1701" w:type="dxa"/>
          </w:tcPr>
          <w:p w:rsidR="008C7E14" w:rsidRPr="00A04E8A" w:rsidRDefault="008C7E14" w:rsidP="00953284">
            <w:pPr>
              <w:rPr>
                <w:rFonts w:ascii="Calibri" w:hAnsi="Calibri" w:cs="Calibri"/>
                <w:lang w:val="es-ES"/>
              </w:rPr>
            </w:pPr>
            <w:r>
              <w:rPr>
                <w:lang w:val="id-ID"/>
              </w:rPr>
              <w:t xml:space="preserve">Menguraikan konsep </w:t>
            </w:r>
            <w:r w:rsidRPr="0058306F">
              <w:rPr>
                <w:i/>
                <w:lang w:val="id-ID"/>
              </w:rPr>
              <w:t>human information processing</w:t>
            </w:r>
            <w:r>
              <w:rPr>
                <w:i/>
                <w:lang w:val="id-ID"/>
              </w:rPr>
              <w:t xml:space="preserve">, </w:t>
            </w:r>
            <w:r>
              <w:rPr>
                <w:lang w:val="id-ID"/>
              </w:rPr>
              <w:t>dengan kurang benar</w:t>
            </w:r>
          </w:p>
        </w:tc>
        <w:tc>
          <w:tcPr>
            <w:tcW w:w="1134" w:type="dxa"/>
          </w:tcPr>
          <w:p w:rsidR="008C7E14" w:rsidRPr="0058306F" w:rsidRDefault="008C7E14" w:rsidP="00953284">
            <w:pPr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Tidak dapat menguraikan dan menjelaskan </w:t>
            </w:r>
            <w:r w:rsidRPr="0058306F">
              <w:rPr>
                <w:i/>
                <w:lang w:val="id-ID"/>
              </w:rPr>
              <w:t>human information processing</w:t>
            </w:r>
            <w:r>
              <w:rPr>
                <w:i/>
                <w:lang w:val="id-ID"/>
              </w:rPr>
              <w:t>, skill &amp; performance</w:t>
            </w:r>
          </w:p>
        </w:tc>
        <w:tc>
          <w:tcPr>
            <w:tcW w:w="851" w:type="dxa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5%</w:t>
            </w:r>
          </w:p>
        </w:tc>
      </w:tr>
      <w:tr w:rsidR="008C7E14" w:rsidRPr="00A04E8A" w:rsidTr="008C7E14">
        <w:tc>
          <w:tcPr>
            <w:tcW w:w="567" w:type="dxa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>8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993" w:type="dxa"/>
          </w:tcPr>
          <w:p w:rsidR="008C7E14" w:rsidRPr="00A04E8A" w:rsidRDefault="008C7E14" w:rsidP="00953284">
            <w:pPr>
              <w:rPr>
                <w:rFonts w:ascii="Calibri" w:hAnsi="Calibri" w:cs="Calibri"/>
                <w:i/>
                <w:lang w:val="id-ID"/>
              </w:rPr>
            </w:pPr>
            <w:r w:rsidRPr="00A04E8A">
              <w:rPr>
                <w:rFonts w:ascii="Calibri" w:hAnsi="Calibri" w:cs="Calibri"/>
                <w:i/>
                <w:sz w:val="22"/>
                <w:szCs w:val="22"/>
                <w:lang w:val="id-ID"/>
              </w:rPr>
              <w:lastRenderedPageBreak/>
              <w:t>Post test</w:t>
            </w:r>
          </w:p>
        </w:tc>
        <w:tc>
          <w:tcPr>
            <w:tcW w:w="992" w:type="dxa"/>
          </w:tcPr>
          <w:p w:rsidR="008C7E14" w:rsidRDefault="008C7E14" w:rsidP="00953284">
            <w:pPr>
              <w:rPr>
                <w:rFonts w:ascii="Calibri" w:hAnsi="Calibri" w:cs="Calibri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T</w:t>
            </w:r>
            <w:r w:rsidRPr="00A04E8A">
              <w:rPr>
                <w:rFonts w:ascii="Calibri" w:hAnsi="Calibri" w:cs="Calibri"/>
                <w:sz w:val="22"/>
                <w:szCs w:val="22"/>
              </w:rPr>
              <w:t xml:space="preserve">es tulisan </w:t>
            </w:r>
          </w:p>
          <w:p w:rsidR="008C7E14" w:rsidRPr="003957FD" w:rsidRDefault="008C7E14" w:rsidP="00953284">
            <w:pPr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(UAS)</w:t>
            </w:r>
          </w:p>
        </w:tc>
        <w:tc>
          <w:tcPr>
            <w:tcW w:w="2268" w:type="dxa"/>
          </w:tcPr>
          <w:p w:rsidR="008C7E14" w:rsidRPr="00CD7CAD" w:rsidRDefault="008C7E14" w:rsidP="00953284">
            <w:pPr>
              <w:pStyle w:val="NoSpacing"/>
              <w:ind w:left="0" w:firstLine="0"/>
              <w:rPr>
                <w:rFonts w:cs="Calibri"/>
              </w:rPr>
            </w:pPr>
            <w:r>
              <w:t xml:space="preserve">Menguraikan </w:t>
            </w:r>
          </w:p>
          <w:p w:rsidR="008C7E14" w:rsidRPr="00A04E8A" w:rsidRDefault="008C7E14" w:rsidP="008C7E14">
            <w:pPr>
              <w:pStyle w:val="NoSpacing"/>
              <w:numPr>
                <w:ilvl w:val="0"/>
                <w:numId w:val="24"/>
              </w:numPr>
              <w:ind w:left="156" w:hanging="182"/>
              <w:rPr>
                <w:rFonts w:cs="Calibri"/>
              </w:rPr>
            </w:pPr>
            <w:r w:rsidRPr="00A04E8A">
              <w:rPr>
                <w:rFonts w:cs="Calibri"/>
              </w:rPr>
              <w:t>Macam-macam display dan pembacaannya</w:t>
            </w:r>
          </w:p>
          <w:p w:rsidR="008C7E14" w:rsidRPr="00A04E8A" w:rsidRDefault="008C7E14" w:rsidP="008C7E14">
            <w:pPr>
              <w:pStyle w:val="NoSpacing"/>
              <w:numPr>
                <w:ilvl w:val="0"/>
                <w:numId w:val="24"/>
              </w:numPr>
              <w:ind w:left="156" w:hanging="182"/>
              <w:rPr>
                <w:rFonts w:cs="Calibri"/>
              </w:rPr>
            </w:pPr>
            <w:r w:rsidRPr="00A04E8A">
              <w:rPr>
                <w:rFonts w:cs="Calibri"/>
              </w:rPr>
              <w:t>Macam-macam system control</w:t>
            </w:r>
          </w:p>
          <w:p w:rsidR="008C7E14" w:rsidRDefault="008C7E14" w:rsidP="008C7E14">
            <w:pPr>
              <w:pStyle w:val="NoSpacing"/>
              <w:numPr>
                <w:ilvl w:val="0"/>
                <w:numId w:val="24"/>
              </w:numPr>
              <w:ind w:left="156" w:hanging="182"/>
              <w:rPr>
                <w:rFonts w:cs="Calibri"/>
              </w:rPr>
            </w:pPr>
            <w:r w:rsidRPr="00A04E8A">
              <w:rPr>
                <w:rFonts w:cs="Calibri"/>
              </w:rPr>
              <w:t>Interaksi tools dengan manusia</w:t>
            </w:r>
          </w:p>
          <w:p w:rsidR="008C7E14" w:rsidRPr="004A16E8" w:rsidRDefault="008C7E14" w:rsidP="00953284">
            <w:pPr>
              <w:pStyle w:val="NoSpacing"/>
              <w:ind w:left="-1" w:firstLine="0"/>
            </w:pPr>
            <w:r>
              <w:t>dengan benar</w:t>
            </w:r>
          </w:p>
        </w:tc>
        <w:tc>
          <w:tcPr>
            <w:tcW w:w="1843" w:type="dxa"/>
          </w:tcPr>
          <w:p w:rsidR="008C7E14" w:rsidRPr="00A04E8A" w:rsidRDefault="008C7E14" w:rsidP="008C7E14">
            <w:pPr>
              <w:pStyle w:val="NoSpacing"/>
              <w:numPr>
                <w:ilvl w:val="0"/>
                <w:numId w:val="24"/>
              </w:numPr>
              <w:ind w:left="156" w:hanging="182"/>
              <w:rPr>
                <w:rFonts w:cs="Calibri"/>
              </w:rPr>
            </w:pPr>
            <w:r w:rsidRPr="00A04E8A">
              <w:rPr>
                <w:rFonts w:cs="Calibri"/>
              </w:rPr>
              <w:t>M</w:t>
            </w:r>
            <w:r>
              <w:rPr>
                <w:rFonts w:cs="Calibri"/>
              </w:rPr>
              <w:t>enguraikan m</w:t>
            </w:r>
            <w:r w:rsidRPr="00A04E8A">
              <w:rPr>
                <w:rFonts w:cs="Calibri"/>
              </w:rPr>
              <w:t>acam-macam display dan pembacaannya</w:t>
            </w:r>
          </w:p>
          <w:p w:rsidR="008C7E14" w:rsidRPr="00A04E8A" w:rsidRDefault="008C7E14" w:rsidP="008C7E14">
            <w:pPr>
              <w:pStyle w:val="NoSpacing"/>
              <w:numPr>
                <w:ilvl w:val="0"/>
                <w:numId w:val="24"/>
              </w:numPr>
              <w:ind w:left="156" w:hanging="182"/>
              <w:rPr>
                <w:rFonts w:cs="Calibri"/>
              </w:rPr>
            </w:pPr>
            <w:r w:rsidRPr="00A04E8A">
              <w:rPr>
                <w:rFonts w:cs="Calibri"/>
              </w:rPr>
              <w:t>Macam-macam system control</w:t>
            </w:r>
          </w:p>
          <w:p w:rsidR="008C7E14" w:rsidRPr="004A16E8" w:rsidRDefault="008C7E14" w:rsidP="00953284">
            <w:pPr>
              <w:pStyle w:val="NoSpacing"/>
              <w:ind w:left="-1" w:firstLine="0"/>
            </w:pPr>
            <w:r>
              <w:t>dengan benar</w:t>
            </w:r>
          </w:p>
        </w:tc>
        <w:tc>
          <w:tcPr>
            <w:tcW w:w="1417" w:type="dxa"/>
          </w:tcPr>
          <w:p w:rsidR="008C7E14" w:rsidRDefault="008C7E14" w:rsidP="00953284">
            <w:pPr>
              <w:pStyle w:val="NoSpacing"/>
              <w:ind w:left="0" w:firstLine="0"/>
              <w:rPr>
                <w:rFonts w:cs="Calibri"/>
              </w:rPr>
            </w:pPr>
            <w:r>
              <w:rPr>
                <w:rFonts w:cs="Calibri"/>
              </w:rPr>
              <w:t>Menguraikan m</w:t>
            </w:r>
            <w:r w:rsidRPr="00A04E8A">
              <w:rPr>
                <w:rFonts w:cs="Calibri"/>
              </w:rPr>
              <w:t>acam-macam display dan pembacaannya</w:t>
            </w:r>
          </w:p>
          <w:p w:rsidR="008C7E14" w:rsidRPr="004A16E8" w:rsidRDefault="008C7E14" w:rsidP="00953284">
            <w:pPr>
              <w:pStyle w:val="NoSpacing"/>
              <w:ind w:left="-1" w:firstLine="0"/>
            </w:pPr>
            <w:r>
              <w:t>dengan benar</w:t>
            </w:r>
          </w:p>
        </w:tc>
        <w:tc>
          <w:tcPr>
            <w:tcW w:w="1701" w:type="dxa"/>
          </w:tcPr>
          <w:p w:rsidR="008C7E14" w:rsidRPr="00CD7CAD" w:rsidRDefault="008C7E14" w:rsidP="00953284">
            <w:pPr>
              <w:pStyle w:val="NoSpacing"/>
              <w:ind w:left="0" w:firstLine="0"/>
              <w:rPr>
                <w:rFonts w:cs="Calibri"/>
              </w:rPr>
            </w:pPr>
            <w:r>
              <w:t xml:space="preserve">Menguraikan </w:t>
            </w:r>
          </w:p>
          <w:p w:rsidR="008C7E14" w:rsidRPr="00A04E8A" w:rsidRDefault="008C7E14" w:rsidP="008C7E14">
            <w:pPr>
              <w:pStyle w:val="NoSpacing"/>
              <w:numPr>
                <w:ilvl w:val="0"/>
                <w:numId w:val="24"/>
              </w:numPr>
              <w:ind w:left="156" w:hanging="182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Pr="00A04E8A">
              <w:rPr>
                <w:rFonts w:cs="Calibri"/>
              </w:rPr>
              <w:t>acam-macam display dan pembacaannya</w:t>
            </w:r>
          </w:p>
          <w:p w:rsidR="008C7E14" w:rsidRPr="00A04E8A" w:rsidRDefault="008C7E14" w:rsidP="008C7E14">
            <w:pPr>
              <w:pStyle w:val="NoSpacing"/>
              <w:numPr>
                <w:ilvl w:val="0"/>
                <w:numId w:val="24"/>
              </w:numPr>
              <w:ind w:left="156" w:hanging="182"/>
              <w:rPr>
                <w:rFonts w:cs="Calibri"/>
              </w:rPr>
            </w:pPr>
            <w:r w:rsidRPr="00A04E8A">
              <w:rPr>
                <w:rFonts w:cs="Calibri"/>
              </w:rPr>
              <w:t>Macam-macam system control</w:t>
            </w:r>
          </w:p>
          <w:p w:rsidR="008C7E14" w:rsidRPr="004A16E8" w:rsidRDefault="008C7E14" w:rsidP="00953284">
            <w:pPr>
              <w:pStyle w:val="NoSpacing"/>
              <w:ind w:left="-1" w:firstLine="0"/>
            </w:pPr>
            <w:r>
              <w:lastRenderedPageBreak/>
              <w:t>dengan kurang benar</w:t>
            </w:r>
          </w:p>
        </w:tc>
        <w:tc>
          <w:tcPr>
            <w:tcW w:w="1134" w:type="dxa"/>
          </w:tcPr>
          <w:p w:rsidR="008C7E14" w:rsidRDefault="008C7E14" w:rsidP="00953284">
            <w:pPr>
              <w:pStyle w:val="NoSpacing"/>
              <w:ind w:left="-61" w:firstLine="0"/>
            </w:pPr>
            <w:r>
              <w:lastRenderedPageBreak/>
              <w:t>Tidak menguraikan Desain Tempat duduk – Kursi Kerja:</w:t>
            </w:r>
          </w:p>
          <w:p w:rsidR="008C7E14" w:rsidRPr="00A04E8A" w:rsidRDefault="008C7E14" w:rsidP="008C7E14">
            <w:pPr>
              <w:pStyle w:val="NoSpacing"/>
              <w:numPr>
                <w:ilvl w:val="0"/>
                <w:numId w:val="24"/>
              </w:numPr>
              <w:ind w:left="156" w:hanging="182"/>
              <w:rPr>
                <w:rFonts w:cs="Calibri"/>
              </w:rPr>
            </w:pPr>
            <w:r w:rsidRPr="00A04E8A">
              <w:rPr>
                <w:rFonts w:cs="Calibri"/>
              </w:rPr>
              <w:t xml:space="preserve">Macam-macam </w:t>
            </w:r>
            <w:r w:rsidRPr="00A04E8A">
              <w:rPr>
                <w:rFonts w:cs="Calibri"/>
              </w:rPr>
              <w:lastRenderedPageBreak/>
              <w:t>display dan pembacaannya</w:t>
            </w:r>
          </w:p>
          <w:p w:rsidR="008C7E14" w:rsidRPr="00A04E8A" w:rsidRDefault="008C7E14" w:rsidP="008C7E14">
            <w:pPr>
              <w:pStyle w:val="NoSpacing"/>
              <w:numPr>
                <w:ilvl w:val="0"/>
                <w:numId w:val="24"/>
              </w:numPr>
              <w:ind w:left="156" w:hanging="182"/>
              <w:rPr>
                <w:rFonts w:cs="Calibri"/>
              </w:rPr>
            </w:pPr>
            <w:r w:rsidRPr="00A04E8A">
              <w:rPr>
                <w:rFonts w:cs="Calibri"/>
              </w:rPr>
              <w:t>Macam-macam system control</w:t>
            </w:r>
          </w:p>
          <w:p w:rsidR="008C7E14" w:rsidRPr="00CD7CAD" w:rsidRDefault="008C7E14" w:rsidP="008C7E14">
            <w:pPr>
              <w:pStyle w:val="NoSpacing"/>
              <w:numPr>
                <w:ilvl w:val="0"/>
                <w:numId w:val="24"/>
              </w:numPr>
              <w:ind w:left="156" w:hanging="182"/>
              <w:rPr>
                <w:rFonts w:cs="Calibri"/>
              </w:rPr>
            </w:pPr>
            <w:r w:rsidRPr="00A04E8A">
              <w:rPr>
                <w:rFonts w:cs="Calibri"/>
              </w:rPr>
              <w:t>Interaksi tools dengan manusia</w:t>
            </w:r>
          </w:p>
        </w:tc>
        <w:tc>
          <w:tcPr>
            <w:tcW w:w="851" w:type="dxa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lastRenderedPageBreak/>
              <w:t>5 %</w:t>
            </w:r>
          </w:p>
        </w:tc>
      </w:tr>
      <w:tr w:rsidR="008C7E14" w:rsidRPr="003721C9" w:rsidTr="008C7E14">
        <w:tc>
          <w:tcPr>
            <w:tcW w:w="567" w:type="dxa"/>
            <w:shd w:val="clear" w:color="auto" w:fill="92D050"/>
          </w:tcPr>
          <w:p w:rsidR="008C7E14" w:rsidRPr="003721C9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993" w:type="dxa"/>
            <w:shd w:val="clear" w:color="auto" w:fill="92D050"/>
          </w:tcPr>
          <w:p w:rsidR="008C7E14" w:rsidRPr="003721C9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92D050"/>
          </w:tcPr>
          <w:p w:rsidR="008C7E14" w:rsidRPr="003721C9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92D050"/>
          </w:tcPr>
          <w:p w:rsidR="008C7E14" w:rsidRPr="003721C9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SEKOR </w:t>
            </w:r>
            <w:r w:rsidRPr="003721C9">
              <w:rPr>
                <w:rFonts w:ascii="Calibri" w:hAnsi="Calibri" w:cs="Calibr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 77 </w:t>
            </w:r>
          </w:p>
          <w:p w:rsidR="008C7E14" w:rsidRPr="003721C9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92D050"/>
          </w:tcPr>
          <w:p w:rsidR="008C7E14" w:rsidRPr="003721C9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SEKOR  </w:t>
            </w:r>
            <w:r w:rsidRPr="003721C9">
              <w:rPr>
                <w:rFonts w:ascii="Calibri" w:hAnsi="Calibri" w:cs="Calibr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 65</w:t>
            </w:r>
          </w:p>
          <w:p w:rsidR="008C7E14" w:rsidRPr="003721C9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417" w:type="dxa"/>
            <w:shd w:val="clear" w:color="auto" w:fill="92D050"/>
          </w:tcPr>
          <w:p w:rsidR="008C7E14" w:rsidRPr="003721C9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SEKOR </w:t>
            </w:r>
            <w:r w:rsidRPr="003721C9">
              <w:rPr>
                <w:rFonts w:ascii="Calibri" w:hAnsi="Calibri" w:cs="Calibr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60</w:t>
            </w:r>
          </w:p>
          <w:p w:rsidR="008C7E14" w:rsidRPr="003721C9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92D050"/>
          </w:tcPr>
          <w:p w:rsidR="008C7E14" w:rsidRPr="003721C9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SEKOR </w:t>
            </w:r>
            <w:r w:rsidRPr="003721C9">
              <w:rPr>
                <w:rFonts w:ascii="Calibri" w:hAnsi="Calibri" w:cs="Calibr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 45</w:t>
            </w:r>
          </w:p>
          <w:p w:rsidR="008C7E14" w:rsidRPr="003721C9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134" w:type="dxa"/>
            <w:shd w:val="clear" w:color="auto" w:fill="92D050"/>
          </w:tcPr>
          <w:p w:rsidR="008C7E14" w:rsidRPr="003721C9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SEKOR &lt; 45</w:t>
            </w:r>
          </w:p>
          <w:p w:rsidR="008C7E14" w:rsidRPr="003721C9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851" w:type="dxa"/>
            <w:shd w:val="clear" w:color="auto" w:fill="92D050"/>
          </w:tcPr>
          <w:p w:rsidR="008C7E14" w:rsidRPr="003721C9" w:rsidRDefault="008C7E14" w:rsidP="00953284">
            <w:pPr>
              <w:jc w:val="center"/>
              <w:rPr>
                <w:rFonts w:ascii="Calibri" w:hAnsi="Calibri" w:cs="Calibri"/>
                <w:b/>
                <w:lang w:val="id-ID"/>
              </w:rPr>
            </w:pPr>
            <w:r w:rsidRPr="003721C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8C7E14" w:rsidRPr="00A04E8A" w:rsidTr="008C7E14">
        <w:tc>
          <w:tcPr>
            <w:tcW w:w="567" w:type="dxa"/>
          </w:tcPr>
          <w:p w:rsidR="008C7E14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9</w:t>
            </w:r>
          </w:p>
        </w:tc>
        <w:tc>
          <w:tcPr>
            <w:tcW w:w="993" w:type="dxa"/>
          </w:tcPr>
          <w:p w:rsidR="008C7E14" w:rsidRPr="00A04E8A" w:rsidRDefault="008C7E14" w:rsidP="00953284">
            <w:pPr>
              <w:rPr>
                <w:rFonts w:ascii="Calibri" w:hAnsi="Calibri" w:cs="Calibri"/>
                <w:i/>
                <w:lang w:val="id-ID"/>
              </w:rPr>
            </w:pPr>
            <w:r w:rsidRPr="00A04E8A">
              <w:rPr>
                <w:rFonts w:ascii="Calibri" w:hAnsi="Calibri" w:cs="Calibr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</w:tcPr>
          <w:p w:rsidR="008C7E14" w:rsidRDefault="008C7E14" w:rsidP="00953284">
            <w:pPr>
              <w:rPr>
                <w:rFonts w:ascii="Calibri" w:hAnsi="Calibri" w:cs="Calibri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T</w:t>
            </w:r>
            <w:r w:rsidRPr="00A04E8A">
              <w:rPr>
                <w:rFonts w:ascii="Calibri" w:hAnsi="Calibri" w:cs="Calibri"/>
                <w:sz w:val="22"/>
                <w:szCs w:val="22"/>
              </w:rPr>
              <w:t xml:space="preserve">es tulisan </w:t>
            </w:r>
          </w:p>
          <w:p w:rsidR="008C7E14" w:rsidRPr="003957FD" w:rsidRDefault="008C7E14" w:rsidP="00953284">
            <w:pPr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(UAS)</w:t>
            </w:r>
          </w:p>
        </w:tc>
        <w:tc>
          <w:tcPr>
            <w:tcW w:w="2268" w:type="dxa"/>
          </w:tcPr>
          <w:p w:rsidR="008C7E14" w:rsidRDefault="008C7E14" w:rsidP="00953284">
            <w:pPr>
              <w:pStyle w:val="NoSpacing"/>
              <w:ind w:left="0" w:firstLine="0"/>
            </w:pPr>
            <w:r>
              <w:rPr>
                <w:lang w:val="id-ID"/>
              </w:rPr>
              <w:t xml:space="preserve">Menguraikan dan menjelaskan konsep </w:t>
            </w:r>
            <w:r>
              <w:rPr>
                <w:i/>
                <w:lang w:val="id-ID"/>
              </w:rPr>
              <w:t xml:space="preserve">information technology, memory &amp; language </w:t>
            </w:r>
            <w:r>
              <w:rPr>
                <w:lang w:val="id-ID"/>
              </w:rPr>
              <w:t>dengan benar</w:t>
            </w:r>
          </w:p>
        </w:tc>
        <w:tc>
          <w:tcPr>
            <w:tcW w:w="1843" w:type="dxa"/>
          </w:tcPr>
          <w:p w:rsidR="008C7E14" w:rsidRPr="00A04E8A" w:rsidRDefault="008C7E14" w:rsidP="00953284">
            <w:pPr>
              <w:rPr>
                <w:rFonts w:ascii="Calibri" w:hAnsi="Calibri" w:cs="Calibri"/>
                <w:lang w:val="sv-SE"/>
              </w:rPr>
            </w:pPr>
            <w:r>
              <w:rPr>
                <w:lang w:val="id-ID"/>
              </w:rPr>
              <w:t xml:space="preserve">Menguraikan konsep </w:t>
            </w:r>
            <w:r>
              <w:rPr>
                <w:i/>
                <w:lang w:val="id-ID"/>
              </w:rPr>
              <w:t xml:space="preserve">information technology, memory &amp; language </w:t>
            </w:r>
            <w:r>
              <w:rPr>
                <w:lang w:val="id-ID"/>
              </w:rPr>
              <w:t>dengan benar</w:t>
            </w:r>
          </w:p>
        </w:tc>
        <w:tc>
          <w:tcPr>
            <w:tcW w:w="1417" w:type="dxa"/>
          </w:tcPr>
          <w:p w:rsidR="008C7E14" w:rsidRPr="00A04E8A" w:rsidRDefault="008C7E14" w:rsidP="00953284">
            <w:pPr>
              <w:rPr>
                <w:rFonts w:ascii="Calibri" w:hAnsi="Calibri" w:cs="Calibri"/>
                <w:lang w:val="sv-SE"/>
              </w:rPr>
            </w:pPr>
            <w:r>
              <w:rPr>
                <w:lang w:val="id-ID"/>
              </w:rPr>
              <w:t xml:space="preserve">Menguraikan konsep </w:t>
            </w:r>
            <w:r>
              <w:rPr>
                <w:i/>
                <w:lang w:val="id-ID"/>
              </w:rPr>
              <w:t xml:space="preserve">information technology, </w:t>
            </w:r>
            <w:r>
              <w:rPr>
                <w:lang w:val="id-ID"/>
              </w:rPr>
              <w:t>dengan benar</w:t>
            </w:r>
          </w:p>
        </w:tc>
        <w:tc>
          <w:tcPr>
            <w:tcW w:w="1701" w:type="dxa"/>
          </w:tcPr>
          <w:p w:rsidR="008C7E14" w:rsidRPr="00A04E8A" w:rsidRDefault="008C7E14" w:rsidP="00953284">
            <w:pPr>
              <w:rPr>
                <w:rFonts w:ascii="Calibri" w:hAnsi="Calibri" w:cs="Calibri"/>
                <w:lang w:val="sv-SE"/>
              </w:rPr>
            </w:pPr>
            <w:r>
              <w:rPr>
                <w:lang w:val="id-ID"/>
              </w:rPr>
              <w:t xml:space="preserve">Menguraikan konsep </w:t>
            </w:r>
            <w:r>
              <w:rPr>
                <w:i/>
                <w:lang w:val="id-ID"/>
              </w:rPr>
              <w:t xml:space="preserve">information technology, </w:t>
            </w:r>
            <w:r>
              <w:rPr>
                <w:lang w:val="id-ID"/>
              </w:rPr>
              <w:t>dengan kurang benar</w:t>
            </w:r>
          </w:p>
        </w:tc>
        <w:tc>
          <w:tcPr>
            <w:tcW w:w="1134" w:type="dxa"/>
          </w:tcPr>
          <w:p w:rsidR="008C7E14" w:rsidRPr="003A096B" w:rsidRDefault="008C7E14" w:rsidP="00953284">
            <w:pPr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Tidak tahu konsep </w:t>
            </w:r>
            <w:r>
              <w:rPr>
                <w:i/>
                <w:lang w:val="id-ID"/>
              </w:rPr>
              <w:t>information technology, memory &amp; language</w:t>
            </w:r>
          </w:p>
        </w:tc>
        <w:tc>
          <w:tcPr>
            <w:tcW w:w="851" w:type="dxa"/>
          </w:tcPr>
          <w:p w:rsidR="008C7E14" w:rsidRPr="003A096B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5%</w:t>
            </w:r>
          </w:p>
        </w:tc>
      </w:tr>
      <w:tr w:rsidR="008C7E14" w:rsidRPr="00A04E8A" w:rsidTr="008C7E14">
        <w:tc>
          <w:tcPr>
            <w:tcW w:w="567" w:type="dxa"/>
          </w:tcPr>
          <w:p w:rsidR="008C7E14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10</w:t>
            </w:r>
          </w:p>
        </w:tc>
        <w:tc>
          <w:tcPr>
            <w:tcW w:w="993" w:type="dxa"/>
          </w:tcPr>
          <w:p w:rsidR="008C7E14" w:rsidRPr="00A04E8A" w:rsidRDefault="008C7E14" w:rsidP="00953284">
            <w:pPr>
              <w:rPr>
                <w:rFonts w:ascii="Calibri" w:hAnsi="Calibri" w:cs="Calibri"/>
                <w:i/>
                <w:lang w:val="id-ID"/>
              </w:rPr>
            </w:pPr>
            <w:r w:rsidRPr="00A04E8A">
              <w:rPr>
                <w:rFonts w:ascii="Calibri" w:hAnsi="Calibri" w:cs="Calibr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</w:tcPr>
          <w:p w:rsidR="008C7E14" w:rsidRDefault="008C7E14" w:rsidP="00953284">
            <w:pPr>
              <w:rPr>
                <w:rFonts w:ascii="Calibri" w:hAnsi="Calibri" w:cs="Calibri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id-ID"/>
              </w:rPr>
              <w:t>T</w:t>
            </w:r>
            <w:r w:rsidRPr="00A04E8A">
              <w:rPr>
                <w:rFonts w:ascii="Calibri" w:hAnsi="Calibri" w:cs="Calibri"/>
                <w:sz w:val="22"/>
                <w:szCs w:val="22"/>
              </w:rPr>
              <w:t xml:space="preserve">es tulisan </w:t>
            </w:r>
          </w:p>
          <w:p w:rsidR="008C7E14" w:rsidRPr="003957FD" w:rsidRDefault="008C7E14" w:rsidP="00953284">
            <w:pPr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(UAS)</w:t>
            </w:r>
          </w:p>
        </w:tc>
        <w:tc>
          <w:tcPr>
            <w:tcW w:w="2268" w:type="dxa"/>
          </w:tcPr>
          <w:p w:rsidR="008C7E14" w:rsidRDefault="008C7E14" w:rsidP="00953284">
            <w:pPr>
              <w:pStyle w:val="NoSpacing"/>
              <w:ind w:left="0" w:firstLine="0"/>
            </w:pPr>
            <w:r>
              <w:rPr>
                <w:lang w:val="id-ID"/>
              </w:rPr>
              <w:t xml:space="preserve">Menguraikan dan menjelaskan konsep </w:t>
            </w:r>
            <w:r>
              <w:rPr>
                <w:i/>
                <w:lang w:val="id-ID"/>
              </w:rPr>
              <w:t>human error &amp; safety</w:t>
            </w:r>
            <w:r>
              <w:rPr>
                <w:lang w:val="id-ID"/>
              </w:rPr>
              <w:t>dengan benar</w:t>
            </w:r>
          </w:p>
        </w:tc>
        <w:tc>
          <w:tcPr>
            <w:tcW w:w="1843" w:type="dxa"/>
          </w:tcPr>
          <w:p w:rsidR="008C7E14" w:rsidRPr="00A04E8A" w:rsidRDefault="008C7E14" w:rsidP="00953284">
            <w:pPr>
              <w:rPr>
                <w:rFonts w:ascii="Calibri" w:hAnsi="Calibri" w:cs="Calibri"/>
                <w:lang w:val="sv-SE"/>
              </w:rPr>
            </w:pPr>
            <w:r>
              <w:rPr>
                <w:lang w:val="id-ID"/>
              </w:rPr>
              <w:t xml:space="preserve">Menguraikan konsep </w:t>
            </w:r>
            <w:r>
              <w:rPr>
                <w:i/>
                <w:lang w:val="id-ID"/>
              </w:rPr>
              <w:t xml:space="preserve">human error &amp; safety </w:t>
            </w:r>
            <w:r>
              <w:rPr>
                <w:lang w:val="id-ID"/>
              </w:rPr>
              <w:t>dengan benar</w:t>
            </w:r>
          </w:p>
        </w:tc>
        <w:tc>
          <w:tcPr>
            <w:tcW w:w="1417" w:type="dxa"/>
          </w:tcPr>
          <w:p w:rsidR="008C7E14" w:rsidRPr="00A04E8A" w:rsidRDefault="008C7E14" w:rsidP="00953284">
            <w:pPr>
              <w:rPr>
                <w:rFonts w:ascii="Calibri" w:hAnsi="Calibri" w:cs="Calibri"/>
                <w:lang w:val="sv-SE"/>
              </w:rPr>
            </w:pPr>
            <w:r>
              <w:rPr>
                <w:lang w:val="id-ID"/>
              </w:rPr>
              <w:t xml:space="preserve">Menguraikan konsep </w:t>
            </w:r>
            <w:r>
              <w:rPr>
                <w:i/>
                <w:lang w:val="id-ID"/>
              </w:rPr>
              <w:t xml:space="preserve">human error &amp; safety </w:t>
            </w:r>
            <w:r>
              <w:rPr>
                <w:lang w:val="id-ID"/>
              </w:rPr>
              <w:t>dengan kurang benar</w:t>
            </w:r>
          </w:p>
        </w:tc>
        <w:tc>
          <w:tcPr>
            <w:tcW w:w="1701" w:type="dxa"/>
          </w:tcPr>
          <w:p w:rsidR="008C7E14" w:rsidRPr="00A04E8A" w:rsidRDefault="008C7E14" w:rsidP="00953284">
            <w:pPr>
              <w:rPr>
                <w:rFonts w:ascii="Calibri" w:hAnsi="Calibri" w:cs="Calibri"/>
                <w:lang w:val="sv-SE"/>
              </w:rPr>
            </w:pPr>
            <w:r>
              <w:rPr>
                <w:lang w:val="id-ID"/>
              </w:rPr>
              <w:t xml:space="preserve">Tidak dapat menguraikan konsep </w:t>
            </w:r>
            <w:r>
              <w:rPr>
                <w:i/>
                <w:lang w:val="id-ID"/>
              </w:rPr>
              <w:t xml:space="preserve">human error &amp; safety </w:t>
            </w:r>
          </w:p>
        </w:tc>
        <w:tc>
          <w:tcPr>
            <w:tcW w:w="1134" w:type="dxa"/>
          </w:tcPr>
          <w:p w:rsidR="008C7E14" w:rsidRPr="00A04E8A" w:rsidRDefault="008C7E14" w:rsidP="00953284">
            <w:pPr>
              <w:rPr>
                <w:rFonts w:ascii="Calibri" w:hAnsi="Calibri" w:cs="Calibri"/>
                <w:lang w:val="sv-SE"/>
              </w:rPr>
            </w:pPr>
            <w:r>
              <w:rPr>
                <w:lang w:val="id-ID"/>
              </w:rPr>
              <w:t xml:space="preserve">Tidak tahumengenai konsep </w:t>
            </w:r>
            <w:r>
              <w:rPr>
                <w:i/>
                <w:lang w:val="id-ID"/>
              </w:rPr>
              <w:t>human error &amp; safety</w:t>
            </w:r>
          </w:p>
        </w:tc>
        <w:tc>
          <w:tcPr>
            <w:tcW w:w="851" w:type="dxa"/>
          </w:tcPr>
          <w:p w:rsidR="008C7E14" w:rsidRPr="003A096B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5%</w:t>
            </w:r>
          </w:p>
        </w:tc>
      </w:tr>
      <w:tr w:rsidR="008C7E14" w:rsidRPr="00A04E8A" w:rsidTr="008C7E14">
        <w:tc>
          <w:tcPr>
            <w:tcW w:w="567" w:type="dxa"/>
          </w:tcPr>
          <w:p w:rsidR="008C7E14" w:rsidRPr="00E22EFA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11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</w:rPr>
            </w:pP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</w:rPr>
            </w:pP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</w:rPr>
            </w:pP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</w:rPr>
            </w:pP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</w:rPr>
            </w:pP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</w:rPr>
            </w:pP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</w:rPr>
            </w:pP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</w:rPr>
            </w:pP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</w:rPr>
            </w:pP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8C7E14" w:rsidRPr="00A04E8A" w:rsidRDefault="008C7E14" w:rsidP="00953284">
            <w:pPr>
              <w:rPr>
                <w:rFonts w:ascii="Calibri" w:hAnsi="Calibri" w:cs="Calibri"/>
                <w:i/>
                <w:lang w:val="id-ID"/>
              </w:rPr>
            </w:pPr>
            <w:r w:rsidRPr="00A04E8A">
              <w:rPr>
                <w:rFonts w:ascii="Calibri" w:hAnsi="Calibri" w:cs="Calibri"/>
                <w:i/>
                <w:sz w:val="22"/>
                <w:szCs w:val="22"/>
              </w:rPr>
              <w:t xml:space="preserve">Progress test </w:t>
            </w:r>
            <w:r w:rsidRPr="00A04E8A">
              <w:rPr>
                <w:rFonts w:ascii="Calibri" w:hAnsi="Calibri" w:cs="Calibri"/>
                <w:sz w:val="22"/>
                <w:szCs w:val="22"/>
              </w:rPr>
              <w:t xml:space="preserve">dan </w:t>
            </w:r>
            <w:r w:rsidRPr="00A04E8A">
              <w:rPr>
                <w:rFonts w:ascii="Calibri" w:hAnsi="Calibri" w:cs="Calibr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8C7E14" w:rsidRPr="00E22EFA" w:rsidRDefault="008C7E14" w:rsidP="00953284">
            <w:pPr>
              <w:rPr>
                <w:rFonts w:ascii="Calibri" w:hAnsi="Calibri" w:cs="Calibri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Tes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tulisan</w:t>
            </w:r>
          </w:p>
          <w:p w:rsidR="008C7E14" w:rsidRPr="00A04E8A" w:rsidRDefault="008C7E14" w:rsidP="00953284">
            <w:pPr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>(UAS)</w:t>
            </w:r>
          </w:p>
        </w:tc>
        <w:tc>
          <w:tcPr>
            <w:tcW w:w="2268" w:type="dxa"/>
          </w:tcPr>
          <w:p w:rsidR="008C7E14" w:rsidRDefault="008C7E14" w:rsidP="00953284">
            <w:pPr>
              <w:pStyle w:val="NoSpacing"/>
              <w:ind w:left="0" w:firstLine="0"/>
            </w:pPr>
            <w:r>
              <w:t>Membuat contoh dengan benar dari</w:t>
            </w:r>
          </w:p>
          <w:p w:rsidR="008C7E14" w:rsidRPr="004A16E8" w:rsidRDefault="008C7E14" w:rsidP="00953284">
            <w:pPr>
              <w:pStyle w:val="NoSpacing"/>
              <w:ind w:left="0" w:firstLine="0"/>
            </w:pPr>
            <w:r w:rsidRPr="00CF5F8E">
              <w:rPr>
                <w:rFonts w:cs="Calibri"/>
                <w:i/>
              </w:rPr>
              <w:t>Ergonomics injuries</w:t>
            </w:r>
          </w:p>
        </w:tc>
        <w:tc>
          <w:tcPr>
            <w:tcW w:w="1843" w:type="dxa"/>
          </w:tcPr>
          <w:p w:rsidR="008C7E14" w:rsidRPr="00A04E8A" w:rsidRDefault="008C7E14" w:rsidP="00953284">
            <w:pPr>
              <w:rPr>
                <w:rFonts w:ascii="Calibri" w:hAnsi="Calibri" w:cs="Calibri"/>
                <w:lang w:val="es-ES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Membuat contoh dengan benar dari macam-macam </w:t>
            </w:r>
            <w:r w:rsidRPr="00CF5F8E">
              <w:rPr>
                <w:rFonts w:ascii="Calibri" w:hAnsi="Calibri" w:cs="Calibri"/>
                <w:i/>
                <w:sz w:val="22"/>
                <w:szCs w:val="22"/>
              </w:rPr>
              <w:t>Ergonomics injuries</w:t>
            </w:r>
          </w:p>
        </w:tc>
        <w:tc>
          <w:tcPr>
            <w:tcW w:w="1417" w:type="dxa"/>
          </w:tcPr>
          <w:p w:rsidR="008C7E14" w:rsidRPr="00A04E8A" w:rsidRDefault="008C7E14" w:rsidP="00953284">
            <w:pPr>
              <w:rPr>
                <w:rFonts w:ascii="Calibri" w:hAnsi="Calibri" w:cs="Calibri"/>
                <w:lang w:val="es-ES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Membuat salah satu contoh dari </w:t>
            </w:r>
            <w:r w:rsidRPr="003721C9">
              <w:rPr>
                <w:rFonts w:ascii="Calibri" w:hAnsi="Calibri" w:cs="Calibri"/>
                <w:sz w:val="22"/>
                <w:szCs w:val="22"/>
                <w:lang w:val="sv-SE"/>
              </w:rPr>
              <w:t xml:space="preserve">macam-macam </w:t>
            </w:r>
            <w:r w:rsidRPr="00CF5F8E">
              <w:rPr>
                <w:rFonts w:ascii="Calibri" w:hAnsi="Calibri" w:cs="Calibri"/>
                <w:i/>
                <w:sz w:val="22"/>
                <w:szCs w:val="22"/>
              </w:rPr>
              <w:t>Ergonomics injuries</w:t>
            </w: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 dengan benar.</w:t>
            </w:r>
          </w:p>
        </w:tc>
        <w:tc>
          <w:tcPr>
            <w:tcW w:w="1701" w:type="dxa"/>
          </w:tcPr>
          <w:p w:rsidR="008C7E14" w:rsidRPr="00A04E8A" w:rsidRDefault="008C7E14" w:rsidP="00953284">
            <w:pPr>
              <w:rPr>
                <w:rFonts w:ascii="Calibri" w:hAnsi="Calibri" w:cs="Calibri"/>
                <w:lang w:val="es-ES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Membuat contoh </w:t>
            </w:r>
            <w:r w:rsidRPr="003721C9">
              <w:rPr>
                <w:rFonts w:ascii="Calibri" w:hAnsi="Calibri" w:cs="Calibri"/>
                <w:sz w:val="22"/>
                <w:szCs w:val="22"/>
                <w:lang w:val="sv-SE"/>
              </w:rPr>
              <w:t xml:space="preserve">macam-macam </w:t>
            </w:r>
            <w:r w:rsidRPr="00CF5F8E">
              <w:rPr>
                <w:rFonts w:ascii="Calibri" w:hAnsi="Calibri" w:cs="Calibri"/>
                <w:i/>
                <w:sz w:val="22"/>
                <w:szCs w:val="22"/>
              </w:rPr>
              <w:t>Ergonomics injuries</w:t>
            </w: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 yang tidak tepat</w:t>
            </w:r>
          </w:p>
        </w:tc>
        <w:tc>
          <w:tcPr>
            <w:tcW w:w="1134" w:type="dxa"/>
          </w:tcPr>
          <w:p w:rsidR="008C7E14" w:rsidRPr="00A04E8A" w:rsidRDefault="008C7E14" w:rsidP="00953284">
            <w:pPr>
              <w:rPr>
                <w:rFonts w:ascii="Calibri" w:hAnsi="Calibri" w:cs="Calibri"/>
                <w:lang w:val="sv-SE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sv-SE"/>
              </w:rPr>
              <w:t xml:space="preserve">Tidak membuat </w:t>
            </w:r>
            <w:r w:rsidRPr="003721C9">
              <w:rPr>
                <w:rFonts w:ascii="Calibri" w:hAnsi="Calibri" w:cs="Calibri"/>
                <w:sz w:val="22"/>
                <w:szCs w:val="22"/>
                <w:lang w:val="sv-SE"/>
              </w:rPr>
              <w:t xml:space="preserve">macam-macam </w:t>
            </w:r>
            <w:r w:rsidRPr="00CF5F8E">
              <w:rPr>
                <w:rFonts w:ascii="Calibri" w:hAnsi="Calibri" w:cs="Calibri"/>
                <w:i/>
                <w:sz w:val="22"/>
                <w:szCs w:val="22"/>
              </w:rPr>
              <w:t>Ergonomics injuries</w:t>
            </w:r>
          </w:p>
        </w:tc>
        <w:tc>
          <w:tcPr>
            <w:tcW w:w="851" w:type="dxa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5%</w:t>
            </w:r>
          </w:p>
        </w:tc>
      </w:tr>
      <w:tr w:rsidR="008C7E14" w:rsidRPr="00A04E8A" w:rsidTr="008C7E14">
        <w:trPr>
          <w:trHeight w:val="1614"/>
        </w:trPr>
        <w:tc>
          <w:tcPr>
            <w:tcW w:w="567" w:type="dxa"/>
          </w:tcPr>
          <w:p w:rsidR="008C7E14" w:rsidRPr="00E22EFA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2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</w:rPr>
            </w:pP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</w:rPr>
            </w:pP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</w:rPr>
            </w:pP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</w:rPr>
            </w:pP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</w:rPr>
            </w:pP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</w:rPr>
            </w:pP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</w:rPr>
            </w:pP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8C7E14" w:rsidRPr="00A04E8A" w:rsidRDefault="008C7E14" w:rsidP="00953284">
            <w:pPr>
              <w:rPr>
                <w:rFonts w:ascii="Calibri" w:hAnsi="Calibri" w:cs="Calibri"/>
                <w:i/>
              </w:rPr>
            </w:pPr>
            <w:r w:rsidRPr="00A04E8A">
              <w:rPr>
                <w:rFonts w:ascii="Calibri" w:hAnsi="Calibri" w:cs="Calibr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8C7E14" w:rsidRPr="003A096B" w:rsidRDefault="008C7E14" w:rsidP="00953284">
            <w:pPr>
              <w:rPr>
                <w:rFonts w:ascii="Calibri" w:hAnsi="Calibri" w:cs="Calibri"/>
                <w:lang w:val="id-ID"/>
              </w:rPr>
            </w:pPr>
            <w:r w:rsidRPr="003A096B">
              <w:rPr>
                <w:rFonts w:ascii="Calibri" w:hAnsi="Calibri" w:cs="Calibri"/>
                <w:sz w:val="22"/>
                <w:szCs w:val="22"/>
                <w:lang w:val="id-ID"/>
              </w:rPr>
              <w:t>Tes tulisan</w:t>
            </w:r>
          </w:p>
          <w:p w:rsidR="008C7E14" w:rsidRPr="00A04E8A" w:rsidRDefault="008C7E14" w:rsidP="00953284">
            <w:pPr>
              <w:rPr>
                <w:rFonts w:ascii="Calibri" w:hAnsi="Calibri" w:cs="Calibri"/>
                <w:lang w:val="id-ID"/>
              </w:rPr>
            </w:pPr>
            <w:r w:rsidRPr="003A096B">
              <w:rPr>
                <w:rFonts w:ascii="Calibri" w:hAnsi="Calibri" w:cs="Calibri"/>
                <w:sz w:val="22"/>
                <w:szCs w:val="22"/>
                <w:lang w:val="id-ID"/>
              </w:rPr>
              <w:t>(UAS)</w:t>
            </w:r>
          </w:p>
        </w:tc>
        <w:tc>
          <w:tcPr>
            <w:tcW w:w="2268" w:type="dxa"/>
          </w:tcPr>
          <w:p w:rsidR="008C7E14" w:rsidRPr="00A77A25" w:rsidRDefault="008C7E14" w:rsidP="00953284">
            <w:pPr>
              <w:pStyle w:val="NoSpacing"/>
              <w:ind w:left="-61" w:firstLine="0"/>
              <w:rPr>
                <w:lang w:val="id-ID"/>
              </w:rPr>
            </w:pPr>
            <w:r>
              <w:rPr>
                <w:lang w:val="id-ID"/>
              </w:rPr>
              <w:t>Menguraikan dan menjelaskan penyakit akibat kerja dalam konteks ergonomi dengan benar</w:t>
            </w:r>
          </w:p>
        </w:tc>
        <w:tc>
          <w:tcPr>
            <w:tcW w:w="1843" w:type="dxa"/>
          </w:tcPr>
          <w:p w:rsidR="008C7E14" w:rsidRPr="004A16E8" w:rsidRDefault="008C7E14" w:rsidP="00953284">
            <w:pPr>
              <w:pStyle w:val="NoSpacing"/>
              <w:ind w:left="-61" w:firstLine="0"/>
            </w:pPr>
            <w:r>
              <w:rPr>
                <w:lang w:val="id-ID"/>
              </w:rPr>
              <w:t>Menguraikan penyakit akibat kerja dalam konteks ergonomi dengan benar</w:t>
            </w:r>
          </w:p>
        </w:tc>
        <w:tc>
          <w:tcPr>
            <w:tcW w:w="1417" w:type="dxa"/>
          </w:tcPr>
          <w:p w:rsidR="008C7E14" w:rsidRPr="004A16E8" w:rsidRDefault="008C7E14" w:rsidP="00953284">
            <w:pPr>
              <w:pStyle w:val="NoSpacing"/>
              <w:ind w:left="-61" w:firstLine="0"/>
            </w:pPr>
            <w:r>
              <w:rPr>
                <w:lang w:val="id-ID"/>
              </w:rPr>
              <w:t>Menguraikan penyakit akibat kerja dalam konteks ergonomi dengan kurang benar</w:t>
            </w:r>
          </w:p>
        </w:tc>
        <w:tc>
          <w:tcPr>
            <w:tcW w:w="1701" w:type="dxa"/>
          </w:tcPr>
          <w:p w:rsidR="008C7E14" w:rsidRPr="004A16E8" w:rsidRDefault="008C7E14" w:rsidP="00953284">
            <w:pPr>
              <w:pStyle w:val="NoSpacing"/>
              <w:ind w:left="-61" w:firstLine="0"/>
            </w:pPr>
            <w:r>
              <w:rPr>
                <w:lang w:val="id-ID"/>
              </w:rPr>
              <w:t xml:space="preserve">Tidak dapat menguraikan penyakit akibat kerja dalam konteks ergonomi </w:t>
            </w:r>
          </w:p>
        </w:tc>
        <w:tc>
          <w:tcPr>
            <w:tcW w:w="1134" w:type="dxa"/>
          </w:tcPr>
          <w:p w:rsidR="008C7E14" w:rsidRPr="004A16E8" w:rsidRDefault="008C7E14" w:rsidP="00953284">
            <w:pPr>
              <w:pStyle w:val="NoSpacing"/>
              <w:ind w:left="0" w:firstLine="0"/>
            </w:pPr>
            <w:r>
              <w:rPr>
                <w:lang w:val="id-ID"/>
              </w:rPr>
              <w:t>Tidak tahu mengenai penyakit akibat kerja dalam konteks ergonomi</w:t>
            </w:r>
          </w:p>
        </w:tc>
        <w:tc>
          <w:tcPr>
            <w:tcW w:w="851" w:type="dxa"/>
          </w:tcPr>
          <w:p w:rsidR="008C7E14" w:rsidRPr="00A04E8A" w:rsidRDefault="008C7E14" w:rsidP="009532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5 %</w:t>
            </w:r>
          </w:p>
        </w:tc>
      </w:tr>
      <w:tr w:rsidR="008C7E14" w:rsidRPr="00A04E8A" w:rsidTr="008C7E14">
        <w:trPr>
          <w:trHeight w:val="1974"/>
        </w:trPr>
        <w:tc>
          <w:tcPr>
            <w:tcW w:w="567" w:type="dxa"/>
          </w:tcPr>
          <w:p w:rsidR="008C7E14" w:rsidRPr="00E22EFA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3</w:t>
            </w:r>
          </w:p>
        </w:tc>
        <w:tc>
          <w:tcPr>
            <w:tcW w:w="993" w:type="dxa"/>
          </w:tcPr>
          <w:p w:rsidR="008C7E14" w:rsidRPr="00A04E8A" w:rsidRDefault="008C7E14" w:rsidP="00953284">
            <w:pPr>
              <w:rPr>
                <w:rFonts w:ascii="Calibri" w:hAnsi="Calibri" w:cs="Calibri"/>
                <w:i/>
              </w:rPr>
            </w:pPr>
            <w:r w:rsidRPr="00A04E8A">
              <w:rPr>
                <w:rFonts w:ascii="Calibri" w:hAnsi="Calibri" w:cs="Calibr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8C7E14" w:rsidRPr="003A096B" w:rsidRDefault="008C7E14" w:rsidP="00953284">
            <w:pPr>
              <w:rPr>
                <w:rFonts w:ascii="Calibri" w:hAnsi="Calibri" w:cs="Calibri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fi-FI"/>
              </w:rPr>
              <w:t xml:space="preserve">Tes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tulisan</w:t>
            </w:r>
          </w:p>
          <w:p w:rsidR="008C7E14" w:rsidRPr="00A04E8A" w:rsidRDefault="008C7E14" w:rsidP="00953284">
            <w:pPr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fi-FI"/>
              </w:rPr>
              <w:t>(UAS)</w:t>
            </w:r>
          </w:p>
        </w:tc>
        <w:tc>
          <w:tcPr>
            <w:tcW w:w="2268" w:type="dxa"/>
          </w:tcPr>
          <w:p w:rsidR="008C7E14" w:rsidRPr="005C3819" w:rsidRDefault="008C7E14" w:rsidP="00953284">
            <w:r w:rsidRPr="005C3819">
              <w:t>Menguraikan langkah-langkah penyusunan program pengendalian gangguan ergonomi</w:t>
            </w:r>
          </w:p>
        </w:tc>
        <w:tc>
          <w:tcPr>
            <w:tcW w:w="1843" w:type="dxa"/>
          </w:tcPr>
          <w:p w:rsidR="008C7E14" w:rsidRPr="005C3819" w:rsidRDefault="008C7E14" w:rsidP="00953284">
            <w:r w:rsidRPr="005C3819">
              <w:t>Menguraikan langkah-langkah penyusunan program pengendalian gangguan ergonomi dengan benar</w:t>
            </w:r>
          </w:p>
        </w:tc>
        <w:tc>
          <w:tcPr>
            <w:tcW w:w="1417" w:type="dxa"/>
          </w:tcPr>
          <w:p w:rsidR="008C7E14" w:rsidRPr="005C3819" w:rsidRDefault="008C7E14" w:rsidP="00953284">
            <w:r w:rsidRPr="005C3819">
              <w:t>Menguraikan langkah-langkah penyusunan program pengendalian gangguan ergonomi dengan benar</w:t>
            </w:r>
          </w:p>
        </w:tc>
        <w:tc>
          <w:tcPr>
            <w:tcW w:w="1701" w:type="dxa"/>
          </w:tcPr>
          <w:p w:rsidR="008C7E14" w:rsidRPr="005C3819" w:rsidRDefault="008C7E14" w:rsidP="00953284">
            <w:r w:rsidRPr="005C3819">
              <w:t>Menguraikan langkah-langkah penyusunan program pengendalian gangguan ergonomi dengan kurang benar</w:t>
            </w:r>
          </w:p>
        </w:tc>
        <w:tc>
          <w:tcPr>
            <w:tcW w:w="1134" w:type="dxa"/>
          </w:tcPr>
          <w:p w:rsidR="008C7E14" w:rsidRDefault="008C7E14" w:rsidP="00953284">
            <w:r w:rsidRPr="005C3819">
              <w:t>Tidak dapat menguraikan langkah-langkah penyusunan program pengendalian gangguan ergonomi</w:t>
            </w:r>
          </w:p>
        </w:tc>
        <w:tc>
          <w:tcPr>
            <w:tcW w:w="851" w:type="dxa"/>
          </w:tcPr>
          <w:p w:rsidR="008C7E14" w:rsidRPr="003A096B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5%</w:t>
            </w:r>
          </w:p>
        </w:tc>
      </w:tr>
      <w:tr w:rsidR="008C7E14" w:rsidRPr="00A04E8A" w:rsidTr="008C7E14">
        <w:tc>
          <w:tcPr>
            <w:tcW w:w="567" w:type="dxa"/>
          </w:tcPr>
          <w:p w:rsidR="008C7E14" w:rsidRPr="00E22EFA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4</w:t>
            </w: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</w:p>
          <w:p w:rsidR="008C7E14" w:rsidRPr="00A04E8A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</w:p>
          <w:p w:rsidR="008C7E14" w:rsidRPr="00A04E8A" w:rsidRDefault="008C7E14" w:rsidP="00953284">
            <w:pPr>
              <w:rPr>
                <w:rFonts w:ascii="Calibri" w:hAnsi="Calibri" w:cs="Calibri"/>
                <w:lang w:val="id-ID"/>
              </w:rPr>
            </w:pPr>
          </w:p>
          <w:p w:rsidR="008C7E14" w:rsidRPr="00A04E8A" w:rsidRDefault="008C7E14" w:rsidP="00953284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8C7E14" w:rsidRPr="00C556AE" w:rsidRDefault="008C7E14" w:rsidP="00953284">
            <w:r w:rsidRPr="00C556AE">
              <w:t>Post test</w:t>
            </w:r>
          </w:p>
        </w:tc>
        <w:tc>
          <w:tcPr>
            <w:tcW w:w="992" w:type="dxa"/>
          </w:tcPr>
          <w:p w:rsidR="008C7E14" w:rsidRPr="003A096B" w:rsidRDefault="008C7E14" w:rsidP="00953284">
            <w:pPr>
              <w:jc w:val="center"/>
              <w:rPr>
                <w:rFonts w:ascii="Calibri" w:hAnsi="Calibri" w:cs="Calibri"/>
                <w:lang w:val="id-ID"/>
              </w:rPr>
            </w:pPr>
            <w:r w:rsidRPr="00A04E8A">
              <w:rPr>
                <w:rFonts w:ascii="Calibri" w:hAnsi="Calibri" w:cs="Calibri"/>
                <w:sz w:val="22"/>
                <w:szCs w:val="22"/>
                <w:lang w:val="fi-FI"/>
              </w:rPr>
              <w:t xml:space="preserve">Tes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tulisan</w:t>
            </w:r>
          </w:p>
          <w:p w:rsidR="008C7E14" w:rsidRPr="003A096B" w:rsidRDefault="008C7E14" w:rsidP="0095328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(UAS &amp;</w:t>
            </w:r>
            <w:r w:rsidRPr="00C556AE">
              <w:t>Tugas</w:t>
            </w:r>
            <w:r>
              <w:rPr>
                <w:lang w:val="id-ID"/>
              </w:rPr>
              <w:t>)</w:t>
            </w:r>
          </w:p>
        </w:tc>
        <w:tc>
          <w:tcPr>
            <w:tcW w:w="2268" w:type="dxa"/>
          </w:tcPr>
          <w:p w:rsidR="008C7E14" w:rsidRPr="00C556AE" w:rsidRDefault="008C7E14" w:rsidP="00953284">
            <w:r w:rsidRPr="00C556AE">
              <w:t>Menguraikan langkah-langkah penyusunan program pengendalian gangguan ergonomi</w:t>
            </w:r>
          </w:p>
        </w:tc>
        <w:tc>
          <w:tcPr>
            <w:tcW w:w="1843" w:type="dxa"/>
          </w:tcPr>
          <w:p w:rsidR="008C7E14" w:rsidRPr="00C556AE" w:rsidRDefault="008C7E14" w:rsidP="00953284">
            <w:r w:rsidRPr="00C556AE">
              <w:t>Menguraikan langkah-langkah penyusunan program pengendalian gangguan ergonomi dengan benar</w:t>
            </w:r>
          </w:p>
        </w:tc>
        <w:tc>
          <w:tcPr>
            <w:tcW w:w="1417" w:type="dxa"/>
          </w:tcPr>
          <w:p w:rsidR="008C7E14" w:rsidRPr="00C556AE" w:rsidRDefault="008C7E14" w:rsidP="00953284">
            <w:r w:rsidRPr="00C556AE">
              <w:t>Menguraikan langkah-langkah penyusunan program pengendalian gangguan ergonomi dengan benar</w:t>
            </w:r>
          </w:p>
        </w:tc>
        <w:tc>
          <w:tcPr>
            <w:tcW w:w="1701" w:type="dxa"/>
          </w:tcPr>
          <w:p w:rsidR="008C7E14" w:rsidRPr="00C556AE" w:rsidRDefault="008C7E14" w:rsidP="00953284">
            <w:r w:rsidRPr="00C556AE">
              <w:t>Menguraikan langkah-langkah penyusunan program pengendalian gangguan ergonomi dengan kurang benar</w:t>
            </w:r>
          </w:p>
        </w:tc>
        <w:tc>
          <w:tcPr>
            <w:tcW w:w="1134" w:type="dxa"/>
          </w:tcPr>
          <w:p w:rsidR="008C7E14" w:rsidRPr="00C556AE" w:rsidRDefault="008C7E14" w:rsidP="00953284">
            <w:r w:rsidRPr="00C556AE">
              <w:t xml:space="preserve">Tidak </w:t>
            </w:r>
            <w:r>
              <w:rPr>
                <w:lang w:val="id-ID"/>
              </w:rPr>
              <w:t xml:space="preserve">dapat </w:t>
            </w:r>
            <w:r w:rsidRPr="00C556AE">
              <w:t>menguraikan langkah-langkah penyusunan program pengendalian gangguan ergonomi</w:t>
            </w:r>
          </w:p>
        </w:tc>
        <w:tc>
          <w:tcPr>
            <w:tcW w:w="851" w:type="dxa"/>
          </w:tcPr>
          <w:p w:rsidR="008C7E14" w:rsidRDefault="008C7E14" w:rsidP="00953284">
            <w:r w:rsidRPr="00C556AE">
              <w:t>10 %</w:t>
            </w:r>
          </w:p>
        </w:tc>
      </w:tr>
    </w:tbl>
    <w:p w:rsidR="008C7E14" w:rsidRDefault="008C7E14" w:rsidP="008C7E14"/>
    <w:p w:rsidR="008C7E14" w:rsidRDefault="008C7E14" w:rsidP="008C7E14"/>
    <w:p w:rsidR="008C7E14" w:rsidRDefault="008C7E14" w:rsidP="008C7E14"/>
    <w:p w:rsidR="008C7E14" w:rsidRDefault="008C7E14" w:rsidP="008C7E14"/>
    <w:p w:rsidR="008C7E14" w:rsidRPr="00504B12" w:rsidRDefault="008C7E14" w:rsidP="008C7E14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8C7E14" w:rsidRDefault="008C7E14" w:rsidP="008C7E14">
      <w:pPr>
        <w:numPr>
          <w:ilvl w:val="0"/>
          <w:numId w:val="30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8C7E14" w:rsidRDefault="008C7E14" w:rsidP="008C7E14">
      <w:pPr>
        <w:numPr>
          <w:ilvl w:val="0"/>
          <w:numId w:val="30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20 %</w:t>
      </w:r>
    </w:p>
    <w:p w:rsidR="008C7E14" w:rsidRDefault="008C7E14" w:rsidP="008C7E14">
      <w:pPr>
        <w:numPr>
          <w:ilvl w:val="0"/>
          <w:numId w:val="30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lastRenderedPageBreak/>
        <w:t>Kuis = 10%</w:t>
      </w:r>
    </w:p>
    <w:p w:rsidR="008C7E14" w:rsidRDefault="008C7E14" w:rsidP="008C7E14">
      <w:pPr>
        <w:numPr>
          <w:ilvl w:val="0"/>
          <w:numId w:val="30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:rsidR="008C7E14" w:rsidRDefault="008C7E14" w:rsidP="008C7E14">
      <w:pPr>
        <w:numPr>
          <w:ilvl w:val="0"/>
          <w:numId w:val="30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30 %</w:t>
      </w:r>
    </w:p>
    <w:p w:rsidR="008C7E14" w:rsidRDefault="008C7E14" w:rsidP="008C7E14">
      <w:pPr>
        <w:rPr>
          <w:rFonts w:ascii="Segoe UI" w:hAnsi="Segoe UI" w:cs="Segoe UI"/>
          <w:sz w:val="22"/>
          <w:szCs w:val="22"/>
          <w:lang w:val="id-ID"/>
        </w:rPr>
      </w:pPr>
    </w:p>
    <w:p w:rsidR="008C7E14" w:rsidRPr="00FF280A" w:rsidRDefault="008C7E14" w:rsidP="008C7E14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>
        <w:rPr>
          <w:rFonts w:ascii="Segoe UI" w:hAnsi="Segoe UI" w:cs="Segoe UI"/>
          <w:b/>
          <w:sz w:val="22"/>
          <w:szCs w:val="22"/>
        </w:rPr>
        <w:t xml:space="preserve">30 Agustus </w:t>
      </w:r>
      <w:r>
        <w:rPr>
          <w:rFonts w:ascii="Segoe UI" w:hAnsi="Segoe UI" w:cs="Segoe UI"/>
          <w:b/>
          <w:sz w:val="22"/>
          <w:szCs w:val="22"/>
          <w:lang w:val="id-ID"/>
        </w:rPr>
        <w:t>2017</w:t>
      </w:r>
    </w:p>
    <w:p w:rsidR="008C7E14" w:rsidRDefault="008C7E14" w:rsidP="008C7E14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8C7E14" w:rsidRPr="00F00341" w:rsidRDefault="008C7E14" w:rsidP="008C7E14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5507355</wp:posOffset>
            </wp:positionH>
            <wp:positionV relativeFrom="paragraph">
              <wp:posOffset>95250</wp:posOffset>
            </wp:positionV>
            <wp:extent cx="728980" cy="1210945"/>
            <wp:effectExtent l="19050" t="0" r="0" b="0"/>
            <wp:wrapNone/>
            <wp:docPr id="2" name="Picture 1" descr="C:\Users\Asus\AppData\Local\Microsoft\Windows\Temporary Internet Files\Content.Word\WhatsApp Image 2017-08-30 at 19.07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WhatsApp Image 2017-08-30 at 19.07.4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:rsidR="008C7E14" w:rsidRDefault="008C7E14" w:rsidP="008C7E14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8C7E14" w:rsidRDefault="008C7E14" w:rsidP="008C7E14">
      <w:pPr>
        <w:autoSpaceDE w:val="0"/>
        <w:autoSpaceDN w:val="0"/>
        <w:adjustRightInd w:val="0"/>
        <w:ind w:left="7920" w:firstLine="720"/>
        <w:rPr>
          <w:rFonts w:ascii="Segoe UI" w:hAnsi="Segoe UI" w:cs="Segoe UI"/>
          <w:b/>
          <w:sz w:val="22"/>
          <w:szCs w:val="22"/>
          <w:lang w:val="id-ID"/>
        </w:rPr>
      </w:pPr>
    </w:p>
    <w:p w:rsidR="008C7E14" w:rsidRDefault="008C7E14" w:rsidP="008C7E14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8C7E14" w:rsidRDefault="008C7E14" w:rsidP="008C7E14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8C7E14" w:rsidRDefault="008C7E14" w:rsidP="008C7E14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8C7E14" w:rsidRPr="00F946DF" w:rsidRDefault="008C7E14" w:rsidP="008C7E14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Putri Handayani, SKM, M.KKK</w:t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>Decy Situngkir, SKM, M.KKK</w:t>
      </w:r>
    </w:p>
    <w:p w:rsidR="008C7E14" w:rsidRPr="008C7E14" w:rsidRDefault="008C7E14" w:rsidP="008C7E14"/>
    <w:sectPr w:rsidR="008C7E14" w:rsidRPr="008C7E14" w:rsidSect="00EB04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D0" w:rsidRDefault="000D5ED0" w:rsidP="008C7E14">
      <w:r>
        <w:separator/>
      </w:r>
    </w:p>
  </w:endnote>
  <w:endnote w:type="continuationSeparator" w:id="0">
    <w:p w:rsidR="000D5ED0" w:rsidRDefault="000D5ED0" w:rsidP="008C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D0" w:rsidRDefault="000D5ED0" w:rsidP="008C7E14">
      <w:r>
        <w:separator/>
      </w:r>
    </w:p>
  </w:footnote>
  <w:footnote w:type="continuationSeparator" w:id="0">
    <w:p w:rsidR="000D5ED0" w:rsidRDefault="000D5ED0" w:rsidP="008C7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EDA"/>
    <w:multiLevelType w:val="hybridMultilevel"/>
    <w:tmpl w:val="D64A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F8AA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C8035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C88"/>
    <w:multiLevelType w:val="hybridMultilevel"/>
    <w:tmpl w:val="B88A2256"/>
    <w:lvl w:ilvl="0" w:tplc="AAA2B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E5F86"/>
    <w:multiLevelType w:val="hybridMultilevel"/>
    <w:tmpl w:val="CD9C629E"/>
    <w:lvl w:ilvl="0" w:tplc="AAA2B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4454"/>
    <w:multiLevelType w:val="hybridMultilevel"/>
    <w:tmpl w:val="599401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B492C"/>
    <w:multiLevelType w:val="hybridMultilevel"/>
    <w:tmpl w:val="D8643714"/>
    <w:lvl w:ilvl="0" w:tplc="25EAE912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F3DAB"/>
    <w:multiLevelType w:val="hybridMultilevel"/>
    <w:tmpl w:val="F7EEF63E"/>
    <w:lvl w:ilvl="0" w:tplc="AAA2B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4D00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8">
    <w:nsid w:val="16A73948"/>
    <w:multiLevelType w:val="hybridMultilevel"/>
    <w:tmpl w:val="70E20E2C"/>
    <w:lvl w:ilvl="0" w:tplc="AAA2B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561AD"/>
    <w:multiLevelType w:val="hybridMultilevel"/>
    <w:tmpl w:val="7152F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0B360D"/>
    <w:multiLevelType w:val="hybridMultilevel"/>
    <w:tmpl w:val="A2FC50B8"/>
    <w:lvl w:ilvl="0" w:tplc="518E1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7B5F29"/>
    <w:multiLevelType w:val="hybridMultilevel"/>
    <w:tmpl w:val="DCC64ED2"/>
    <w:lvl w:ilvl="0" w:tplc="AAA2B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44BE"/>
    <w:multiLevelType w:val="hybridMultilevel"/>
    <w:tmpl w:val="BDFCF0B0"/>
    <w:lvl w:ilvl="0" w:tplc="AAA2B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66767"/>
    <w:multiLevelType w:val="hybridMultilevel"/>
    <w:tmpl w:val="34C6E694"/>
    <w:lvl w:ilvl="0" w:tplc="96363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A3DBE"/>
    <w:multiLevelType w:val="hybridMultilevel"/>
    <w:tmpl w:val="A78AC698"/>
    <w:lvl w:ilvl="0" w:tplc="AAA2B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8F02A5"/>
    <w:multiLevelType w:val="hybridMultilevel"/>
    <w:tmpl w:val="0F1284B4"/>
    <w:lvl w:ilvl="0" w:tplc="4BF8B750">
      <w:start w:val="1"/>
      <w:numFmt w:val="decimal"/>
      <w:lvlText w:val="%1."/>
      <w:lvlJc w:val="left"/>
      <w:pPr>
        <w:ind w:left="2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9" w:hanging="360"/>
      </w:pPr>
    </w:lvl>
    <w:lvl w:ilvl="2" w:tplc="0409001B" w:tentative="1">
      <w:start w:val="1"/>
      <w:numFmt w:val="lowerRoman"/>
      <w:lvlText w:val="%3."/>
      <w:lvlJc w:val="right"/>
      <w:pPr>
        <w:ind w:left="1739" w:hanging="180"/>
      </w:pPr>
    </w:lvl>
    <w:lvl w:ilvl="3" w:tplc="0409000F" w:tentative="1">
      <w:start w:val="1"/>
      <w:numFmt w:val="decimal"/>
      <w:lvlText w:val="%4."/>
      <w:lvlJc w:val="left"/>
      <w:pPr>
        <w:ind w:left="2459" w:hanging="360"/>
      </w:pPr>
    </w:lvl>
    <w:lvl w:ilvl="4" w:tplc="04090019" w:tentative="1">
      <w:start w:val="1"/>
      <w:numFmt w:val="lowerLetter"/>
      <w:lvlText w:val="%5."/>
      <w:lvlJc w:val="left"/>
      <w:pPr>
        <w:ind w:left="3179" w:hanging="360"/>
      </w:pPr>
    </w:lvl>
    <w:lvl w:ilvl="5" w:tplc="0409001B" w:tentative="1">
      <w:start w:val="1"/>
      <w:numFmt w:val="lowerRoman"/>
      <w:lvlText w:val="%6."/>
      <w:lvlJc w:val="right"/>
      <w:pPr>
        <w:ind w:left="3899" w:hanging="180"/>
      </w:pPr>
    </w:lvl>
    <w:lvl w:ilvl="6" w:tplc="0409000F" w:tentative="1">
      <w:start w:val="1"/>
      <w:numFmt w:val="decimal"/>
      <w:lvlText w:val="%7."/>
      <w:lvlJc w:val="left"/>
      <w:pPr>
        <w:ind w:left="4619" w:hanging="360"/>
      </w:pPr>
    </w:lvl>
    <w:lvl w:ilvl="7" w:tplc="04090019" w:tentative="1">
      <w:start w:val="1"/>
      <w:numFmt w:val="lowerLetter"/>
      <w:lvlText w:val="%8."/>
      <w:lvlJc w:val="left"/>
      <w:pPr>
        <w:ind w:left="5339" w:hanging="360"/>
      </w:pPr>
    </w:lvl>
    <w:lvl w:ilvl="8" w:tplc="0409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18">
    <w:nsid w:val="3DE83BF6"/>
    <w:multiLevelType w:val="hybridMultilevel"/>
    <w:tmpl w:val="39024A92"/>
    <w:lvl w:ilvl="0" w:tplc="AAA2B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17F53"/>
    <w:multiLevelType w:val="hybridMultilevel"/>
    <w:tmpl w:val="B8F07FA8"/>
    <w:lvl w:ilvl="0" w:tplc="7892D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D52A1"/>
    <w:multiLevelType w:val="hybridMultilevel"/>
    <w:tmpl w:val="CC289EF8"/>
    <w:lvl w:ilvl="0" w:tplc="606ECA2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965FAC"/>
    <w:multiLevelType w:val="hybridMultilevel"/>
    <w:tmpl w:val="A3104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B65D3C"/>
    <w:multiLevelType w:val="hybridMultilevel"/>
    <w:tmpl w:val="6F0A2C56"/>
    <w:lvl w:ilvl="0" w:tplc="4342BB6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Segoe U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9336E"/>
    <w:multiLevelType w:val="hybridMultilevel"/>
    <w:tmpl w:val="9FDA1566"/>
    <w:lvl w:ilvl="0" w:tplc="AAA2B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C457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F35ED6"/>
    <w:multiLevelType w:val="hybridMultilevel"/>
    <w:tmpl w:val="9886D6F0"/>
    <w:lvl w:ilvl="0" w:tplc="42D0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F910CB"/>
    <w:multiLevelType w:val="hybridMultilevel"/>
    <w:tmpl w:val="BE6833F6"/>
    <w:lvl w:ilvl="0" w:tplc="5FF80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F7295"/>
    <w:multiLevelType w:val="hybridMultilevel"/>
    <w:tmpl w:val="3122541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7134B6"/>
    <w:multiLevelType w:val="hybridMultilevel"/>
    <w:tmpl w:val="AC62C962"/>
    <w:lvl w:ilvl="0" w:tplc="AAA2B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2719B"/>
    <w:multiLevelType w:val="hybridMultilevel"/>
    <w:tmpl w:val="82B82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237EE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03240"/>
    <w:multiLevelType w:val="hybridMultilevel"/>
    <w:tmpl w:val="E17CFF96"/>
    <w:lvl w:ilvl="0" w:tplc="50F8B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31EE1"/>
    <w:multiLevelType w:val="hybridMultilevel"/>
    <w:tmpl w:val="0AD4B606"/>
    <w:lvl w:ilvl="0" w:tplc="0D40AEDE">
      <w:start w:val="100"/>
      <w:numFmt w:val="bullet"/>
      <w:lvlText w:val="-"/>
      <w:lvlJc w:val="left"/>
      <w:pPr>
        <w:ind w:left="64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6">
    <w:nsid w:val="66575621"/>
    <w:multiLevelType w:val="hybridMultilevel"/>
    <w:tmpl w:val="8520BF72"/>
    <w:lvl w:ilvl="0" w:tplc="5478FF3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B22DA"/>
    <w:multiLevelType w:val="hybridMultilevel"/>
    <w:tmpl w:val="D0226684"/>
    <w:lvl w:ilvl="0" w:tplc="39E20E0E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852B1F"/>
    <w:multiLevelType w:val="hybridMultilevel"/>
    <w:tmpl w:val="DCC64ED2"/>
    <w:lvl w:ilvl="0" w:tplc="AAA2B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3141E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32659B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643D48"/>
    <w:multiLevelType w:val="hybridMultilevel"/>
    <w:tmpl w:val="14EE2F3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062BF4"/>
    <w:multiLevelType w:val="hybridMultilevel"/>
    <w:tmpl w:val="69DC9B46"/>
    <w:lvl w:ilvl="0" w:tplc="A9B87BF2">
      <w:numFmt w:val="bullet"/>
      <w:lvlText w:val="-"/>
      <w:lvlJc w:val="left"/>
      <w:pPr>
        <w:ind w:left="299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44">
    <w:nsid w:val="79644D70"/>
    <w:multiLevelType w:val="hybridMultilevel"/>
    <w:tmpl w:val="1758C854"/>
    <w:lvl w:ilvl="0" w:tplc="AAA2B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57D0E"/>
    <w:multiLevelType w:val="hybridMultilevel"/>
    <w:tmpl w:val="70B40D0E"/>
    <w:lvl w:ilvl="0" w:tplc="A4967CA0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6">
    <w:nsid w:val="7B8333A5"/>
    <w:multiLevelType w:val="hybridMultilevel"/>
    <w:tmpl w:val="FB0A650C"/>
    <w:lvl w:ilvl="0" w:tplc="AAA2B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1469F"/>
    <w:multiLevelType w:val="hybridMultilevel"/>
    <w:tmpl w:val="04069C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1"/>
  </w:num>
  <w:num w:numId="3">
    <w:abstractNumId w:val="16"/>
  </w:num>
  <w:num w:numId="4">
    <w:abstractNumId w:val="30"/>
  </w:num>
  <w:num w:numId="5">
    <w:abstractNumId w:val="9"/>
  </w:num>
  <w:num w:numId="6">
    <w:abstractNumId w:val="31"/>
  </w:num>
  <w:num w:numId="7">
    <w:abstractNumId w:val="32"/>
  </w:num>
  <w:num w:numId="8">
    <w:abstractNumId w:val="42"/>
  </w:num>
  <w:num w:numId="9">
    <w:abstractNumId w:val="28"/>
  </w:num>
  <w:num w:numId="10">
    <w:abstractNumId w:val="21"/>
  </w:num>
  <w:num w:numId="11">
    <w:abstractNumId w:val="4"/>
  </w:num>
  <w:num w:numId="12">
    <w:abstractNumId w:val="43"/>
  </w:num>
  <w:num w:numId="13">
    <w:abstractNumId w:val="12"/>
  </w:num>
  <w:num w:numId="14">
    <w:abstractNumId w:val="44"/>
  </w:num>
  <w:num w:numId="15">
    <w:abstractNumId w:val="24"/>
  </w:num>
  <w:num w:numId="16">
    <w:abstractNumId w:val="15"/>
  </w:num>
  <w:num w:numId="17">
    <w:abstractNumId w:val="29"/>
  </w:num>
  <w:num w:numId="18">
    <w:abstractNumId w:val="8"/>
  </w:num>
  <w:num w:numId="19">
    <w:abstractNumId w:val="1"/>
  </w:num>
  <w:num w:numId="20">
    <w:abstractNumId w:val="2"/>
  </w:num>
  <w:num w:numId="21">
    <w:abstractNumId w:val="46"/>
  </w:num>
  <w:num w:numId="22">
    <w:abstractNumId w:val="13"/>
  </w:num>
  <w:num w:numId="23">
    <w:abstractNumId w:val="18"/>
  </w:num>
  <w:num w:numId="24">
    <w:abstractNumId w:val="35"/>
  </w:num>
  <w:num w:numId="25">
    <w:abstractNumId w:val="40"/>
  </w:num>
  <w:num w:numId="26">
    <w:abstractNumId w:val="7"/>
  </w:num>
  <w:num w:numId="27">
    <w:abstractNumId w:val="6"/>
  </w:num>
  <w:num w:numId="28">
    <w:abstractNumId w:val="22"/>
  </w:num>
  <w:num w:numId="29">
    <w:abstractNumId w:val="38"/>
  </w:num>
  <w:num w:numId="30">
    <w:abstractNumId w:val="11"/>
  </w:num>
  <w:num w:numId="31">
    <w:abstractNumId w:val="3"/>
  </w:num>
  <w:num w:numId="32">
    <w:abstractNumId w:val="37"/>
  </w:num>
  <w:num w:numId="33">
    <w:abstractNumId w:val="47"/>
  </w:num>
  <w:num w:numId="34">
    <w:abstractNumId w:val="23"/>
  </w:num>
  <w:num w:numId="35">
    <w:abstractNumId w:val="0"/>
  </w:num>
  <w:num w:numId="36">
    <w:abstractNumId w:val="45"/>
  </w:num>
  <w:num w:numId="37">
    <w:abstractNumId w:val="20"/>
  </w:num>
  <w:num w:numId="38">
    <w:abstractNumId w:val="17"/>
  </w:num>
  <w:num w:numId="39">
    <w:abstractNumId w:val="36"/>
  </w:num>
  <w:num w:numId="40">
    <w:abstractNumId w:val="25"/>
  </w:num>
  <w:num w:numId="41">
    <w:abstractNumId w:val="33"/>
  </w:num>
  <w:num w:numId="42">
    <w:abstractNumId w:val="39"/>
  </w:num>
  <w:num w:numId="43">
    <w:abstractNumId w:val="14"/>
  </w:num>
  <w:num w:numId="44">
    <w:abstractNumId w:val="5"/>
  </w:num>
  <w:num w:numId="45">
    <w:abstractNumId w:val="19"/>
  </w:num>
  <w:num w:numId="46">
    <w:abstractNumId w:val="27"/>
  </w:num>
  <w:num w:numId="47">
    <w:abstractNumId w:val="10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E14"/>
    <w:rsid w:val="00041ED2"/>
    <w:rsid w:val="000442EF"/>
    <w:rsid w:val="00061357"/>
    <w:rsid w:val="000D5ED0"/>
    <w:rsid w:val="00115743"/>
    <w:rsid w:val="001801A5"/>
    <w:rsid w:val="00214F1D"/>
    <w:rsid w:val="00255A99"/>
    <w:rsid w:val="00404115"/>
    <w:rsid w:val="00426FF3"/>
    <w:rsid w:val="004278B1"/>
    <w:rsid w:val="004552F1"/>
    <w:rsid w:val="004B26B1"/>
    <w:rsid w:val="004C7860"/>
    <w:rsid w:val="005A6FD3"/>
    <w:rsid w:val="005F1E3A"/>
    <w:rsid w:val="006F31F9"/>
    <w:rsid w:val="0073249C"/>
    <w:rsid w:val="007B6D60"/>
    <w:rsid w:val="008C7E14"/>
    <w:rsid w:val="00953284"/>
    <w:rsid w:val="009617F7"/>
    <w:rsid w:val="00A572E4"/>
    <w:rsid w:val="00AD264E"/>
    <w:rsid w:val="00AE5EBB"/>
    <w:rsid w:val="00C03F76"/>
    <w:rsid w:val="00C26657"/>
    <w:rsid w:val="00D32DB6"/>
    <w:rsid w:val="00D6045B"/>
    <w:rsid w:val="00DB161F"/>
    <w:rsid w:val="00DD6B3E"/>
    <w:rsid w:val="00E25C6C"/>
    <w:rsid w:val="00EB0471"/>
    <w:rsid w:val="00EC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E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E14"/>
    <w:pPr>
      <w:spacing w:after="0" w:line="240" w:lineRule="auto"/>
      <w:ind w:left="360" w:firstLine="907"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7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E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7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E1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7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5F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10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Hilhami</dc:creator>
  <cp:lastModifiedBy>BPISTI2008</cp:lastModifiedBy>
  <cp:revision>15</cp:revision>
  <dcterms:created xsi:type="dcterms:W3CDTF">2018-09-03T03:14:00Z</dcterms:created>
  <dcterms:modified xsi:type="dcterms:W3CDTF">2018-09-06T08:55:00Z</dcterms:modified>
</cp:coreProperties>
</file>