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003551" w:rsidRPr="00221E80" w:rsidTr="00003551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003551" w:rsidRPr="00221E80" w:rsidRDefault="00003551" w:rsidP="00003551">
            <w:pPr>
              <w:rPr>
                <w:noProof/>
              </w:rPr>
            </w:pPr>
            <w:r w:rsidRPr="00221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2B06F" wp14:editId="6EA787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3551" w:rsidRDefault="00003551" w:rsidP="0000355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E65F30" wp14:editId="69DE995D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003551" w:rsidRDefault="00003551" w:rsidP="00003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65F30" wp14:editId="69DE995D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003551" w:rsidRPr="00221E80" w:rsidRDefault="00003551" w:rsidP="00003551">
            <w:pPr>
              <w:rPr>
                <w:lang w:val="sv-SE"/>
              </w:rPr>
            </w:pPr>
          </w:p>
        </w:tc>
      </w:tr>
      <w:tr w:rsidR="00003551" w:rsidRPr="00221E80" w:rsidTr="00003551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03551" w:rsidRPr="004C5D35" w:rsidRDefault="00003551" w:rsidP="004C5D35">
            <w:pPr>
              <w:jc w:val="center"/>
              <w:rPr>
                <w:b/>
              </w:rPr>
            </w:pPr>
            <w:r w:rsidRPr="00221E80">
              <w:rPr>
                <w:b/>
                <w:lang w:val="id-ID"/>
              </w:rPr>
              <w:t>RENCANA PEMBELAJARAN SEMESTER GANJIL 201</w:t>
            </w:r>
            <w:r w:rsidR="004C5D35">
              <w:rPr>
                <w:b/>
              </w:rPr>
              <w:t>7</w:t>
            </w:r>
            <w:r w:rsidRPr="00221E80">
              <w:rPr>
                <w:b/>
                <w:lang w:val="id-ID"/>
              </w:rPr>
              <w:t>/201</w:t>
            </w:r>
            <w:r w:rsidR="004C5D35">
              <w:rPr>
                <w:b/>
              </w:rPr>
              <w:t>8</w:t>
            </w:r>
          </w:p>
        </w:tc>
      </w:tr>
      <w:tr w:rsidR="00003551" w:rsidRPr="00221E80" w:rsidTr="00003551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PROGRAM STUDI </w:t>
            </w:r>
            <w:r w:rsidRPr="00221E80">
              <w:rPr>
                <w:b/>
                <w:color w:val="D9D9D9"/>
                <w:lang w:val="id-ID"/>
              </w:rPr>
              <w:t xml:space="preserve">KESEHATAN MASYARAKAT </w:t>
            </w:r>
            <w:r w:rsidRPr="00221E80">
              <w:rPr>
                <w:b/>
                <w:lang w:val="id-ID"/>
              </w:rPr>
              <w:t xml:space="preserve">FAKULTAS </w:t>
            </w:r>
            <w:r w:rsidRPr="00221E80">
              <w:rPr>
                <w:b/>
                <w:color w:val="D9D9D9"/>
                <w:lang w:val="id-ID"/>
              </w:rPr>
              <w:t>ILMU-ILMU KESEHATAN</w:t>
            </w:r>
            <w:r w:rsidRPr="00221E80">
              <w:rPr>
                <w:b/>
                <w:lang w:val="id-ID"/>
              </w:rPr>
              <w:t xml:space="preserve"> </w:t>
            </w:r>
          </w:p>
        </w:tc>
      </w:tr>
      <w:tr w:rsidR="00003551" w:rsidRPr="00221E80" w:rsidTr="00003551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UNIVERSITAS ESA UNGGUL</w:t>
            </w:r>
          </w:p>
        </w:tc>
      </w:tr>
      <w:tr w:rsidR="00003551" w:rsidRPr="00221E80" w:rsidTr="00003551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003551" w:rsidRPr="00221E80" w:rsidRDefault="00003551" w:rsidP="00003551">
            <w:pPr>
              <w:jc w:val="center"/>
              <w:rPr>
                <w:lang w:val="sv-SE"/>
              </w:rPr>
            </w:pPr>
          </w:p>
        </w:tc>
      </w:tr>
      <w:tr w:rsidR="00003551" w:rsidRPr="00221E80" w:rsidTr="00003551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lang w:val="sv-SE"/>
              </w:rPr>
            </w:pPr>
            <w:r w:rsidRPr="00221E80">
              <w:rPr>
                <w:lang w:val="sv-SE"/>
              </w:rPr>
              <w:t>A</w:t>
            </w:r>
            <w:r>
              <w:rPr>
                <w:lang w:val="sv-SE"/>
              </w:rPr>
              <w:t>dministrasi</w:t>
            </w:r>
            <w:r w:rsidRPr="00221E80">
              <w:rPr>
                <w:lang w:val="sv-SE"/>
              </w:rPr>
              <w:t xml:space="preserve"> Kebijakan Kesehatan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Kode</w:t>
            </w:r>
            <w:r w:rsidRPr="00221E80">
              <w:rPr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003551" w:rsidRPr="00221E80" w:rsidRDefault="00003551" w:rsidP="00003551">
            <w:r>
              <w:t>KMS235</w:t>
            </w:r>
          </w:p>
        </w:tc>
      </w:tr>
      <w:tr w:rsidR="00003551" w:rsidRPr="00221E80" w:rsidTr="00003551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r w:rsidRPr="00221E80"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Bobot</w:t>
            </w:r>
            <w:r w:rsidRPr="00221E80">
              <w:rPr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3551" w:rsidRPr="00221E80" w:rsidRDefault="00003551" w:rsidP="00003551">
            <w:r w:rsidRPr="00221E80">
              <w:t>2 SKS</w:t>
            </w:r>
          </w:p>
        </w:tc>
      </w:tr>
      <w:tr w:rsidR="00003551" w:rsidRPr="00221E80" w:rsidTr="00003551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r w:rsidRPr="00221E80">
              <w:t>Gisely Vionalita SKM., M.Sc.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3551" w:rsidRPr="00221E80" w:rsidRDefault="00003551" w:rsidP="00003551">
            <w:r w:rsidRPr="00221E80">
              <w:t>7211</w:t>
            </w:r>
          </w:p>
        </w:tc>
      </w:tr>
      <w:tr w:rsidR="00003551" w:rsidRPr="00221E80" w:rsidTr="00003551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rPr>
                <w:lang w:val="sv-SE"/>
              </w:rPr>
            </w:pPr>
            <w:r w:rsidRPr="00221E80">
              <w:rPr>
                <w:lang w:val="id-ID"/>
              </w:rPr>
              <w:t>Tatap muka 14 x 100 menit, tidak ada praktik, tidak ada online</w:t>
            </w:r>
          </w:p>
        </w:tc>
      </w:tr>
      <w:tr w:rsidR="00003551" w:rsidRPr="00221E80" w:rsidTr="00003551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03551" w:rsidRPr="00221E80" w:rsidRDefault="00003551" w:rsidP="00BF5588">
            <w:pPr>
              <w:pStyle w:val="BodyTextIndent"/>
              <w:numPr>
                <w:ilvl w:val="0"/>
                <w:numId w:val="15"/>
              </w:numPr>
              <w:jc w:val="both"/>
              <w:rPr>
                <w:lang w:val="sv-SE"/>
              </w:rPr>
            </w:pPr>
            <w:r w:rsidRPr="00221E80">
              <w:rPr>
                <w:lang w:val="sv-SE"/>
              </w:rPr>
              <w:t xml:space="preserve">Mampu </w:t>
            </w:r>
            <w:r>
              <w:rPr>
                <w:lang w:val="sv-SE"/>
              </w:rPr>
              <w:t>memahami administrasi</w:t>
            </w:r>
            <w:r w:rsidRPr="00221E80">
              <w:rPr>
                <w:lang w:val="sv-SE"/>
              </w:rPr>
              <w:t xml:space="preserve"> kebijakan kesehatan </w:t>
            </w:r>
          </w:p>
          <w:p w:rsidR="00003551" w:rsidRPr="00221E80" w:rsidRDefault="00DD723D" w:rsidP="00BF5588">
            <w:pPr>
              <w:pStyle w:val="BodyTextIndent"/>
              <w:numPr>
                <w:ilvl w:val="0"/>
                <w:numId w:val="15"/>
              </w:numPr>
              <w:jc w:val="both"/>
              <w:rPr>
                <w:lang w:val="sv-SE"/>
              </w:rPr>
            </w:pPr>
            <w:r>
              <w:rPr>
                <w:lang w:val="sv-SE"/>
              </w:rPr>
              <w:t>Menganalisa kebijakan</w:t>
            </w:r>
            <w:r w:rsidR="00003551">
              <w:rPr>
                <w:lang w:val="sv-SE"/>
              </w:rPr>
              <w:t xml:space="preserve"> permasalahan kesehatan</w:t>
            </w:r>
          </w:p>
        </w:tc>
      </w:tr>
      <w:tr w:rsidR="00003551" w:rsidRPr="00221E80" w:rsidTr="00003551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3551" w:rsidRPr="00221E80" w:rsidRDefault="00003551" w:rsidP="00003551">
            <w:pPr>
              <w:rPr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rPr>
                <w:lang w:val="sv-SE"/>
              </w:rPr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17D" w:rsidRPr="00221E80" w:rsidRDefault="00003551" w:rsidP="0094117D">
            <w:pPr>
              <w:tabs>
                <w:tab w:val="num" w:pos="720"/>
              </w:tabs>
            </w:pPr>
            <w:r w:rsidRPr="00221E80">
              <w:t xml:space="preserve">Mahasiswa dapat menguraikan </w:t>
            </w:r>
            <w:r w:rsidR="00BF3FAE">
              <w:t>konsep dasar AKK, p</w:t>
            </w:r>
            <w:r w:rsidRPr="00221E80">
              <w:t xml:space="preserve">engertian, tujuan dan manfaat </w:t>
            </w:r>
            <w:r>
              <w:t>AKK</w:t>
            </w:r>
            <w:r w:rsidR="0094117D">
              <w:t xml:space="preserve"> dan </w:t>
            </w:r>
            <w:r w:rsidR="0094117D">
              <w:t>Organisasi dan Administrasi Kesehatan</w:t>
            </w:r>
          </w:p>
          <w:p w:rsidR="0094117D" w:rsidRPr="00221E80" w:rsidRDefault="0094117D" w:rsidP="0094117D">
            <w:pPr>
              <w:tabs>
                <w:tab w:val="num" w:pos="720"/>
              </w:tabs>
              <w:rPr>
                <w:lang w:val="id-ID"/>
              </w:rPr>
            </w:pPr>
          </w:p>
          <w:p w:rsidR="00003551" w:rsidRPr="00221E80" w:rsidRDefault="00003551" w:rsidP="00003551">
            <w:pPr>
              <w:tabs>
                <w:tab w:val="num" w:pos="720"/>
              </w:tabs>
              <w:rPr>
                <w:lang w:val="id-ID"/>
              </w:rPr>
            </w:pPr>
          </w:p>
          <w:p w:rsidR="00003551" w:rsidRPr="00221E80" w:rsidRDefault="00003551" w:rsidP="00003551">
            <w:pPr>
              <w:tabs>
                <w:tab w:val="num" w:pos="720"/>
              </w:tabs>
              <w:rPr>
                <w:lang w:val="id-ID"/>
              </w:rPr>
            </w:pPr>
          </w:p>
          <w:p w:rsidR="00003551" w:rsidRPr="00221E80" w:rsidRDefault="00003551" w:rsidP="00003551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AE" w:rsidRPr="00221E80" w:rsidRDefault="00BF3FAE" w:rsidP="00BF3FAE">
            <w:pPr>
              <w:tabs>
                <w:tab w:val="num" w:pos="720"/>
              </w:tabs>
            </w:pPr>
            <w:r>
              <w:t>K</w:t>
            </w:r>
            <w:r>
              <w:t>onsep dasar AKK, p</w:t>
            </w:r>
            <w:r w:rsidRPr="00221E80">
              <w:t xml:space="preserve">engertian, tujuan dan manfaat </w:t>
            </w:r>
            <w:r>
              <w:t>AKK dan Organisasi dan Administrasi Kesehatan</w:t>
            </w:r>
          </w:p>
          <w:p w:rsidR="00003551" w:rsidRPr="00221E80" w:rsidRDefault="00003551" w:rsidP="00003551">
            <w:pPr>
              <w:pStyle w:val="Heading1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00355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Hermaya T (pengalih bahasa) Management,  Jilid 1, edisi Indonesia, publisher PT Prenhalindo 1999 alih bahasa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315BF9" w:rsidRDefault="00003551" w:rsidP="00315BF9">
            <w:pPr>
              <w:autoSpaceDE w:val="0"/>
              <w:autoSpaceDN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Mampu </w:t>
            </w:r>
            <w:r w:rsidRPr="00221E80">
              <w:t xml:space="preserve">menguraikan </w:t>
            </w:r>
            <w:r w:rsidR="0081339C" w:rsidRPr="00221E80">
              <w:t xml:space="preserve">menguraikan pengertian, tujuan dan manfaat </w:t>
            </w:r>
            <w:r w:rsidR="0081339C">
              <w:t>AKK dan Organisasi dan Administrasi Kesehatan</w:t>
            </w:r>
            <w:r w:rsidR="0081339C">
              <w:t xml:space="preserve"> dengan benar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17D" w:rsidRPr="00EF76D7" w:rsidRDefault="0094117D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Mahasiswa dapat menguraikan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Manajemen Pelayanan Kesehatan</w:t>
            </w:r>
            <w:r w:rsidR="00BF3FAE">
              <w:rPr>
                <w:rFonts w:asciiTheme="minorHAnsi" w:hAnsiTheme="minorHAnsi"/>
                <w:sz w:val="24"/>
                <w:szCs w:val="24"/>
              </w:rPr>
              <w:t xml:space="preserve">, prinsip-prinsip, fungsi manajemen </w:t>
            </w:r>
            <w:r w:rsidR="0081339C">
              <w:rPr>
                <w:rFonts w:asciiTheme="minorHAnsi" w:hAnsiTheme="minorHAnsi"/>
                <w:sz w:val="24"/>
                <w:szCs w:val="24"/>
              </w:rPr>
              <w:t>dan aplikasi manajemen</w:t>
            </w:r>
          </w:p>
          <w:p w:rsidR="00003551" w:rsidRPr="00221E80" w:rsidRDefault="00003551" w:rsidP="00003551">
            <w:pPr>
              <w:tabs>
                <w:tab w:val="num" w:pos="720"/>
              </w:tabs>
              <w:rPr>
                <w:lang w:val="id-ID"/>
              </w:rPr>
            </w:pPr>
          </w:p>
          <w:p w:rsidR="00003551" w:rsidRPr="00221E80" w:rsidRDefault="00003551" w:rsidP="00003551">
            <w:pPr>
              <w:tabs>
                <w:tab w:val="num" w:pos="720"/>
              </w:tabs>
              <w:rPr>
                <w:lang w:val="id-ID"/>
              </w:rPr>
            </w:pPr>
          </w:p>
          <w:p w:rsidR="00003551" w:rsidRPr="00221E80" w:rsidRDefault="00003551" w:rsidP="00003551">
            <w:pPr>
              <w:tabs>
                <w:tab w:val="num" w:pos="720"/>
              </w:tabs>
              <w:rPr>
                <w:lang w:val="id-ID"/>
              </w:rPr>
            </w:pPr>
          </w:p>
          <w:p w:rsidR="00003551" w:rsidRPr="0060246B" w:rsidRDefault="00003551" w:rsidP="00003551">
            <w:pPr>
              <w:tabs>
                <w:tab w:val="num" w:pos="720"/>
              </w:tabs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AE" w:rsidRPr="00EF76D7" w:rsidRDefault="00BF3FAE" w:rsidP="00BF3FAE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76D7">
              <w:rPr>
                <w:rFonts w:asciiTheme="minorHAnsi" w:hAnsiTheme="minorHAnsi"/>
                <w:sz w:val="24"/>
                <w:szCs w:val="24"/>
              </w:rPr>
              <w:t>Manajemen Pelayanan Kesehatan</w:t>
            </w:r>
            <w:r>
              <w:rPr>
                <w:rFonts w:asciiTheme="minorHAnsi" w:hAnsiTheme="minorHAnsi"/>
                <w:sz w:val="24"/>
                <w:szCs w:val="24"/>
              </w:rPr>
              <w:t>, prinsip-prinsip, fungsi manajemen dan aplikasi manajemen</w:t>
            </w:r>
          </w:p>
          <w:p w:rsidR="00003551" w:rsidRPr="00221E80" w:rsidRDefault="00003551" w:rsidP="001A3BFD">
            <w:pPr>
              <w:rPr>
                <w:noProof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numPr>
                <w:ilvl w:val="0"/>
                <w:numId w:val="2"/>
              </w:numPr>
              <w:tabs>
                <w:tab w:val="clear" w:pos="720"/>
              </w:tabs>
              <w:ind w:left="369"/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003551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369"/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Robbins, Stephen P; Coulter, Mary; Management, 11th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edition, Pearson Education Limited, 2012</w:t>
            </w:r>
          </w:p>
          <w:p w:rsidR="00003551" w:rsidRPr="00221E80" w:rsidRDefault="00003551" w:rsidP="00315BF9">
            <w:pPr>
              <w:spacing w:before="120"/>
              <w:jc w:val="both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339C" w:rsidRPr="00EF76D7" w:rsidRDefault="00003551" w:rsidP="0081339C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lastRenderedPageBreak/>
              <w:t>M</w:t>
            </w:r>
            <w:r w:rsidRPr="00221E80">
              <w:t xml:space="preserve">ampu menguraikan </w:t>
            </w:r>
            <w:r w:rsidR="0081339C" w:rsidRPr="00EF76D7">
              <w:rPr>
                <w:rFonts w:asciiTheme="minorHAnsi" w:hAnsiTheme="minorHAnsi"/>
                <w:sz w:val="24"/>
                <w:szCs w:val="24"/>
              </w:rPr>
              <w:t>Manajemen Pelayanan Kesehatan</w:t>
            </w:r>
            <w:r w:rsidR="0081339C">
              <w:rPr>
                <w:rFonts w:asciiTheme="minorHAnsi" w:hAnsiTheme="minorHAnsi"/>
                <w:sz w:val="24"/>
                <w:szCs w:val="24"/>
              </w:rPr>
              <w:t>, prinsip-prinsip dan aplikasi manajemen</w:t>
            </w:r>
            <w:r w:rsidR="0081339C">
              <w:rPr>
                <w:rFonts w:asciiTheme="minorHAnsi" w:hAnsiTheme="minorHAnsi"/>
                <w:sz w:val="24"/>
                <w:szCs w:val="24"/>
              </w:rPr>
              <w:t xml:space="preserve"> dengan benar</w:t>
            </w:r>
          </w:p>
          <w:p w:rsidR="00003551" w:rsidRPr="00221E80" w:rsidRDefault="00003551" w:rsidP="00003551">
            <w:pPr>
              <w:tabs>
                <w:tab w:val="num" w:pos="720"/>
                <w:tab w:val="left" w:pos="2880"/>
              </w:tabs>
              <w:rPr>
                <w:lang w:val="sv-SE"/>
              </w:rPr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4117D" w:rsidRPr="00EF76D7" w:rsidRDefault="0094117D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Mahasiswa dapat menguraikan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Manajemen dan Lingkungannya</w:t>
            </w:r>
            <w:r w:rsidR="00BF3FA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F3FAE">
              <w:t xml:space="preserve">Lingkungan ekternal langsung, Lingkungan Umum, </w:t>
            </w:r>
            <w:r w:rsidR="00BF3FAE">
              <w:t>Lingkungan intern</w:t>
            </w:r>
            <w:r w:rsidR="00BF3FAE">
              <w:t xml:space="preserve">al dan </w:t>
            </w:r>
            <w:r w:rsidR="00BF3FAE">
              <w:t>Hubungan lingkungan</w:t>
            </w:r>
          </w:p>
          <w:p w:rsidR="00003551" w:rsidRPr="00221E80" w:rsidRDefault="00003551" w:rsidP="0094117D">
            <w:pPr>
              <w:pStyle w:val="TableParagraph"/>
              <w:ind w:left="467" w:right="227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3FAE" w:rsidRPr="00EF76D7" w:rsidRDefault="00BF3FAE" w:rsidP="00BF3FAE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76D7">
              <w:rPr>
                <w:rFonts w:asciiTheme="minorHAnsi" w:hAnsiTheme="minorHAnsi"/>
                <w:sz w:val="24"/>
                <w:szCs w:val="24"/>
              </w:rPr>
              <w:t>Manajemen dan Lingkungannya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t>Lingkungan ekternal langsung, Lingkungan Umum, Lingkungan internal dan Hubungan lingkungan</w:t>
            </w:r>
          </w:p>
          <w:p w:rsidR="00003551" w:rsidRPr="0094117D" w:rsidRDefault="00003551" w:rsidP="00BF3FAE">
            <w:pPr>
              <w:pStyle w:val="ListParagraph"/>
              <w:suppressAutoHyphens/>
              <w:ind w:left="13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19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19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spacing w:before="120"/>
              <w:ind w:left="360"/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F3FAE" w:rsidRPr="00EF76D7" w:rsidRDefault="00003551" w:rsidP="00BF3FAE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lastRenderedPageBreak/>
              <w:t>M</w:t>
            </w:r>
            <w:r w:rsidRPr="00221E80">
              <w:t xml:space="preserve">ampu menguraikan </w:t>
            </w:r>
            <w:r w:rsidR="00BF3FAE" w:rsidRPr="00EF76D7">
              <w:rPr>
                <w:rFonts w:asciiTheme="minorHAnsi" w:hAnsiTheme="minorHAnsi"/>
                <w:sz w:val="24"/>
                <w:szCs w:val="24"/>
              </w:rPr>
              <w:t>Manajemen dan Lingkungannya</w:t>
            </w:r>
            <w:r w:rsidR="00BF3FA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F3FAE">
              <w:t>Lingkungan ekternal langsung, Lingkungan Umum, Lingkungan internal dan Hubungan lingkungan</w:t>
            </w:r>
          </w:p>
          <w:p w:rsidR="00003551" w:rsidRPr="00221E80" w:rsidRDefault="0081339C" w:rsidP="00003551">
            <w:pPr>
              <w:rPr>
                <w:lang w:val="sv-SE"/>
              </w:rPr>
            </w:pPr>
            <w:r>
              <w:rPr>
                <w:rFonts w:asciiTheme="minorHAnsi" w:hAnsiTheme="minorHAnsi"/>
              </w:rPr>
              <w:t>dengan benar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4117D" w:rsidRPr="00EF76D7" w:rsidRDefault="0094117D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Mahasiswa dapat menguraikan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Pertimbangan implikasi kebijakan terhadap kondisi sosial politik</w:t>
            </w:r>
            <w:r w:rsidR="00BF3FAE">
              <w:rPr>
                <w:rFonts w:asciiTheme="minorHAnsi" w:hAnsiTheme="minorHAnsi"/>
                <w:sz w:val="24"/>
                <w:szCs w:val="24"/>
              </w:rPr>
              <w:t>, dan contoh pelaksanaanya</w:t>
            </w:r>
          </w:p>
          <w:p w:rsidR="00003551" w:rsidRPr="00221E80" w:rsidRDefault="00003551" w:rsidP="0081339C">
            <w:pPr>
              <w:pStyle w:val="TableParagraph"/>
              <w:ind w:left="467" w:right="227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3FAE" w:rsidRPr="00EF76D7" w:rsidRDefault="00BF3FAE" w:rsidP="00BF3FAE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76D7">
              <w:rPr>
                <w:rFonts w:asciiTheme="minorHAnsi" w:hAnsiTheme="minorHAnsi"/>
                <w:sz w:val="24"/>
                <w:szCs w:val="24"/>
              </w:rPr>
              <w:t>Pertimbangan implikasi kebijakan terhadap kondisi sosial politik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dan contoh pelaksanaanya</w:t>
            </w:r>
          </w:p>
          <w:p w:rsidR="00003551" w:rsidRPr="00221E80" w:rsidRDefault="00003551" w:rsidP="0000355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12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12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720"/>
              <w:rPr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03551" w:rsidRDefault="00003551" w:rsidP="00003551">
            <w:pPr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 w:rsidR="00BF3FAE" w:rsidRPr="00EF76D7">
              <w:rPr>
                <w:rFonts w:asciiTheme="minorHAnsi" w:hAnsiTheme="minorHAnsi"/>
              </w:rPr>
              <w:t>implikasi kebijakan terhadap kondisi sosial politik</w:t>
            </w:r>
            <w:r w:rsidR="00BF3FAE">
              <w:rPr>
                <w:rFonts w:asciiTheme="minorHAnsi" w:hAnsiTheme="minorHAnsi"/>
              </w:rPr>
              <w:t xml:space="preserve"> dan contoh pelaksanaanya</w:t>
            </w:r>
            <w:r w:rsidR="00BF3FAE">
              <w:rPr>
                <w:lang w:val="sv-SE"/>
              </w:rPr>
              <w:t xml:space="preserve"> </w:t>
            </w:r>
            <w:r w:rsidR="0081339C">
              <w:rPr>
                <w:lang w:val="sv-SE"/>
              </w:rPr>
              <w:t>dengan benar</w:t>
            </w:r>
          </w:p>
          <w:p w:rsidR="00003551" w:rsidRDefault="00003551" w:rsidP="00003551">
            <w:pPr>
              <w:rPr>
                <w:lang w:val="sv-SE"/>
              </w:rPr>
            </w:pPr>
          </w:p>
          <w:p w:rsidR="00003551" w:rsidRPr="00221E80" w:rsidRDefault="00003551" w:rsidP="00003551">
            <w:pPr>
              <w:rPr>
                <w:lang w:val="sv-SE"/>
              </w:rPr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4117D" w:rsidRPr="00EF76D7" w:rsidRDefault="00003551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t xml:space="preserve">Mahasiswa mampu menguraikan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lastRenderedPageBreak/>
              <w:t>Implementas</w:t>
            </w:r>
            <w:r w:rsidR="0094117D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t>kebijakan dalam perencanaan pengorganisasian struktur dan program</w:t>
            </w:r>
          </w:p>
          <w:p w:rsidR="00003551" w:rsidRPr="00221E80" w:rsidRDefault="00003551" w:rsidP="00003551"/>
        </w:tc>
        <w:tc>
          <w:tcPr>
            <w:tcW w:w="1984" w:type="dxa"/>
            <w:gridSpan w:val="2"/>
            <w:shd w:val="clear" w:color="auto" w:fill="auto"/>
          </w:tcPr>
          <w:p w:rsidR="00003551" w:rsidRPr="00221E80" w:rsidRDefault="00BF3FAE" w:rsidP="00003551">
            <w:pPr>
              <w:rPr>
                <w:lang w:val="fi-FI"/>
              </w:rPr>
            </w:pPr>
            <w:r w:rsidRPr="00EF76D7">
              <w:rPr>
                <w:rFonts w:asciiTheme="minorHAnsi" w:hAnsiTheme="minorHAnsi"/>
              </w:rPr>
              <w:lastRenderedPageBreak/>
              <w:t>Implementas</w:t>
            </w:r>
            <w:r>
              <w:rPr>
                <w:rFonts w:asciiTheme="minorHAnsi" w:hAnsiTheme="minorHAnsi"/>
              </w:rPr>
              <w:t xml:space="preserve">i </w:t>
            </w:r>
            <w:r w:rsidRPr="00EF76D7">
              <w:rPr>
                <w:rFonts w:asciiTheme="minorHAnsi" w:hAnsiTheme="minorHAnsi"/>
              </w:rPr>
              <w:t xml:space="preserve">kebijakan dalam </w:t>
            </w:r>
            <w:r w:rsidRPr="00EF76D7">
              <w:rPr>
                <w:rFonts w:asciiTheme="minorHAnsi" w:hAnsiTheme="minorHAnsi"/>
              </w:rPr>
              <w:lastRenderedPageBreak/>
              <w:t>perencanaan pengorganisasian struktur dan program</w:t>
            </w:r>
          </w:p>
        </w:tc>
        <w:tc>
          <w:tcPr>
            <w:tcW w:w="2268" w:type="dxa"/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7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lastRenderedPageBreak/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 xml:space="preserve">contextual </w:t>
            </w:r>
            <w:r w:rsidRPr="00221E80">
              <w:rPr>
                <w:i/>
                <w:iCs/>
                <w:lang w:val="es-ES"/>
              </w:rPr>
              <w:lastRenderedPageBreak/>
              <w:t>instruction</w:t>
            </w:r>
          </w:p>
          <w:p w:rsidR="00003551" w:rsidRPr="00221E80" w:rsidRDefault="00003551" w:rsidP="00BF5588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 xml:space="preserve">Stoner, James A F, Feeman R Edward, Management, 4th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315BF9" w:rsidRDefault="00003551" w:rsidP="00315BF9">
            <w:pPr>
              <w:autoSpaceDE w:val="0"/>
              <w:autoSpaceDN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03551" w:rsidRPr="00221E80" w:rsidRDefault="00003551" w:rsidP="00003551">
            <w:pPr>
              <w:ind w:left="-18"/>
              <w:rPr>
                <w:lang w:val="sv-SE"/>
              </w:rPr>
            </w:pPr>
            <w:r>
              <w:lastRenderedPageBreak/>
              <w:t>M</w:t>
            </w:r>
            <w:r w:rsidRPr="00221E80">
              <w:t xml:space="preserve">ampu menguraikan </w:t>
            </w:r>
            <w:r w:rsidR="0081339C" w:rsidRPr="00EF76D7">
              <w:rPr>
                <w:rFonts w:asciiTheme="minorHAnsi" w:hAnsiTheme="minorHAnsi"/>
              </w:rPr>
              <w:lastRenderedPageBreak/>
              <w:t>Implementas</w:t>
            </w:r>
            <w:r w:rsidR="0081339C">
              <w:rPr>
                <w:rFonts w:asciiTheme="minorHAnsi" w:hAnsiTheme="minorHAnsi"/>
              </w:rPr>
              <w:t xml:space="preserve">i </w:t>
            </w:r>
            <w:r w:rsidR="0081339C" w:rsidRPr="00EF76D7">
              <w:rPr>
                <w:rFonts w:asciiTheme="minorHAnsi" w:hAnsiTheme="minorHAnsi"/>
              </w:rPr>
              <w:t>kebijakan dalam perencanaan pengorganisasian struktur dan program</w:t>
            </w:r>
            <w:r w:rsidR="0081339C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ind w:left="-18"/>
              <w:rPr>
                <w:lang w:val="sv-SE"/>
              </w:rPr>
            </w:pPr>
          </w:p>
          <w:p w:rsidR="00003551" w:rsidRPr="00221E80" w:rsidRDefault="00003551" w:rsidP="00003551">
            <w:pPr>
              <w:ind w:left="-18"/>
              <w:rPr>
                <w:lang w:val="sv-SE"/>
              </w:rPr>
            </w:pPr>
          </w:p>
          <w:p w:rsidR="00003551" w:rsidRPr="00221E80" w:rsidRDefault="00003551" w:rsidP="00003551">
            <w:pPr>
              <w:ind w:left="-18"/>
              <w:rPr>
                <w:lang w:val="sv-SE"/>
              </w:rPr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4117D" w:rsidRPr="00EF76D7" w:rsidRDefault="00003551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t xml:space="preserve">Mahasiswa </w:t>
            </w:r>
            <w:r>
              <w:t>mampu</w:t>
            </w:r>
            <w:r w:rsidRPr="00221E80">
              <w:t xml:space="preserve"> menguraikan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t>Pertimbangan implikasi kebijakan terhadap kesehatan</w:t>
            </w:r>
            <w:r w:rsidR="00BF3FAE">
              <w:rPr>
                <w:rFonts w:asciiTheme="minorHAnsi" w:hAnsiTheme="minorHAnsi"/>
                <w:sz w:val="24"/>
                <w:szCs w:val="24"/>
              </w:rPr>
              <w:t xml:space="preserve"> dan penjelasan mengenai SKN</w:t>
            </w:r>
          </w:p>
          <w:p w:rsidR="00003551" w:rsidRPr="00221E80" w:rsidRDefault="00003551" w:rsidP="00003551"/>
        </w:tc>
        <w:tc>
          <w:tcPr>
            <w:tcW w:w="1984" w:type="dxa"/>
            <w:gridSpan w:val="2"/>
            <w:shd w:val="clear" w:color="auto" w:fill="auto"/>
          </w:tcPr>
          <w:p w:rsidR="00003551" w:rsidRPr="00221E80" w:rsidRDefault="00BF3FAE" w:rsidP="00003551">
            <w:pPr>
              <w:jc w:val="both"/>
            </w:pPr>
            <w:r w:rsidRPr="00EF76D7">
              <w:rPr>
                <w:rFonts w:asciiTheme="minorHAnsi" w:hAnsiTheme="minorHAnsi"/>
              </w:rPr>
              <w:t>Pertimbangan implikasi kebijakan terhadap kesehatan</w:t>
            </w:r>
            <w:r w:rsidR="00951407">
              <w:t xml:space="preserve"> </w:t>
            </w:r>
            <w:r>
              <w:rPr>
                <w:rFonts w:asciiTheme="minorHAnsi" w:hAnsiTheme="minorHAnsi"/>
              </w:rPr>
              <w:t>penjelasan mengenai SKN</w:t>
            </w:r>
          </w:p>
        </w:tc>
        <w:tc>
          <w:tcPr>
            <w:tcW w:w="2268" w:type="dxa"/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13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13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Sindoro A, Suyaka B (pengalih bahasa), Management, Jilid 1, edisi Indonesia, publisher Simon &amp; Schuster (Asia) 1996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720"/>
              <w:rPr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03551" w:rsidRPr="00221E80" w:rsidRDefault="00003551" w:rsidP="00003551">
            <w:pPr>
              <w:rPr>
                <w:lang w:val="sv-SE"/>
              </w:rPr>
            </w:pPr>
            <w:r>
              <w:lastRenderedPageBreak/>
              <w:t>Mampu</w:t>
            </w:r>
            <w:r w:rsidRPr="00221E80">
              <w:t xml:space="preserve"> menguraikan </w:t>
            </w:r>
            <w:r w:rsidR="008819D2" w:rsidRPr="00EF76D7">
              <w:rPr>
                <w:rFonts w:asciiTheme="minorHAnsi" w:hAnsiTheme="minorHAnsi"/>
              </w:rPr>
              <w:t>Pertimbangan implikasi kebijakan terhadap kesehatan</w:t>
            </w:r>
            <w:r w:rsidR="00BF3FAE">
              <w:rPr>
                <w:rFonts w:asciiTheme="minorHAnsi" w:hAnsiTheme="minorHAnsi"/>
              </w:rPr>
              <w:t xml:space="preserve"> </w:t>
            </w:r>
            <w:r w:rsidR="00BF3FAE">
              <w:rPr>
                <w:rFonts w:asciiTheme="minorHAnsi" w:hAnsiTheme="minorHAnsi"/>
              </w:rPr>
              <w:t xml:space="preserve">penjelasan </w:t>
            </w:r>
            <w:r w:rsidR="00BF3FAE">
              <w:rPr>
                <w:rFonts w:asciiTheme="minorHAnsi" w:hAnsiTheme="minorHAnsi"/>
              </w:rPr>
              <w:lastRenderedPageBreak/>
              <w:t>mengenai SKN</w:t>
            </w:r>
            <w:r w:rsidR="008819D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4117D" w:rsidRPr="00EF76D7" w:rsidRDefault="00003551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Mahasiswa mampu</w:t>
            </w:r>
            <w:r w:rsidRPr="00221E80">
              <w:t xml:space="preserve"> menguraikan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t>Pengembangan rencana implementasi serta penetapan tindakan</w:t>
            </w:r>
            <w:r w:rsidR="00BF3FAE">
              <w:rPr>
                <w:rFonts w:asciiTheme="minorHAnsi" w:hAnsiTheme="minorHAnsi"/>
                <w:sz w:val="24"/>
                <w:szCs w:val="24"/>
              </w:rPr>
              <w:t xml:space="preserve"> dan evaluasi</w:t>
            </w:r>
          </w:p>
          <w:p w:rsidR="00003551" w:rsidRPr="00221E80" w:rsidRDefault="00003551" w:rsidP="00003551"/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03551" w:rsidRPr="00221E80" w:rsidRDefault="00BF3FAE" w:rsidP="00003551">
            <w:pPr>
              <w:jc w:val="both"/>
              <w:rPr>
                <w:lang w:val="id-ID"/>
              </w:rPr>
            </w:pPr>
            <w:r w:rsidRPr="00EF76D7">
              <w:rPr>
                <w:rFonts w:asciiTheme="minorHAnsi" w:hAnsiTheme="minorHAnsi"/>
              </w:rPr>
              <w:t>Pengembangan rencana implementasi serta penetapan tindakan</w:t>
            </w:r>
            <w:r>
              <w:rPr>
                <w:rFonts w:asciiTheme="minorHAnsi" w:hAnsiTheme="minorHAnsi"/>
              </w:rPr>
              <w:t xml:space="preserve"> dan evaluasi</w:t>
            </w:r>
          </w:p>
        </w:tc>
        <w:tc>
          <w:tcPr>
            <w:tcW w:w="2268" w:type="dxa"/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3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3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Hermaya T (pengalih bahasa)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360"/>
              <w:rPr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819D2" w:rsidRPr="00EF76D7" w:rsidRDefault="00003551" w:rsidP="008819D2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lastRenderedPageBreak/>
              <w:t>Mampu</w:t>
            </w:r>
            <w:r w:rsidRPr="00221E80">
              <w:t xml:space="preserve"> menguraikan </w:t>
            </w:r>
            <w:r w:rsidR="008819D2">
              <w:rPr>
                <w:rFonts w:asciiTheme="minorHAnsi" w:hAnsiTheme="minorHAnsi"/>
                <w:sz w:val="24"/>
                <w:szCs w:val="24"/>
              </w:rPr>
              <w:t xml:space="preserve">Pengembang n rencana </w:t>
            </w:r>
            <w:r w:rsidR="008819D2" w:rsidRPr="00EF76D7">
              <w:rPr>
                <w:rFonts w:asciiTheme="minorHAnsi" w:hAnsiTheme="minorHAnsi"/>
                <w:sz w:val="24"/>
                <w:szCs w:val="24"/>
              </w:rPr>
              <w:t>implementasi serta penetapan tindakan</w:t>
            </w:r>
            <w:r w:rsidR="00BF3F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F3FAE">
              <w:rPr>
                <w:rFonts w:asciiTheme="minorHAnsi" w:hAnsiTheme="minorHAnsi"/>
              </w:rPr>
              <w:t>dan evaluasi</w:t>
            </w:r>
          </w:p>
          <w:p w:rsidR="00003551" w:rsidRDefault="00003551" w:rsidP="00003551">
            <w:pPr>
              <w:rPr>
                <w:lang w:val="sv-SE"/>
              </w:rPr>
            </w:pPr>
            <w:r w:rsidRPr="00221E80">
              <w:rPr>
                <w:lang w:val="sv-SE"/>
              </w:rPr>
              <w:t>dengan benar</w:t>
            </w:r>
          </w:p>
          <w:p w:rsidR="00003551" w:rsidRDefault="00003551" w:rsidP="00003551">
            <w:pPr>
              <w:rPr>
                <w:lang w:val="sv-SE"/>
              </w:rPr>
            </w:pPr>
          </w:p>
          <w:p w:rsidR="00003551" w:rsidRDefault="00003551" w:rsidP="00003551">
            <w:pPr>
              <w:rPr>
                <w:lang w:val="sv-SE"/>
              </w:rPr>
            </w:pPr>
          </w:p>
          <w:p w:rsidR="00003551" w:rsidRDefault="00003551" w:rsidP="00003551">
            <w:pPr>
              <w:rPr>
                <w:lang w:val="sv-SE"/>
              </w:rPr>
            </w:pPr>
          </w:p>
          <w:p w:rsidR="00003551" w:rsidRDefault="00003551" w:rsidP="00003551">
            <w:pPr>
              <w:rPr>
                <w:lang w:val="sv-SE"/>
              </w:rPr>
            </w:pPr>
          </w:p>
          <w:p w:rsidR="00003551" w:rsidRDefault="00003551" w:rsidP="00003551">
            <w:pPr>
              <w:rPr>
                <w:lang w:val="sv-SE"/>
              </w:rPr>
            </w:pPr>
          </w:p>
          <w:p w:rsidR="00003551" w:rsidRPr="00221E80" w:rsidRDefault="00003551" w:rsidP="00003551">
            <w:pPr>
              <w:rPr>
                <w:lang w:val="sv-SE"/>
              </w:rPr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4117D" w:rsidRPr="00EF76D7" w:rsidRDefault="00003551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t xml:space="preserve">Mahasiswa </w:t>
            </w:r>
            <w:r>
              <w:t xml:space="preserve">mampu </w:t>
            </w:r>
            <w:r w:rsidR="008819D2">
              <w:t xml:space="preserve">menguraikan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t>Pengembangan metode monitoring dan evaluasi</w:t>
            </w:r>
          </w:p>
          <w:p w:rsidR="0094117D" w:rsidRPr="00EF76D7" w:rsidRDefault="0094117D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03551" w:rsidRPr="00221E80" w:rsidRDefault="00003551" w:rsidP="00003551"/>
        </w:tc>
        <w:tc>
          <w:tcPr>
            <w:tcW w:w="1984" w:type="dxa"/>
            <w:gridSpan w:val="2"/>
            <w:shd w:val="clear" w:color="auto" w:fill="auto"/>
          </w:tcPr>
          <w:p w:rsidR="00003551" w:rsidRPr="00221E80" w:rsidRDefault="00BF3FAE" w:rsidP="00003551">
            <w:pPr>
              <w:suppressAutoHyphens/>
              <w:rPr>
                <w:bCs/>
              </w:rPr>
            </w:pPr>
            <w:r w:rsidRPr="00EF76D7">
              <w:rPr>
                <w:rFonts w:asciiTheme="minorHAnsi" w:hAnsiTheme="minorHAnsi"/>
              </w:rPr>
              <w:t>Pengembangan metode monitoring dan evaluasi</w:t>
            </w:r>
          </w:p>
        </w:tc>
        <w:tc>
          <w:tcPr>
            <w:tcW w:w="2268" w:type="dxa"/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4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4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Hermaya T (pengalih bahasa) Management,  Jilid 1, edisi Indonesia, publisher PT Prenhalindo 1999 alih bahasa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720"/>
              <w:rPr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819D2" w:rsidRPr="00EF76D7" w:rsidRDefault="00003551" w:rsidP="008819D2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lastRenderedPageBreak/>
              <w:t xml:space="preserve">Mampu </w:t>
            </w:r>
            <w:r w:rsidRPr="00221E80">
              <w:t xml:space="preserve">menguraikan </w:t>
            </w:r>
            <w:r w:rsidR="008819D2" w:rsidRPr="00EF76D7">
              <w:rPr>
                <w:rFonts w:asciiTheme="minorHAnsi" w:hAnsiTheme="minorHAnsi"/>
                <w:sz w:val="24"/>
                <w:szCs w:val="24"/>
              </w:rPr>
              <w:t>Pengembangan metode monitoring dan evaluasi</w:t>
            </w:r>
          </w:p>
          <w:p w:rsidR="00003551" w:rsidRPr="00221E80" w:rsidRDefault="008819D2" w:rsidP="00003551">
            <w:pPr>
              <w:ind w:left="-108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003551"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ind w:left="-108"/>
              <w:rPr>
                <w:lang w:val="sv-SE"/>
              </w:rPr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551" w:rsidRPr="00221E80" w:rsidRDefault="00003551" w:rsidP="000620E5">
            <w:r w:rsidRPr="00221E80">
              <w:t xml:space="preserve">Mahasiswa mampu menguraikan </w:t>
            </w:r>
            <w:r w:rsidR="0094117D" w:rsidRPr="00EF76D7">
              <w:rPr>
                <w:rFonts w:asciiTheme="minorHAnsi" w:hAnsiTheme="minorHAnsi"/>
              </w:rPr>
              <w:t>Strategi komunikasi membangun dinamika kelompok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3551" w:rsidRPr="00221E80" w:rsidRDefault="00BF3FAE" w:rsidP="00003551">
            <w:pPr>
              <w:suppressAutoHyphens/>
              <w:rPr>
                <w:bCs/>
              </w:rPr>
            </w:pPr>
            <w:r w:rsidRPr="00EF76D7">
              <w:rPr>
                <w:rFonts w:asciiTheme="minorHAnsi" w:hAnsiTheme="minorHAnsi"/>
              </w:rPr>
              <w:t>Strategi komunikasi membangun dinamika kelompok</w:t>
            </w:r>
          </w:p>
        </w:tc>
        <w:tc>
          <w:tcPr>
            <w:tcW w:w="2268" w:type="dxa"/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8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8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Robbins, Stephen P; Coulter, Mary; Management, 11th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edition, Pearson Education Limited, 2012</w:t>
            </w:r>
          </w:p>
          <w:p w:rsidR="00003551" w:rsidRPr="00221E80" w:rsidRDefault="00003551" w:rsidP="00315BF9">
            <w:pPr>
              <w:ind w:left="360"/>
              <w:rPr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03551" w:rsidRPr="00221E80" w:rsidRDefault="00003551" w:rsidP="00003551">
            <w:pPr>
              <w:ind w:left="-108"/>
              <w:rPr>
                <w:lang w:val="sv-SE"/>
              </w:rPr>
            </w:pPr>
            <w:r>
              <w:lastRenderedPageBreak/>
              <w:t>M</w:t>
            </w:r>
            <w:r w:rsidRPr="00221E80">
              <w:t xml:space="preserve">ampu menguraikan </w:t>
            </w:r>
            <w:r w:rsidR="008819D2" w:rsidRPr="00EF76D7">
              <w:rPr>
                <w:rFonts w:asciiTheme="minorHAnsi" w:hAnsiTheme="minorHAnsi"/>
              </w:rPr>
              <w:t>Strategi komunikasi membangun dinamika kelompok</w:t>
            </w:r>
            <w:r w:rsidR="008819D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benar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3551" w:rsidRPr="00221E80" w:rsidRDefault="00003551" w:rsidP="00003551">
            <w:pPr>
              <w:jc w:val="center"/>
              <w:rPr>
                <w:b/>
              </w:rPr>
            </w:pPr>
            <w:r w:rsidRPr="00221E80">
              <w:rPr>
                <w:b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17D" w:rsidRPr="00EF76D7" w:rsidRDefault="00003551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t xml:space="preserve">Mahasiswa mampu menguraikan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003551" w:rsidRPr="00221E80" w:rsidRDefault="00003551" w:rsidP="000620E5">
            <w:pPr>
              <w:suppressAutoHyphens/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AE" w:rsidRPr="00EF76D7" w:rsidRDefault="00BF3FAE" w:rsidP="00BF3FAE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003551" w:rsidRPr="00221E80" w:rsidRDefault="00003551" w:rsidP="00003551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5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5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720"/>
              <w:rPr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D2" w:rsidRPr="00EF76D7" w:rsidRDefault="00003551" w:rsidP="008819D2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</w:t>
            </w:r>
            <w:r w:rsidRPr="00221E80">
              <w:t xml:space="preserve">ampu menguraikan </w:t>
            </w:r>
            <w:r w:rsidR="008819D2"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003551" w:rsidRDefault="00003551" w:rsidP="00003551">
            <w:pPr>
              <w:ind w:left="34"/>
            </w:pPr>
            <w:r w:rsidRPr="00221E80">
              <w:t>dengan benar</w:t>
            </w:r>
          </w:p>
          <w:p w:rsidR="00003551" w:rsidRDefault="00003551" w:rsidP="00003551">
            <w:pPr>
              <w:ind w:left="34"/>
            </w:pPr>
          </w:p>
          <w:p w:rsidR="00003551" w:rsidRDefault="00003551" w:rsidP="00003551">
            <w:pPr>
              <w:ind w:left="34"/>
            </w:pPr>
          </w:p>
          <w:p w:rsidR="00003551" w:rsidRDefault="00003551" w:rsidP="00003551">
            <w:pPr>
              <w:ind w:left="34"/>
            </w:pPr>
          </w:p>
          <w:p w:rsidR="00003551" w:rsidRDefault="00003551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Default="0081339C" w:rsidP="00003551">
            <w:pPr>
              <w:ind w:left="34"/>
            </w:pPr>
          </w:p>
          <w:p w:rsidR="0081339C" w:rsidRPr="00221E80" w:rsidRDefault="0081339C" w:rsidP="00003551">
            <w:pPr>
              <w:ind w:left="34"/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3551" w:rsidRPr="00221E80" w:rsidRDefault="00003551" w:rsidP="00003551">
            <w:pPr>
              <w:jc w:val="center"/>
              <w:rPr>
                <w:b/>
              </w:rPr>
            </w:pPr>
            <w:r w:rsidRPr="00221E80">
              <w:rPr>
                <w:b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17D" w:rsidRPr="00EF76D7" w:rsidRDefault="00003551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t xml:space="preserve">Mahasiswa mampu menguraikan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t>Fungsi-fungsi dasar untuk kewajiban individu dan organisasi dalam pelayanan kesehatan masyarakat esensial</w:t>
            </w:r>
          </w:p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</w:p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BF3FAE" w:rsidP="00003551">
            <w:pPr>
              <w:rPr>
                <w:lang w:val="sv-SE"/>
              </w:rPr>
            </w:pPr>
            <w:r w:rsidRPr="00EF76D7">
              <w:rPr>
                <w:rFonts w:asciiTheme="minorHAnsi" w:hAnsiTheme="minorHAnsi"/>
              </w:rPr>
              <w:t>Fungsi-fungsi dasar untuk kewajiban individu dan organisasi dalam pelayanan kesehatan masyarakat esensial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9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9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360"/>
              <w:rPr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 w:rsidR="008819D2" w:rsidRPr="00EF76D7">
              <w:rPr>
                <w:rFonts w:asciiTheme="minorHAnsi" w:hAnsiTheme="minorHAnsi"/>
              </w:rPr>
              <w:t>Fungsi-fungsi dasar untuk kewajiban individu dan organisasi dalam pelayanan kesehatan masyarakat esensial</w:t>
            </w:r>
          </w:p>
          <w:p w:rsidR="00003551" w:rsidRPr="00221E80" w:rsidRDefault="00003551" w:rsidP="00003551">
            <w:pPr>
              <w:ind w:firstLine="34"/>
            </w:pPr>
            <w:r w:rsidRPr="00221E80">
              <w:t>dengan benar</w:t>
            </w:r>
          </w:p>
          <w:p w:rsidR="00003551" w:rsidRDefault="00003551" w:rsidP="00003551"/>
          <w:p w:rsidR="00003551" w:rsidRPr="00221E80" w:rsidRDefault="00003551" w:rsidP="00003551"/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3551" w:rsidRPr="0094117D" w:rsidRDefault="00003551" w:rsidP="00003551">
            <w:pPr>
              <w:jc w:val="center"/>
              <w:rPr>
                <w:b/>
              </w:rPr>
            </w:pPr>
            <w:r w:rsidRPr="00221E80">
              <w:rPr>
                <w:b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17D" w:rsidRPr="00EF76D7" w:rsidRDefault="00003551" w:rsidP="0094117D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t xml:space="preserve">Mahasiswa mampu </w:t>
            </w:r>
            <w:r w:rsidRPr="00221E80">
              <w:lastRenderedPageBreak/>
              <w:t xml:space="preserve">menguraikan </w:t>
            </w:r>
            <w:r w:rsidR="0094117D" w:rsidRPr="00EF76D7">
              <w:rPr>
                <w:rFonts w:asciiTheme="minorHAnsi" w:hAnsiTheme="minorHAnsi"/>
                <w:sz w:val="24"/>
                <w:szCs w:val="24"/>
              </w:rPr>
              <w:t>Menciptakan kultur standar etika di dalam organisasi dan komunitas</w:t>
            </w:r>
          </w:p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BF3FAE" w:rsidP="00BF3FAE">
            <w:pPr>
              <w:jc w:val="both"/>
              <w:rPr>
                <w:lang w:val="sv-SE"/>
              </w:rPr>
            </w:pPr>
            <w:r w:rsidRPr="00EF76D7">
              <w:rPr>
                <w:rFonts w:asciiTheme="minorHAnsi" w:hAnsiTheme="minorHAnsi"/>
              </w:rPr>
              <w:lastRenderedPageBreak/>
              <w:t xml:space="preserve">Menciptakan </w:t>
            </w:r>
            <w:r w:rsidRPr="00EF76D7">
              <w:rPr>
                <w:rFonts w:asciiTheme="minorHAnsi" w:hAnsiTheme="minorHAnsi"/>
              </w:rPr>
              <w:lastRenderedPageBreak/>
              <w:t>kultur standar etika di dalam organisasi dan komunitas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6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lastRenderedPageBreak/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lastRenderedPageBreak/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 xml:space="preserve">Stoner, James A F, Feeman R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Sindoro A, Suyaka B (pengalih bahasa), Management, Jilid 1, edisi Indonesia, publisher 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720"/>
              <w:rPr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>
              <w:lastRenderedPageBreak/>
              <w:t>M</w:t>
            </w:r>
            <w:r w:rsidRPr="00221E80">
              <w:t xml:space="preserve">ampu </w:t>
            </w:r>
            <w:r w:rsidRPr="00221E80">
              <w:lastRenderedPageBreak/>
              <w:t xml:space="preserve">menguraikan </w:t>
            </w:r>
            <w:r w:rsidR="008819D2" w:rsidRPr="00EF76D7">
              <w:rPr>
                <w:rFonts w:asciiTheme="minorHAnsi" w:hAnsiTheme="minorHAnsi"/>
              </w:rPr>
              <w:t>Menciptakan kultur standar etika di dalam organisasi dan komunitas</w:t>
            </w:r>
          </w:p>
          <w:p w:rsidR="00003551" w:rsidRPr="00221E80" w:rsidRDefault="00003551" w:rsidP="00003551">
            <w:pPr>
              <w:ind w:left="34"/>
              <w:rPr>
                <w:lang w:val="sv-SE"/>
              </w:rPr>
            </w:pPr>
            <w:r w:rsidRPr="00221E80">
              <w:rPr>
                <w:lang w:val="sv-SE"/>
              </w:rPr>
              <w:t>dengan benar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 w:rsidRPr="00221E80">
              <w:t xml:space="preserve">Mahasiswa </w:t>
            </w:r>
            <w:r>
              <w:t xml:space="preserve">mampu </w:t>
            </w:r>
            <w:r w:rsidRPr="00221E80">
              <w:t xml:space="preserve">menguraikan </w:t>
            </w:r>
            <w:r w:rsidR="00315BF9" w:rsidRPr="00EF76D7">
              <w:rPr>
                <w:rFonts w:asciiTheme="minorHAnsi" w:hAnsiTheme="minorHAnsi"/>
              </w:rPr>
              <w:t>Pengembangan isu internal eksternal yang berdampak pada penerapan pelayanan kesmas esensial</w:t>
            </w:r>
          </w:p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AE" w:rsidRPr="00221E80" w:rsidRDefault="00BF3FAE" w:rsidP="00BF3FAE">
            <w:pPr>
              <w:tabs>
                <w:tab w:val="left" w:pos="3131"/>
                <w:tab w:val="left" w:pos="5526"/>
              </w:tabs>
            </w:pPr>
            <w:r w:rsidRPr="00EF76D7">
              <w:rPr>
                <w:rFonts w:asciiTheme="minorHAnsi" w:hAnsiTheme="minorHAnsi"/>
              </w:rPr>
              <w:lastRenderedPageBreak/>
              <w:t>Pengembangan isu internal eksternal yang berdampak pada penerapan pelayanan kesmas esensial</w:t>
            </w:r>
          </w:p>
          <w:p w:rsidR="00003551" w:rsidRPr="00221E80" w:rsidRDefault="00003551" w:rsidP="00003551">
            <w:pPr>
              <w:jc w:val="both"/>
              <w:rPr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10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lastRenderedPageBreak/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10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 xml:space="preserve">LCD, </w:t>
            </w:r>
            <w:r w:rsidRPr="00221E80">
              <w:rPr>
                <w:i/>
                <w:iCs/>
                <w:lang w:val="es-ES"/>
              </w:rPr>
              <w:lastRenderedPageBreak/>
              <w:t>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Sindoro A, Suyaka B (pengalih bahasa), Management, Jilid 1, edisi Indonesia, publisher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Simon &amp; Schuster (Asia) 1996 alih bahasa dari buku asli karangan Stoner J A F, Feeman 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360"/>
              <w:rPr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9D2" w:rsidRPr="00221E80" w:rsidRDefault="00003551" w:rsidP="008819D2">
            <w:pPr>
              <w:tabs>
                <w:tab w:val="left" w:pos="3131"/>
                <w:tab w:val="left" w:pos="5526"/>
              </w:tabs>
            </w:pPr>
            <w:r>
              <w:lastRenderedPageBreak/>
              <w:t xml:space="preserve">Mampu </w:t>
            </w:r>
            <w:r w:rsidRPr="00221E80">
              <w:t xml:space="preserve">menguraikan </w:t>
            </w:r>
            <w:r w:rsidR="008819D2" w:rsidRPr="00EF76D7">
              <w:rPr>
                <w:rFonts w:asciiTheme="minorHAnsi" w:hAnsiTheme="minorHAnsi"/>
              </w:rPr>
              <w:t xml:space="preserve">Pengembangan isu internal eksternal yang berdampak pada penerapan </w:t>
            </w:r>
            <w:r w:rsidR="008819D2" w:rsidRPr="00EF76D7">
              <w:rPr>
                <w:rFonts w:asciiTheme="minorHAnsi" w:hAnsiTheme="minorHAnsi"/>
              </w:rPr>
              <w:lastRenderedPageBreak/>
              <w:t>pelayanan kesmas esensial</w:t>
            </w:r>
          </w:p>
          <w:p w:rsidR="00003551" w:rsidRDefault="008819D2" w:rsidP="00003551">
            <w:pPr>
              <w:ind w:left="34"/>
            </w:pPr>
            <w:r>
              <w:t>Dengan benar</w:t>
            </w:r>
          </w:p>
          <w:p w:rsidR="00003551" w:rsidRDefault="00003551" w:rsidP="00003551">
            <w:pPr>
              <w:ind w:left="34"/>
            </w:pPr>
          </w:p>
          <w:p w:rsidR="00003551" w:rsidRDefault="00003551" w:rsidP="00003551">
            <w:pPr>
              <w:ind w:left="34"/>
            </w:pPr>
          </w:p>
          <w:p w:rsidR="00003551" w:rsidRPr="00221E80" w:rsidRDefault="00003551" w:rsidP="00003551">
            <w:pPr>
              <w:ind w:left="34"/>
              <w:rPr>
                <w:lang w:val="sv-SE"/>
              </w:rPr>
            </w:pP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003551" w:rsidRPr="00221E80" w:rsidRDefault="00003551" w:rsidP="00003551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003551" w:rsidRPr="00221E80" w:rsidTr="0000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 w:rsidRPr="00221E80">
              <w:t xml:space="preserve">Mahasiswa </w:t>
            </w:r>
            <w:r>
              <w:t xml:space="preserve">mampu </w:t>
            </w:r>
            <w:r w:rsidRPr="00221E80">
              <w:t xml:space="preserve">menguraikan </w:t>
            </w:r>
            <w:r w:rsidR="00315BF9" w:rsidRPr="00EF76D7">
              <w:rPr>
                <w:rFonts w:asciiTheme="minorHAnsi" w:hAnsiTheme="minorHAnsi"/>
              </w:rPr>
              <w:t>Pengembangan, implementasi, dan monitoring standar kinerja organisasi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BF3FAE" w:rsidP="00003551">
            <w:pPr>
              <w:rPr>
                <w:lang w:val="sv-SE"/>
              </w:rPr>
            </w:pPr>
            <w:r w:rsidRPr="00EF76D7">
              <w:rPr>
                <w:rFonts w:asciiTheme="minorHAnsi" w:hAnsiTheme="minorHAnsi"/>
              </w:rPr>
              <w:t>Pengembangan, implementasi, dan monitoring standar kinerja organisasi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BF5588">
            <w:pPr>
              <w:numPr>
                <w:ilvl w:val="0"/>
                <w:numId w:val="11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003551" w:rsidRPr="00221E80" w:rsidRDefault="00003551" w:rsidP="00BF5588">
            <w:pPr>
              <w:numPr>
                <w:ilvl w:val="0"/>
                <w:numId w:val="11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BF9" w:rsidRPr="00EF76D7" w:rsidRDefault="00315BF9" w:rsidP="00BF558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Stoner, James A F, Feeman R Edward, Management, 4th edition, Prentice hall International Inc, 1989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 xml:space="preserve">Sindoro A, Suyaka B (pengalih bahasa), Management, Jilid 1, edisi Indonesia, publisher Simon &amp; Schuster (Asia) 1996 alih bahasa dari buku asli karangan Stoner J A F, Feeman </w:t>
            </w:r>
            <w:r w:rsidRPr="00EF76D7">
              <w:rPr>
                <w:rFonts w:asciiTheme="minorHAnsi" w:hAnsiTheme="minorHAnsi" w:cs="Calibri"/>
                <w:lang w:val="id-ID"/>
              </w:rPr>
              <w:lastRenderedPageBreak/>
              <w:t>R E, Gilbert Jr D R, Management, Prentice Hall Inc 1995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Hermaya T (pengalih bahasa) Management,  Jilid 1, edisi Indonesia, publisher PT Prenhalindo 1999 alih bahasa dari buku asli karangan Robbins, Stephen P, Coulter, Mary, Management, 6th, Prentice Hall Inc 1999</w:t>
            </w:r>
          </w:p>
          <w:p w:rsidR="00315BF9" w:rsidRPr="00EF76D7" w:rsidRDefault="00315BF9" w:rsidP="00BF558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Calibri"/>
                <w:lang w:val="id-ID"/>
              </w:rPr>
            </w:pPr>
            <w:r w:rsidRPr="00EF76D7">
              <w:rPr>
                <w:rFonts w:asciiTheme="minorHAnsi" w:hAnsiTheme="minorHAnsi" w:cs="Calibri"/>
                <w:lang w:val="id-ID"/>
              </w:rPr>
              <w:t>Robbins, Stephen P; Coulter, Mary; Management, 11th edition, Pearson Education Limited, 2012</w:t>
            </w:r>
          </w:p>
          <w:p w:rsidR="00003551" w:rsidRPr="00221E80" w:rsidRDefault="00003551" w:rsidP="00315BF9">
            <w:pPr>
              <w:ind w:left="720"/>
              <w:rPr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51" w:rsidRPr="00221E80" w:rsidRDefault="00003551" w:rsidP="00003551">
            <w:pPr>
              <w:ind w:left="34"/>
              <w:rPr>
                <w:lang w:val="sv-SE"/>
              </w:rPr>
            </w:pPr>
            <w:r>
              <w:lastRenderedPageBreak/>
              <w:t xml:space="preserve">Mampu </w:t>
            </w:r>
            <w:r w:rsidRPr="00221E80">
              <w:t xml:space="preserve">menguraikan </w:t>
            </w:r>
            <w:r w:rsidR="008819D2" w:rsidRPr="00EF76D7">
              <w:rPr>
                <w:rFonts w:asciiTheme="minorHAnsi" w:hAnsiTheme="minorHAnsi"/>
              </w:rPr>
              <w:t>Pengembangan, implementasi, dan monitoring standar kinerja organisasi</w:t>
            </w:r>
            <w:r w:rsidR="008819D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</w:tr>
    </w:tbl>
    <w:p w:rsidR="00003551" w:rsidRPr="00221E80" w:rsidRDefault="00003551" w:rsidP="00003551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003551" w:rsidRPr="00221E80" w:rsidRDefault="00003551" w:rsidP="00003551">
      <w:pPr>
        <w:autoSpaceDE w:val="0"/>
        <w:autoSpaceDN w:val="0"/>
        <w:adjustRightInd w:val="0"/>
        <w:ind w:left="7058" w:firstLine="862"/>
        <w:rPr>
          <w:b/>
          <w:lang w:val="id-ID"/>
        </w:rPr>
      </w:pPr>
      <w:r w:rsidRPr="00221E80">
        <w:rPr>
          <w:b/>
          <w:lang w:val="id-ID"/>
        </w:rPr>
        <w:t xml:space="preserve">Jakarta, </w:t>
      </w: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 xml:space="preserve">Mengetahui, 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>Ketua Program Studi,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  <w:t>Dosen Pengampu,</w:t>
      </w: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</w:p>
    <w:p w:rsidR="00003551" w:rsidRPr="00221E80" w:rsidRDefault="00BF5588" w:rsidP="00BF5588">
      <w:pPr>
        <w:tabs>
          <w:tab w:val="left" w:pos="8010"/>
        </w:tabs>
        <w:autoSpaceDE w:val="0"/>
        <w:autoSpaceDN w:val="0"/>
        <w:adjustRightInd w:val="0"/>
        <w:rPr>
          <w:b/>
          <w:lang w:val="id-ID"/>
        </w:rPr>
      </w:pPr>
      <w:r>
        <w:rPr>
          <w:b/>
          <w:lang w:val="id-ID"/>
        </w:rPr>
        <w:tab/>
      </w:r>
      <w:r>
        <w:rPr>
          <w:noProof/>
          <w:color w:val="000000"/>
        </w:rPr>
        <w:drawing>
          <wp:inline distT="0" distB="0" distL="0" distR="0">
            <wp:extent cx="1621790" cy="1026795"/>
            <wp:effectExtent l="0" t="0" r="0" b="1905"/>
            <wp:docPr id="6" name="Picture 6" descr="TT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T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</w:rPr>
        <w:t>Putri Handayani SKM, MKKK.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</w:rPr>
        <w:t xml:space="preserve">Gisely Vionalita </w:t>
      </w:r>
      <w:proofErr w:type="gramStart"/>
      <w:r w:rsidRPr="00221E80">
        <w:rPr>
          <w:b/>
        </w:rPr>
        <w:t>SKM.,</w:t>
      </w:r>
      <w:proofErr w:type="gramEnd"/>
      <w:r w:rsidRPr="00221E80">
        <w:rPr>
          <w:b/>
        </w:rPr>
        <w:t xml:space="preserve"> M.Sc.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003551" w:rsidRPr="00221E80" w:rsidRDefault="00003551" w:rsidP="00003551">
      <w:pPr>
        <w:autoSpaceDE w:val="0"/>
        <w:autoSpaceDN w:val="0"/>
        <w:adjustRightInd w:val="0"/>
        <w:jc w:val="center"/>
        <w:rPr>
          <w:b/>
          <w:lang w:val="id-ID"/>
        </w:rPr>
      </w:pPr>
      <w:r w:rsidRPr="00221E80">
        <w:rPr>
          <w:b/>
          <w:lang w:val="id-ID"/>
        </w:rPr>
        <w:br w:type="page"/>
      </w:r>
      <w:r w:rsidRPr="00221E80">
        <w:rPr>
          <w:b/>
          <w:lang w:val="id-ID"/>
        </w:rPr>
        <w:lastRenderedPageBreak/>
        <w:t>EVALUASI PEMBELAJARAN</w:t>
      </w:r>
    </w:p>
    <w:p w:rsidR="00003551" w:rsidRPr="00221E80" w:rsidRDefault="00003551" w:rsidP="00003551">
      <w:pPr>
        <w:rPr>
          <w:lang w:val="id-ID"/>
        </w:rPr>
      </w:pPr>
    </w:p>
    <w:tbl>
      <w:tblPr>
        <w:tblW w:w="13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27"/>
        <w:gridCol w:w="1717"/>
        <w:gridCol w:w="1701"/>
        <w:gridCol w:w="1701"/>
        <w:gridCol w:w="1091"/>
      </w:tblGrid>
      <w:tr w:rsidR="00003551" w:rsidRPr="00221E80" w:rsidTr="00003551">
        <w:tc>
          <w:tcPr>
            <w:tcW w:w="802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SEKOR &lt;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E )</w:t>
            </w:r>
          </w:p>
        </w:tc>
        <w:tc>
          <w:tcPr>
            <w:tcW w:w="1091" w:type="dxa"/>
            <w:shd w:val="clear" w:color="auto" w:fill="D0FBA5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BOBOT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r w:rsidRPr="00221E80">
              <w:t>Tes tulisan (Quiz)</w:t>
            </w:r>
          </w:p>
        </w:tc>
        <w:tc>
          <w:tcPr>
            <w:tcW w:w="2268" w:type="dxa"/>
          </w:tcPr>
          <w:p w:rsidR="00003551" w:rsidRPr="00221E80" w:rsidRDefault="002E50D4" w:rsidP="00CD436A">
            <w:pPr>
              <w:rPr>
                <w:lang w:val="id-ID"/>
              </w:rPr>
            </w:pPr>
            <w:r>
              <w:rPr>
                <w:lang w:val="sv-SE"/>
              </w:rPr>
              <w:t xml:space="preserve">Mampu </w:t>
            </w:r>
            <w:r w:rsidRPr="00221E80">
              <w:t xml:space="preserve">menguraikan pengertian, tujuan dan manfaat </w:t>
            </w:r>
            <w:r>
              <w:t>AKK dan Organisasi dan Administrasi Kesehatan dengan benar</w:t>
            </w:r>
          </w:p>
        </w:tc>
        <w:tc>
          <w:tcPr>
            <w:tcW w:w="1827" w:type="dxa"/>
          </w:tcPr>
          <w:p w:rsidR="00003551" w:rsidRPr="00221E80" w:rsidRDefault="00CD436A" w:rsidP="00003551">
            <w:pPr>
              <w:rPr>
                <w:lang w:val="id-ID"/>
              </w:rPr>
            </w:pPr>
            <w:r>
              <w:rPr>
                <w:lang w:val="sv-SE"/>
              </w:rPr>
              <w:t xml:space="preserve">Mampu </w:t>
            </w:r>
            <w:r w:rsidRPr="00221E80">
              <w:t xml:space="preserve">menguraikan pengertian, tujuan dan manfaat </w:t>
            </w:r>
            <w:r>
              <w:t xml:space="preserve">AKK dan Organisasi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003551" w:rsidRPr="00221E80" w:rsidRDefault="00CD436A" w:rsidP="00003551">
            <w:pPr>
              <w:rPr>
                <w:lang w:val="id-ID"/>
              </w:rPr>
            </w:pPr>
            <w:r>
              <w:rPr>
                <w:lang w:val="sv-SE"/>
              </w:rPr>
              <w:t xml:space="preserve">Mampu </w:t>
            </w:r>
            <w:r w:rsidRPr="00221E80">
              <w:t xml:space="preserve">menguraikan pengertian, tujuan dan manfaat </w:t>
            </w:r>
            <w:r>
              <w:t xml:space="preserve">AKK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CD436A" w:rsidP="00003551">
            <w:r>
              <w:rPr>
                <w:lang w:val="sv-SE"/>
              </w:rPr>
              <w:t xml:space="preserve">Mampu </w:t>
            </w:r>
            <w:r w:rsidRPr="00221E80">
              <w:t xml:space="preserve">menguraikan pengertian, tujuan </w:t>
            </w:r>
            <w:r w:rsidR="00003551">
              <w:t>AKK</w:t>
            </w:r>
            <w:r w:rsidR="00003551"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003551" w:rsidRPr="00221E80" w:rsidRDefault="00CD436A" w:rsidP="00003551">
            <w:r>
              <w:rPr>
                <w:lang w:val="sv-SE"/>
              </w:rPr>
              <w:t xml:space="preserve">Mampu </w:t>
            </w:r>
            <w:r w:rsidRPr="00221E80">
              <w:t>menguraikan pengertian</w:t>
            </w:r>
            <w:r>
              <w:t xml:space="preserve"> </w:t>
            </w:r>
            <w:r w:rsidR="00003551">
              <w:t>AKK</w:t>
            </w:r>
            <w:r w:rsidR="00003551" w:rsidRPr="00221E80">
              <w:rPr>
                <w:lang w:val="sv-SE"/>
              </w:rPr>
              <w:t xml:space="preserve"> 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2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2E50D4" w:rsidRPr="00EF76D7" w:rsidRDefault="002E50D4" w:rsidP="002E50D4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Manajemen Pelayanan Kesehatan</w:t>
            </w:r>
            <w:r>
              <w:rPr>
                <w:rFonts w:asciiTheme="minorHAnsi" w:hAnsiTheme="minorHAnsi"/>
                <w:sz w:val="24"/>
                <w:szCs w:val="24"/>
              </w:rPr>
              <w:t>, prinsip-prinsip dan aplikasi manajemen 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003551" w:rsidRPr="00221E80" w:rsidRDefault="00276C70" w:rsidP="00003551"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Manajemen Pelayanan Kesehatan</w:t>
            </w:r>
            <w:r>
              <w:rPr>
                <w:rFonts w:asciiTheme="minorHAnsi" w:hAnsiTheme="minorHAnsi"/>
              </w:rPr>
              <w:t>, prinsip-prinsip</w:t>
            </w:r>
            <w:r>
              <w:rPr>
                <w:rFonts w:asciiTheme="minorHAnsi" w:hAnsiTheme="minorHAnsi"/>
              </w:rPr>
              <w:t xml:space="preserve"> AKK</w:t>
            </w:r>
            <w:r>
              <w:rPr>
                <w:rFonts w:asciiTheme="minorHAnsi" w:hAnsiTheme="minorHAnsi"/>
              </w:rPr>
              <w:t xml:space="preserve"> </w:t>
            </w:r>
            <w:r w:rsidR="00003551">
              <w:t xml:space="preserve">dengan benar </w:t>
            </w:r>
          </w:p>
        </w:tc>
        <w:tc>
          <w:tcPr>
            <w:tcW w:w="1717" w:type="dxa"/>
          </w:tcPr>
          <w:p w:rsidR="00003551" w:rsidRPr="00221E80" w:rsidRDefault="00276C70" w:rsidP="00003551">
            <w:pPr>
              <w:rPr>
                <w:lang w:val="id-ID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Manajemen Pelayanan Kesehatan</w:t>
            </w:r>
            <w:r>
              <w:rPr>
                <w:rFonts w:asciiTheme="minorHAnsi" w:hAnsiTheme="minorHAnsi"/>
              </w:rPr>
              <w:t xml:space="preserve">, </w:t>
            </w:r>
            <w:r w:rsidR="00003551">
              <w:t>dengan benar</w:t>
            </w:r>
          </w:p>
        </w:tc>
        <w:tc>
          <w:tcPr>
            <w:tcW w:w="1701" w:type="dxa"/>
          </w:tcPr>
          <w:p w:rsidR="00003551" w:rsidRPr="00221E80" w:rsidRDefault="00276C70" w:rsidP="00276C70">
            <w:pPr>
              <w:rPr>
                <w:lang w:val="id-ID"/>
              </w:rPr>
            </w:pPr>
            <w:r>
              <w:t>M</w:t>
            </w:r>
            <w:r w:rsidRPr="00221E80">
              <w:t>ampu me</w:t>
            </w:r>
            <w:r>
              <w:t>nyebutkan</w:t>
            </w:r>
            <w:r w:rsidRPr="00221E80">
              <w:t xml:space="preserve"> </w:t>
            </w:r>
            <w:r w:rsidRPr="00EF76D7">
              <w:rPr>
                <w:rFonts w:asciiTheme="minorHAnsi" w:hAnsiTheme="minorHAnsi"/>
              </w:rPr>
              <w:t>Manajemen Pelayanan Kesehatan</w:t>
            </w:r>
            <w:r>
              <w:rPr>
                <w:rFonts w:asciiTheme="minorHAnsi" w:hAnsiTheme="minorHAnsi"/>
              </w:rPr>
              <w:t xml:space="preserve">, </w:t>
            </w:r>
            <w:r w:rsidR="00003551"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r w:rsidRPr="00221E80">
              <w:t xml:space="preserve">Tidak </w:t>
            </w:r>
            <w:r>
              <w:t>M</w:t>
            </w:r>
            <w:r w:rsidRPr="00221E80">
              <w:t xml:space="preserve">ampu </w:t>
            </w:r>
            <w:r w:rsidR="00276C70" w:rsidRPr="00EF76D7">
              <w:rPr>
                <w:rFonts w:asciiTheme="minorHAnsi" w:hAnsiTheme="minorHAnsi"/>
              </w:rPr>
              <w:t>Manajemen Pelayanan Kesehatan</w:t>
            </w:r>
            <w:r w:rsidR="00276C70">
              <w:rPr>
                <w:rFonts w:asciiTheme="minorHAnsi" w:hAnsiTheme="minorHAnsi"/>
              </w:rPr>
              <w:t>, prinsip-prinsip dan aplikasi manajemen 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3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7311F7" w:rsidRPr="00EF76D7" w:rsidRDefault="007311F7" w:rsidP="007311F7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Manajemen dan Lingkungannya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t>Lingkungan ekternal langsung, Lingkungan Umum, Lingkungan internal dan Hubungan lingkungan</w:t>
            </w:r>
          </w:p>
          <w:p w:rsidR="00003551" w:rsidRPr="00221E80" w:rsidRDefault="007311F7" w:rsidP="007311F7">
            <w:pPr>
              <w:rPr>
                <w:lang w:val="id-ID"/>
              </w:rPr>
            </w:pPr>
            <w:r>
              <w:rPr>
                <w:rFonts w:asciiTheme="minorHAnsi" w:hAnsiTheme="minorHAnsi"/>
              </w:rPr>
              <w:t>dengan benar</w:t>
            </w:r>
          </w:p>
        </w:tc>
        <w:tc>
          <w:tcPr>
            <w:tcW w:w="1827" w:type="dxa"/>
          </w:tcPr>
          <w:p w:rsidR="00003551" w:rsidRPr="00221E80" w:rsidRDefault="00276C70" w:rsidP="00003551"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Manajemen dan Lingkungannya</w:t>
            </w:r>
            <w:r>
              <w:rPr>
                <w:rFonts w:asciiTheme="minorHAnsi" w:hAnsiTheme="minorHAnsi"/>
              </w:rPr>
              <w:t xml:space="preserve">, </w:t>
            </w:r>
            <w:r>
              <w:t xml:space="preserve">Lingkungan ekternal langsung, Lingkungan Umum, Lingkungan internal </w:t>
            </w:r>
            <w:r w:rsidR="00003551">
              <w:t xml:space="preserve">dengan </w:t>
            </w:r>
            <w:r w:rsidR="00003551">
              <w:lastRenderedPageBreak/>
              <w:t>benar</w:t>
            </w:r>
          </w:p>
        </w:tc>
        <w:tc>
          <w:tcPr>
            <w:tcW w:w="1717" w:type="dxa"/>
          </w:tcPr>
          <w:p w:rsidR="00003551" w:rsidRPr="00221E80" w:rsidRDefault="00276C70" w:rsidP="00003551">
            <w:pPr>
              <w:rPr>
                <w:lang w:val="id-ID"/>
              </w:rPr>
            </w:pPr>
            <w:r>
              <w:lastRenderedPageBreak/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Manajemen dan Lingkungannya</w:t>
            </w:r>
            <w:r>
              <w:rPr>
                <w:rFonts w:asciiTheme="minorHAnsi" w:hAnsiTheme="minorHAnsi"/>
              </w:rPr>
              <w:t xml:space="preserve">, </w:t>
            </w:r>
            <w:r>
              <w:t>Lingkungan ekternal langsung, Lingkungan Umum</w:t>
            </w:r>
            <w:r w:rsidRPr="00221E80">
              <w:rPr>
                <w:lang w:val="sv-SE"/>
              </w:rPr>
              <w:t xml:space="preserve">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276C70" w:rsidP="00003551">
            <w:pPr>
              <w:rPr>
                <w:lang w:val="id-ID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Manajemen dan Lingkungannya</w:t>
            </w:r>
            <w:r>
              <w:rPr>
                <w:rFonts w:asciiTheme="minorHAnsi" w:hAnsiTheme="minorHAnsi"/>
              </w:rPr>
              <w:t xml:space="preserve">, </w:t>
            </w:r>
            <w:r>
              <w:t>Lingkungan ekternal langsung</w:t>
            </w:r>
            <w:r w:rsidRPr="00221E80">
              <w:rPr>
                <w:lang w:val="sv-SE"/>
              </w:rPr>
              <w:t xml:space="preserve">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276C70" w:rsidP="00003551"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Manajemen dan Lingkungannya</w:t>
            </w:r>
            <w:r w:rsidRPr="00221E80">
              <w:rPr>
                <w:lang w:val="sv-SE"/>
              </w:rPr>
              <w:t xml:space="preserve">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</w:tc>
      </w:tr>
      <w:tr w:rsidR="00003551" w:rsidRPr="00221E80" w:rsidTr="00003551">
        <w:tc>
          <w:tcPr>
            <w:tcW w:w="802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SEKOR &lt;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E )</w:t>
            </w:r>
          </w:p>
        </w:tc>
        <w:tc>
          <w:tcPr>
            <w:tcW w:w="109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BOBOT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4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7311F7" w:rsidRDefault="007311F7" w:rsidP="007311F7">
            <w:pPr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implikasi kebijakan terhadap kondisi sosial politik</w:t>
            </w:r>
            <w:r>
              <w:rPr>
                <w:rFonts w:asciiTheme="minorHAnsi" w:hAnsiTheme="minorHAnsi"/>
              </w:rPr>
              <w:t xml:space="preserve"> dan contoh pelaksanaanya</w:t>
            </w:r>
            <w:r>
              <w:rPr>
                <w:lang w:val="sv-SE"/>
              </w:rPr>
              <w:t xml:space="preserve"> 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003551" w:rsidRPr="00221E80" w:rsidRDefault="00276C70" w:rsidP="00003551">
            <w:pPr>
              <w:suppressAutoHyphens/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implikasi kebijakan terhadap kondisi sosial politik</w:t>
            </w:r>
            <w:r>
              <w:rPr>
                <w:rFonts w:asciiTheme="minorHAnsi" w:hAnsiTheme="minorHAnsi"/>
              </w:rPr>
              <w:t xml:space="preserve"> </w:t>
            </w:r>
            <w:r w:rsidR="00003551">
              <w:rPr>
                <w:lang w:val="es-ES"/>
              </w:rPr>
              <w:t xml:space="preserve">dan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003551" w:rsidRPr="00221E80" w:rsidRDefault="00276C70" w:rsidP="00003551">
            <w:pPr>
              <w:rPr>
                <w:lang w:val="id-ID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 xml:space="preserve">implikasi kebijakan terhadap kondisi sosial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276C70" w:rsidP="00003551"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 xml:space="preserve">implikasi kebijakan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r w:rsidRPr="00221E80">
              <w:t xml:space="preserve">Tidak </w:t>
            </w:r>
            <w:r>
              <w:t>M</w:t>
            </w:r>
            <w:r w:rsidRPr="00221E80">
              <w:t xml:space="preserve">ampu menguraikan </w:t>
            </w:r>
            <w:r w:rsidR="00276C70" w:rsidRPr="00EF76D7">
              <w:rPr>
                <w:rFonts w:asciiTheme="minorHAnsi" w:hAnsiTheme="minorHAnsi"/>
              </w:rPr>
              <w:t>implikasi kebijakan terhadap kondisi sosial politik</w:t>
            </w:r>
            <w:r w:rsidR="00276C70">
              <w:rPr>
                <w:rFonts w:asciiTheme="minorHAnsi" w:hAnsiTheme="minorHAnsi"/>
              </w:rPr>
              <w:t xml:space="preserve"> dan contoh pelaksanaanya</w:t>
            </w:r>
            <w:r w:rsidR="00276C70">
              <w:rPr>
                <w:lang w:val="sv-SE"/>
              </w:rPr>
              <w:t xml:space="preserve"> 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5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(UTS)</w:t>
            </w:r>
          </w:p>
        </w:tc>
        <w:tc>
          <w:tcPr>
            <w:tcW w:w="2268" w:type="dxa"/>
          </w:tcPr>
          <w:p w:rsidR="007311F7" w:rsidRPr="00221E80" w:rsidRDefault="007311F7" w:rsidP="007311F7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Implementas</w:t>
            </w:r>
            <w:r>
              <w:rPr>
                <w:rFonts w:asciiTheme="minorHAnsi" w:hAnsiTheme="minorHAnsi"/>
              </w:rPr>
              <w:t xml:space="preserve">i </w:t>
            </w:r>
            <w:r w:rsidRPr="00EF76D7">
              <w:rPr>
                <w:rFonts w:asciiTheme="minorHAnsi" w:hAnsiTheme="minorHAnsi"/>
              </w:rPr>
              <w:t>kebijakan dalam perencanaan pengorganisasian struktur dan program</w:t>
            </w:r>
            <w:r w:rsidRPr="00221E80">
              <w:rPr>
                <w:lang w:val="sv-SE"/>
              </w:rPr>
              <w:t xml:space="preserve"> 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003551" w:rsidRPr="00221E80" w:rsidRDefault="00276C70" w:rsidP="00003551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Implementas</w:t>
            </w:r>
            <w:r>
              <w:rPr>
                <w:rFonts w:asciiTheme="minorHAnsi" w:hAnsiTheme="minorHAnsi"/>
              </w:rPr>
              <w:t xml:space="preserve">i </w:t>
            </w:r>
            <w:r w:rsidRPr="00EF76D7">
              <w:rPr>
                <w:rFonts w:asciiTheme="minorHAnsi" w:hAnsiTheme="minorHAnsi"/>
              </w:rPr>
              <w:t xml:space="preserve">kebijakan dalam perencanaan pengorganisasian struktur </w:t>
            </w:r>
            <w:r w:rsidR="00003551"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/>
        </w:tc>
        <w:tc>
          <w:tcPr>
            <w:tcW w:w="1717" w:type="dxa"/>
          </w:tcPr>
          <w:p w:rsidR="00003551" w:rsidRPr="00221E80" w:rsidRDefault="00276C70" w:rsidP="00003551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Implementas</w:t>
            </w:r>
            <w:r>
              <w:rPr>
                <w:rFonts w:asciiTheme="minorHAnsi" w:hAnsiTheme="minorHAnsi"/>
              </w:rPr>
              <w:t xml:space="preserve">i </w:t>
            </w:r>
            <w:r w:rsidRPr="00EF76D7">
              <w:rPr>
                <w:rFonts w:asciiTheme="minorHAnsi" w:hAnsiTheme="minorHAnsi"/>
              </w:rPr>
              <w:t xml:space="preserve">kebijakan dalam perencanaan pengorganisasian </w:t>
            </w:r>
            <w:r w:rsidR="00003551"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/>
        </w:tc>
        <w:tc>
          <w:tcPr>
            <w:tcW w:w="1701" w:type="dxa"/>
          </w:tcPr>
          <w:p w:rsidR="00003551" w:rsidRPr="00221E80" w:rsidRDefault="00276C70" w:rsidP="00003551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Implementas</w:t>
            </w:r>
            <w:r>
              <w:rPr>
                <w:rFonts w:asciiTheme="minorHAnsi" w:hAnsiTheme="minorHAnsi"/>
              </w:rPr>
              <w:t xml:space="preserve">i </w:t>
            </w:r>
            <w:r w:rsidRPr="00EF76D7">
              <w:rPr>
                <w:rFonts w:asciiTheme="minorHAnsi" w:hAnsiTheme="minorHAnsi"/>
              </w:rPr>
              <w:t xml:space="preserve">kebijakan dalam perencanaan </w:t>
            </w:r>
            <w:r w:rsidR="00003551"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276C70" w:rsidRPr="00221E80" w:rsidRDefault="00003551" w:rsidP="00276C70">
            <w:pPr>
              <w:ind w:left="-18"/>
              <w:rPr>
                <w:lang w:val="sv-SE"/>
              </w:rPr>
            </w:pPr>
            <w:r w:rsidRPr="00221E80">
              <w:t xml:space="preserve">Tidak </w:t>
            </w:r>
            <w:r>
              <w:t>M</w:t>
            </w:r>
            <w:r w:rsidRPr="00221E80">
              <w:t xml:space="preserve">ampu menguraikan </w:t>
            </w:r>
            <w:r w:rsidR="00276C70" w:rsidRPr="00EF76D7">
              <w:rPr>
                <w:rFonts w:asciiTheme="minorHAnsi" w:hAnsiTheme="minorHAnsi"/>
              </w:rPr>
              <w:t>Implementas</w:t>
            </w:r>
            <w:r w:rsidR="00276C70">
              <w:rPr>
                <w:rFonts w:asciiTheme="minorHAnsi" w:hAnsiTheme="minorHAnsi"/>
              </w:rPr>
              <w:t xml:space="preserve">i </w:t>
            </w:r>
            <w:r w:rsidR="00276C70" w:rsidRPr="00EF76D7">
              <w:rPr>
                <w:rFonts w:asciiTheme="minorHAnsi" w:hAnsiTheme="minorHAnsi"/>
              </w:rPr>
              <w:t>kebijakan dalam perencanaan pengorganisasian struktur dan program</w:t>
            </w:r>
            <w:r w:rsidR="00276C70" w:rsidRPr="00221E80">
              <w:rPr>
                <w:lang w:val="sv-SE"/>
              </w:rPr>
              <w:t xml:space="preserve"> dengan benar</w:t>
            </w:r>
          </w:p>
          <w:p w:rsidR="00003551" w:rsidRPr="00221E80" w:rsidRDefault="00003551" w:rsidP="00003551"/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6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  <w:lang w:val="id-ID"/>
              </w:rPr>
            </w:pPr>
            <w:r w:rsidRPr="00221E80">
              <w:rPr>
                <w:i/>
              </w:rPr>
              <w:t>Post 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(UTS)</w:t>
            </w:r>
          </w:p>
        </w:tc>
        <w:tc>
          <w:tcPr>
            <w:tcW w:w="2268" w:type="dxa"/>
          </w:tcPr>
          <w:p w:rsidR="00003551" w:rsidRPr="00221E80" w:rsidRDefault="007311F7" w:rsidP="00003551">
            <w:pPr>
              <w:rPr>
                <w:lang w:val="id-ID"/>
              </w:rPr>
            </w:pPr>
            <w:r>
              <w:t>Mampu</w:t>
            </w:r>
            <w:r w:rsidRPr="00221E80">
              <w:t xml:space="preserve"> menguraikan </w:t>
            </w:r>
            <w:r w:rsidRPr="00EF76D7">
              <w:rPr>
                <w:rFonts w:asciiTheme="minorHAnsi" w:hAnsiTheme="minorHAnsi"/>
              </w:rPr>
              <w:t>Pertimbangan implikasi kebijakan terhadap kesehatan</w:t>
            </w:r>
            <w:r>
              <w:rPr>
                <w:rFonts w:asciiTheme="minorHAnsi" w:hAnsiTheme="minorHAnsi"/>
              </w:rPr>
              <w:t xml:space="preserve"> penjelasan mengenai SKN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003551" w:rsidRPr="00221E80" w:rsidRDefault="00276C70" w:rsidP="00003551">
            <w:r>
              <w:t>Mampu</w:t>
            </w:r>
            <w:r w:rsidRPr="00221E80">
              <w:t xml:space="preserve"> menguraikan </w:t>
            </w:r>
            <w:r w:rsidRPr="00EF76D7">
              <w:rPr>
                <w:rFonts w:asciiTheme="minorHAnsi" w:hAnsiTheme="minorHAnsi"/>
              </w:rPr>
              <w:t>Pertimbangan implikasi kebijakan terhadap kesehatan</w:t>
            </w:r>
            <w:r>
              <w:rPr>
                <w:rFonts w:asciiTheme="minorHAnsi" w:hAnsiTheme="minorHAnsi"/>
              </w:rPr>
              <w:t xml:space="preserve">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003551" w:rsidRPr="00221E80" w:rsidRDefault="00003551" w:rsidP="00276C70">
            <w:r>
              <w:t>Mampu</w:t>
            </w:r>
            <w:r w:rsidRPr="00221E80">
              <w:t xml:space="preserve"> </w:t>
            </w:r>
            <w:r>
              <w:t>me</w:t>
            </w:r>
            <w:r w:rsidR="00276C70">
              <w:t>mbahas</w:t>
            </w:r>
            <w:r w:rsidRPr="00221E80">
              <w:t xml:space="preserve"> </w:t>
            </w:r>
            <w:r w:rsidR="00276C70" w:rsidRPr="00EF76D7">
              <w:rPr>
                <w:rFonts w:asciiTheme="minorHAnsi" w:hAnsiTheme="minorHAnsi"/>
              </w:rPr>
              <w:t>Pertimbangan implikasi kebijakan terhadap kesehatan</w:t>
            </w:r>
            <w:r w:rsidR="00276C70">
              <w:rPr>
                <w:rFonts w:asciiTheme="minorHAnsi" w:hAnsiTheme="minorHAnsi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>
              <w:t>Mampu</w:t>
            </w:r>
            <w:r w:rsidRPr="00221E80">
              <w:t xml:space="preserve"> </w:t>
            </w:r>
            <w:r>
              <w:t xml:space="preserve">menyebutkan </w:t>
            </w:r>
            <w:r w:rsidR="00276C70" w:rsidRPr="00EF76D7">
              <w:rPr>
                <w:rFonts w:asciiTheme="minorHAnsi" w:hAnsiTheme="minorHAnsi"/>
              </w:rPr>
              <w:t>Pertimbangan implikasi kebijakan terhadap kesehatan</w:t>
            </w:r>
            <w:r w:rsidR="00276C70">
              <w:rPr>
                <w:rFonts w:asciiTheme="minorHAnsi" w:hAnsiTheme="minorHAnsi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r w:rsidRPr="00221E80">
              <w:t xml:space="preserve">Tidak </w:t>
            </w:r>
            <w:r>
              <w:t>Mampu</w:t>
            </w:r>
            <w:r w:rsidRPr="00221E80">
              <w:t xml:space="preserve"> menguraikan </w:t>
            </w:r>
            <w:r w:rsidR="00276C70" w:rsidRPr="00EF76D7">
              <w:rPr>
                <w:rFonts w:asciiTheme="minorHAnsi" w:hAnsiTheme="minorHAnsi"/>
              </w:rPr>
              <w:t>Pertimbangan implikasi kebijakan terhadap kesehatan</w:t>
            </w:r>
            <w:r w:rsidR="00276C70">
              <w:rPr>
                <w:rFonts w:asciiTheme="minorHAnsi" w:hAnsiTheme="minorHAnsi"/>
              </w:rPr>
              <w:t xml:space="preserve"> penjelasan </w:t>
            </w:r>
            <w:r w:rsidR="00276C70">
              <w:rPr>
                <w:rFonts w:asciiTheme="minorHAnsi" w:hAnsiTheme="minorHAnsi"/>
              </w:rPr>
              <w:lastRenderedPageBreak/>
              <w:t>mengenai SKN</w:t>
            </w:r>
            <w:r w:rsidR="00276C70" w:rsidRPr="00221E80">
              <w:rPr>
                <w:lang w:val="sv-SE"/>
              </w:rPr>
              <w:t xml:space="preserve"> dengan benar</w:t>
            </w:r>
            <w:r w:rsidR="00276C70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lastRenderedPageBreak/>
              <w:t>5%</w:t>
            </w: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</w:tc>
      </w:tr>
      <w:tr w:rsidR="00003551" w:rsidRPr="00221E80" w:rsidTr="00003551">
        <w:tc>
          <w:tcPr>
            <w:tcW w:w="802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SEKOR &lt;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E )</w:t>
            </w:r>
          </w:p>
        </w:tc>
        <w:tc>
          <w:tcPr>
            <w:tcW w:w="109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BOBOT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7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(UTS)</w:t>
            </w:r>
          </w:p>
        </w:tc>
        <w:tc>
          <w:tcPr>
            <w:tcW w:w="2268" w:type="dxa"/>
          </w:tcPr>
          <w:p w:rsidR="007311F7" w:rsidRPr="00EF76D7" w:rsidRDefault="007311F7" w:rsidP="007311F7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Mampu</w:t>
            </w:r>
            <w:r w:rsidRPr="00221E80">
              <w:t xml:space="preserve"> menguraikan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Pengembang n rencana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implementasi serta penetapan tindakan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</w:rPr>
              <w:t>dan evaluasi</w:t>
            </w:r>
          </w:p>
          <w:p w:rsidR="007311F7" w:rsidRDefault="007311F7" w:rsidP="007311F7">
            <w:pPr>
              <w:rPr>
                <w:lang w:val="sv-SE"/>
              </w:rPr>
            </w:pPr>
            <w:r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003551" w:rsidRPr="00221E80" w:rsidRDefault="00276C70" w:rsidP="00003551">
            <w:r>
              <w:t>Mampu</w:t>
            </w:r>
            <w:r w:rsidRPr="00221E80">
              <w:t xml:space="preserve"> menguraikan </w:t>
            </w:r>
            <w:r>
              <w:rPr>
                <w:rFonts w:asciiTheme="minorHAnsi" w:hAnsiTheme="minorHAnsi"/>
              </w:rPr>
              <w:t xml:space="preserve">Pengembang n rencana </w:t>
            </w:r>
            <w:r w:rsidRPr="00EF76D7">
              <w:rPr>
                <w:rFonts w:asciiTheme="minorHAnsi" w:hAnsiTheme="minorHAnsi"/>
              </w:rPr>
              <w:t>implementasi serta penetapan tindakan</w:t>
            </w:r>
            <w:r>
              <w:rPr>
                <w:rFonts w:asciiTheme="minorHAnsi" w:hAnsiTheme="minorHAnsi"/>
              </w:rPr>
              <w:t xml:space="preserve">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003551" w:rsidRPr="00221E80" w:rsidRDefault="00276C70" w:rsidP="00003551">
            <w:pPr>
              <w:rPr>
                <w:lang w:val="id-ID"/>
              </w:rPr>
            </w:pPr>
            <w:r>
              <w:t>Mampu</w:t>
            </w:r>
            <w:r w:rsidRPr="00221E80">
              <w:t xml:space="preserve"> menguraikan </w:t>
            </w:r>
            <w:r>
              <w:rPr>
                <w:rFonts w:asciiTheme="minorHAnsi" w:hAnsiTheme="minorHAnsi"/>
              </w:rPr>
              <w:t xml:space="preserve">Pengembang n rencana </w:t>
            </w:r>
            <w:r w:rsidRPr="00EF76D7">
              <w:rPr>
                <w:rFonts w:asciiTheme="minorHAnsi" w:hAnsiTheme="minorHAnsi"/>
              </w:rPr>
              <w:t xml:space="preserve">implementasi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>
              <w:t>Mampu</w:t>
            </w:r>
            <w:r w:rsidRPr="00221E80">
              <w:t xml:space="preserve"> </w:t>
            </w:r>
            <w:r>
              <w:t xml:space="preserve">menyebutkan </w:t>
            </w:r>
            <w:r w:rsidR="00276C70">
              <w:rPr>
                <w:rFonts w:asciiTheme="minorHAnsi" w:hAnsiTheme="minorHAnsi"/>
              </w:rPr>
              <w:t xml:space="preserve">Pengembang n rencana </w:t>
            </w:r>
            <w:r w:rsidR="00276C70" w:rsidRPr="00EF76D7">
              <w:rPr>
                <w:rFonts w:asciiTheme="minorHAnsi" w:hAnsiTheme="minorHAnsi"/>
              </w:rPr>
              <w:t xml:space="preserve">implementasi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276C70" w:rsidRPr="00EF76D7" w:rsidRDefault="00003551" w:rsidP="00276C70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rPr>
                <w:lang w:val="sv-SE"/>
              </w:rPr>
              <w:t xml:space="preserve">Tidak </w:t>
            </w:r>
            <w:r>
              <w:t>Mampu</w:t>
            </w:r>
            <w:r w:rsidRPr="00221E80">
              <w:t xml:space="preserve"> menguraikan </w:t>
            </w:r>
            <w:r w:rsidR="00276C70">
              <w:rPr>
                <w:rFonts w:asciiTheme="minorHAnsi" w:hAnsiTheme="minorHAnsi"/>
                <w:sz w:val="24"/>
                <w:szCs w:val="24"/>
              </w:rPr>
              <w:t xml:space="preserve">Pengembang n rencana </w:t>
            </w:r>
            <w:r w:rsidR="00276C70" w:rsidRPr="00EF76D7">
              <w:rPr>
                <w:rFonts w:asciiTheme="minorHAnsi" w:hAnsiTheme="minorHAnsi"/>
                <w:sz w:val="24"/>
                <w:szCs w:val="24"/>
              </w:rPr>
              <w:t>implementasi serta penetapan tindakan</w:t>
            </w:r>
            <w:r w:rsidR="00276C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76C70">
              <w:rPr>
                <w:rFonts w:asciiTheme="minorHAnsi" w:hAnsiTheme="minorHAnsi"/>
              </w:rPr>
              <w:t>dan evaluasi</w:t>
            </w:r>
          </w:p>
          <w:p w:rsidR="00276C70" w:rsidRDefault="00276C70" w:rsidP="00276C70">
            <w:pPr>
              <w:rPr>
                <w:lang w:val="sv-SE"/>
              </w:rPr>
            </w:pPr>
            <w:r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10%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8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7311F7" w:rsidRPr="00EF76D7" w:rsidRDefault="007311F7" w:rsidP="007311F7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 xml:space="preserve">Mampu </w:t>
            </w:r>
            <w:r w:rsidRPr="00221E80">
              <w:t xml:space="preserve">menguraikan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Pengembangan metode monitoring dan evaluasi</w:t>
            </w:r>
          </w:p>
          <w:p w:rsidR="007311F7" w:rsidRPr="00221E80" w:rsidRDefault="007311F7" w:rsidP="007311F7">
            <w:pPr>
              <w:ind w:left="-108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003551" w:rsidRPr="00221E80" w:rsidRDefault="009A366E" w:rsidP="00003551">
            <w:pPr>
              <w:ind w:left="-108"/>
              <w:rPr>
                <w:lang w:val="sv-SE"/>
              </w:rPr>
            </w:pPr>
            <w:r>
              <w:t xml:space="preserve">Mampu </w:t>
            </w:r>
            <w:r w:rsidRPr="00221E80">
              <w:t xml:space="preserve">menguraikan </w:t>
            </w:r>
            <w:r w:rsidRPr="00EF76D7">
              <w:rPr>
                <w:rFonts w:asciiTheme="minorHAnsi" w:hAnsiTheme="minorHAnsi"/>
              </w:rPr>
              <w:t xml:space="preserve">Pengembangan metode monitoring </w:t>
            </w:r>
            <w:r w:rsidR="00003551"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/>
        </w:tc>
        <w:tc>
          <w:tcPr>
            <w:tcW w:w="1717" w:type="dxa"/>
          </w:tcPr>
          <w:p w:rsidR="00003551" w:rsidRPr="00221E80" w:rsidRDefault="00003551" w:rsidP="00003551">
            <w:pPr>
              <w:ind w:left="-108"/>
              <w:rPr>
                <w:lang w:val="sv-SE"/>
              </w:rPr>
            </w:pPr>
            <w:r>
              <w:t>Mampu me</w:t>
            </w:r>
            <w:r w:rsidR="009A366E">
              <w:t xml:space="preserve">mbahas </w:t>
            </w:r>
            <w:r w:rsidR="009A366E" w:rsidRPr="00EF76D7">
              <w:rPr>
                <w:rFonts w:asciiTheme="minorHAnsi" w:hAnsiTheme="minorHAnsi"/>
              </w:rPr>
              <w:t>Pengembangan metode monitoring dan evaluasi</w:t>
            </w:r>
            <w:r w:rsidR="009A366E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003551" w:rsidRPr="00221E80" w:rsidRDefault="00003551" w:rsidP="00003551">
            <w:pPr>
              <w:ind w:left="-108"/>
              <w:rPr>
                <w:lang w:val="sv-SE"/>
              </w:rPr>
            </w:pPr>
            <w:r>
              <w:t xml:space="preserve">Mampu menyebutkan </w:t>
            </w:r>
            <w:r w:rsidR="009A366E" w:rsidRPr="00EF76D7">
              <w:rPr>
                <w:rFonts w:asciiTheme="minorHAnsi" w:hAnsiTheme="minorHAnsi"/>
              </w:rPr>
              <w:t>Pengembangan metode monitoring dan evaluasi</w:t>
            </w:r>
            <w:r w:rsidR="009A366E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003551" w:rsidRPr="00221E80" w:rsidRDefault="00003551" w:rsidP="00003551">
            <w:pPr>
              <w:ind w:left="-108"/>
              <w:rPr>
                <w:lang w:val="sv-SE"/>
              </w:rPr>
            </w:pPr>
            <w:r w:rsidRPr="00221E80">
              <w:t xml:space="preserve">Tidak </w:t>
            </w:r>
            <w:r>
              <w:t xml:space="preserve">Mampu </w:t>
            </w:r>
            <w:r w:rsidRPr="00221E80">
              <w:t xml:space="preserve">menguraikan </w:t>
            </w:r>
            <w:r w:rsidR="009A366E" w:rsidRPr="00EF76D7">
              <w:rPr>
                <w:rFonts w:asciiTheme="minorHAnsi" w:hAnsiTheme="minorHAnsi"/>
              </w:rPr>
              <w:t>Pengembangan metode monitoring dan evaluasi</w:t>
            </w:r>
            <w:r w:rsidR="009A366E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  <w:p w:rsidR="00003551" w:rsidRPr="00221E80" w:rsidRDefault="00003551" w:rsidP="00003551"/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9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003551" w:rsidRPr="00221E80" w:rsidRDefault="007311F7" w:rsidP="00003551">
            <w:pPr>
              <w:rPr>
                <w:lang w:val="id-ID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Strategi komunikasi membangun dinamika kelompok</w:t>
            </w:r>
            <w:r w:rsidRPr="00221E80">
              <w:rPr>
                <w:lang w:val="sv-SE"/>
              </w:rPr>
              <w:t xml:space="preserve"> benar</w:t>
            </w:r>
          </w:p>
        </w:tc>
        <w:tc>
          <w:tcPr>
            <w:tcW w:w="1827" w:type="dxa"/>
          </w:tcPr>
          <w:p w:rsidR="00003551" w:rsidRPr="00221E80" w:rsidRDefault="00B92452" w:rsidP="00003551"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 xml:space="preserve">Strategi komunikasi </w:t>
            </w:r>
            <w:r w:rsidR="00003551"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Strategi komunikasi membangun dinamika kelompok</w:t>
            </w:r>
            <w:r w:rsidR="00B9245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Strategi komunikasi membangun dinamika kelompok</w:t>
            </w:r>
            <w:r w:rsidR="00B9245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lastRenderedPageBreak/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r w:rsidRPr="00221E80">
              <w:lastRenderedPageBreak/>
              <w:t xml:space="preserve">Tidak </w:t>
            </w:r>
            <w:r>
              <w:t>M</w:t>
            </w:r>
            <w:r w:rsidRPr="00221E80">
              <w:t xml:space="preserve">ampu menguraikan </w:t>
            </w:r>
            <w:r w:rsidR="00B92452" w:rsidRPr="00EF76D7">
              <w:rPr>
                <w:rFonts w:asciiTheme="minorHAnsi" w:hAnsiTheme="minorHAnsi"/>
              </w:rPr>
              <w:t>Strategi komunikasi membangun dinamika kelompok</w:t>
            </w:r>
            <w:r w:rsidR="00B9245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7311F7" w:rsidRPr="00EF76D7" w:rsidRDefault="007311F7" w:rsidP="007311F7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7311F7" w:rsidRDefault="007311F7" w:rsidP="007311F7">
            <w:pPr>
              <w:ind w:left="34"/>
            </w:pPr>
            <w:r w:rsidRPr="00221E80"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B92452" w:rsidRPr="00EF76D7" w:rsidRDefault="00003551" w:rsidP="00B92452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003551" w:rsidRPr="00221E80" w:rsidRDefault="00003551" w:rsidP="00003551">
            <w:r w:rsidRPr="00221E80">
              <w:t>dengan benar</w:t>
            </w:r>
          </w:p>
        </w:tc>
        <w:tc>
          <w:tcPr>
            <w:tcW w:w="1717" w:type="dxa"/>
          </w:tcPr>
          <w:p w:rsidR="00B92452" w:rsidRPr="00EF76D7" w:rsidRDefault="00003551" w:rsidP="00B92452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003551" w:rsidRPr="00221E80" w:rsidRDefault="00003551" w:rsidP="00003551">
            <w:r w:rsidRPr="00221E80">
              <w:t>dengan benar</w:t>
            </w:r>
          </w:p>
        </w:tc>
        <w:tc>
          <w:tcPr>
            <w:tcW w:w="1701" w:type="dxa"/>
          </w:tcPr>
          <w:p w:rsidR="00B92452" w:rsidRPr="00EF76D7" w:rsidRDefault="00003551" w:rsidP="00B92452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003551" w:rsidRPr="00221E80" w:rsidRDefault="00003551" w:rsidP="00003551">
            <w:r w:rsidRPr="00221E80">
              <w:t>dengan benar</w:t>
            </w:r>
          </w:p>
        </w:tc>
        <w:tc>
          <w:tcPr>
            <w:tcW w:w="1701" w:type="dxa"/>
          </w:tcPr>
          <w:p w:rsidR="00B92452" w:rsidRPr="00EF76D7" w:rsidRDefault="00003551" w:rsidP="00B92452">
            <w:pPr>
              <w:pStyle w:val="TableParagraph"/>
              <w:ind w:right="22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1E80">
              <w:t xml:space="preserve">Tidak </w:t>
            </w:r>
            <w:r>
              <w:t>M</w:t>
            </w:r>
            <w:r w:rsidRPr="00221E80">
              <w:t xml:space="preserve">ampu menguraikan </w:t>
            </w:r>
            <w:r w:rsidR="00B92452" w:rsidRPr="00EF76D7">
              <w:rPr>
                <w:rFonts w:asciiTheme="minorHAnsi" w:hAnsiTheme="minorHAnsi"/>
                <w:sz w:val="24"/>
                <w:szCs w:val="24"/>
              </w:rPr>
              <w:t>Peran pemerintah dalam menyediakan pelayanan kesehatan masyarakat</w:t>
            </w:r>
          </w:p>
          <w:p w:rsidR="00003551" w:rsidRPr="00221E80" w:rsidRDefault="00003551" w:rsidP="00003551">
            <w:r w:rsidRPr="00221E80">
              <w:t>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  <w:p w:rsidR="00003551" w:rsidRPr="00221E80" w:rsidRDefault="00003551" w:rsidP="00003551">
            <w:pPr>
              <w:jc w:val="center"/>
            </w:pPr>
          </w:p>
        </w:tc>
      </w:tr>
      <w:tr w:rsidR="00003551" w:rsidRPr="00221E80" w:rsidTr="00003551">
        <w:tc>
          <w:tcPr>
            <w:tcW w:w="802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SEKOR &lt; 45</w:t>
            </w:r>
          </w:p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E )</w:t>
            </w:r>
          </w:p>
        </w:tc>
        <w:tc>
          <w:tcPr>
            <w:tcW w:w="1091" w:type="dxa"/>
            <w:shd w:val="clear" w:color="auto" w:fill="99FFCC"/>
          </w:tcPr>
          <w:p w:rsidR="00003551" w:rsidRPr="00221E80" w:rsidRDefault="00003551" w:rsidP="00003551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BOBOT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11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(UAS)</w:t>
            </w:r>
          </w:p>
        </w:tc>
        <w:tc>
          <w:tcPr>
            <w:tcW w:w="2268" w:type="dxa"/>
          </w:tcPr>
          <w:p w:rsidR="007311F7" w:rsidRPr="00221E80" w:rsidRDefault="007311F7" w:rsidP="007311F7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Fungsi-fungsi dasar untuk kewajiban individu dan organisasi dalam pelayanan kesehatan masyarakat esensial</w:t>
            </w:r>
          </w:p>
          <w:p w:rsidR="007311F7" w:rsidRPr="00221E80" w:rsidRDefault="007311F7" w:rsidP="007311F7">
            <w:pPr>
              <w:ind w:firstLine="34"/>
            </w:pPr>
            <w:r w:rsidRPr="00221E80">
              <w:t>dengan benar</w:t>
            </w: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003551" w:rsidRPr="00221E80" w:rsidRDefault="00B92452" w:rsidP="00003551">
            <w:pPr>
              <w:ind w:firstLine="34"/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 xml:space="preserve">Fungsi-fungsi dasar untuk kewajiban individu dan organisasi </w:t>
            </w:r>
            <w:r w:rsidR="00003551" w:rsidRPr="00221E80">
              <w:t>dengan benar</w:t>
            </w:r>
          </w:p>
          <w:p w:rsidR="00003551" w:rsidRPr="00221E80" w:rsidRDefault="00003551" w:rsidP="00003551"/>
        </w:tc>
        <w:tc>
          <w:tcPr>
            <w:tcW w:w="1717" w:type="dxa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Fungsi-fungsi dasar untuk kewajiban individu dan organisasi dalam pelayanan kesehatan masyarakat esensial</w:t>
            </w:r>
          </w:p>
          <w:p w:rsidR="00003551" w:rsidRPr="00221E80" w:rsidRDefault="00003551" w:rsidP="00003551">
            <w:pPr>
              <w:ind w:firstLine="34"/>
            </w:pPr>
            <w:r w:rsidRPr="00221E80">
              <w:t>dengan benar</w:t>
            </w:r>
          </w:p>
          <w:p w:rsidR="00003551" w:rsidRPr="00221E80" w:rsidRDefault="00003551" w:rsidP="00003551"/>
        </w:tc>
        <w:tc>
          <w:tcPr>
            <w:tcW w:w="1701" w:type="dxa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Fungsi-fungsi dasar untuk kewajiban individu dan organisasi dalam pelayanan kesehatan masyarakat esensial</w:t>
            </w:r>
          </w:p>
          <w:p w:rsidR="00003551" w:rsidRPr="00221E80" w:rsidRDefault="00003551" w:rsidP="00003551">
            <w:pPr>
              <w:ind w:firstLine="34"/>
            </w:pPr>
            <w:r w:rsidRPr="00221E80">
              <w:t>dengan benar</w:t>
            </w:r>
          </w:p>
          <w:p w:rsidR="00003551" w:rsidRPr="00221E80" w:rsidRDefault="00003551" w:rsidP="00003551"/>
        </w:tc>
        <w:tc>
          <w:tcPr>
            <w:tcW w:w="1701" w:type="dxa"/>
          </w:tcPr>
          <w:p w:rsidR="00003551" w:rsidRPr="00221E80" w:rsidRDefault="00B92452" w:rsidP="00003551">
            <w:pPr>
              <w:tabs>
                <w:tab w:val="left" w:pos="3131"/>
                <w:tab w:val="left" w:pos="5526"/>
              </w:tabs>
            </w:pPr>
            <w:r>
              <w:t xml:space="preserve">Tidak </w:t>
            </w:r>
            <w:r w:rsidR="00003551">
              <w:t>M</w:t>
            </w:r>
            <w:r w:rsidR="00003551"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>Fungsi-fungsi dasar untuk kewajiban individu dan organisasi dalam pelayanan kesehatan masyarakat esensial</w:t>
            </w:r>
          </w:p>
          <w:p w:rsidR="00003551" w:rsidRPr="00221E80" w:rsidRDefault="00003551" w:rsidP="00003551">
            <w:pPr>
              <w:ind w:firstLine="34"/>
            </w:pPr>
            <w:r w:rsidRPr="00221E80">
              <w:t>dengan benar</w:t>
            </w:r>
          </w:p>
          <w:p w:rsidR="00003551" w:rsidRPr="00221E80" w:rsidRDefault="00003551" w:rsidP="00003551"/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5%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12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lastRenderedPageBreak/>
              <w:t>Tes tulisan (UAS)</w:t>
            </w:r>
          </w:p>
        </w:tc>
        <w:tc>
          <w:tcPr>
            <w:tcW w:w="2268" w:type="dxa"/>
          </w:tcPr>
          <w:p w:rsidR="007311F7" w:rsidRPr="00221E80" w:rsidRDefault="007311F7" w:rsidP="007311F7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 xml:space="preserve">Menciptakan kultur </w:t>
            </w:r>
            <w:r w:rsidRPr="00EF76D7">
              <w:rPr>
                <w:rFonts w:asciiTheme="minorHAnsi" w:hAnsiTheme="minorHAnsi"/>
              </w:rPr>
              <w:lastRenderedPageBreak/>
              <w:t>standar etika di dalam organisasi dan komunitas</w:t>
            </w:r>
          </w:p>
          <w:p w:rsidR="00003551" w:rsidRPr="00221E80" w:rsidRDefault="007311F7" w:rsidP="007311F7">
            <w:pPr>
              <w:rPr>
                <w:lang w:val="id-ID"/>
              </w:rPr>
            </w:pPr>
            <w:r w:rsidRPr="00221E80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>
              <w:lastRenderedPageBreak/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 xml:space="preserve">Menciptakan </w:t>
            </w:r>
            <w:r w:rsidR="00B92452" w:rsidRPr="00EF76D7">
              <w:rPr>
                <w:rFonts w:asciiTheme="minorHAnsi" w:hAnsiTheme="minorHAnsi"/>
              </w:rPr>
              <w:lastRenderedPageBreak/>
              <w:t>kultur standar etika di dalam organisasi dan komunitas</w:t>
            </w:r>
          </w:p>
          <w:p w:rsidR="00003551" w:rsidRPr="00221E80" w:rsidRDefault="00003551" w:rsidP="00003551">
            <w:r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>
              <w:lastRenderedPageBreak/>
              <w:t>M</w:t>
            </w:r>
            <w:r w:rsidRPr="00221E80">
              <w:t xml:space="preserve">ampu </w:t>
            </w:r>
            <w:r>
              <w:t xml:space="preserve">menyebutkan </w:t>
            </w:r>
            <w:r w:rsidR="00B92452" w:rsidRPr="00EF76D7">
              <w:rPr>
                <w:rFonts w:asciiTheme="minorHAnsi" w:hAnsiTheme="minorHAnsi"/>
              </w:rPr>
              <w:t xml:space="preserve">Menciptakan </w:t>
            </w:r>
            <w:r w:rsidR="00B92452" w:rsidRPr="00EF76D7">
              <w:rPr>
                <w:rFonts w:asciiTheme="minorHAnsi" w:hAnsiTheme="minorHAnsi"/>
              </w:rPr>
              <w:lastRenderedPageBreak/>
              <w:t>kultur standar etika di dalam organisasi dan komunitas</w:t>
            </w:r>
          </w:p>
          <w:p w:rsidR="00003551" w:rsidRPr="00221E80" w:rsidRDefault="00003551" w:rsidP="00003551"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pPr>
              <w:tabs>
                <w:tab w:val="left" w:pos="3131"/>
                <w:tab w:val="left" w:pos="5526"/>
              </w:tabs>
            </w:pPr>
            <w:r>
              <w:lastRenderedPageBreak/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 xml:space="preserve">Menciptakan </w:t>
            </w:r>
            <w:r w:rsidR="00B92452" w:rsidRPr="00EF76D7">
              <w:rPr>
                <w:rFonts w:asciiTheme="minorHAnsi" w:hAnsiTheme="minorHAnsi"/>
              </w:rPr>
              <w:lastRenderedPageBreak/>
              <w:t>kultur standar etika di dalam organisasi dan komunitas</w:t>
            </w:r>
          </w:p>
          <w:p w:rsidR="00003551" w:rsidRPr="00221E80" w:rsidRDefault="00003551" w:rsidP="00003551"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B92452" w:rsidP="00003551">
            <w:pPr>
              <w:tabs>
                <w:tab w:val="left" w:pos="3131"/>
                <w:tab w:val="left" w:pos="5526"/>
              </w:tabs>
            </w:pPr>
            <w:r>
              <w:lastRenderedPageBreak/>
              <w:t xml:space="preserve">Tidak </w:t>
            </w:r>
            <w:r w:rsidR="00003551">
              <w:t>M</w:t>
            </w:r>
            <w:r w:rsidR="00003551" w:rsidRPr="00221E80">
              <w:t xml:space="preserve">ampu menguraikan </w:t>
            </w:r>
            <w:r w:rsidRPr="00EF76D7">
              <w:rPr>
                <w:rFonts w:asciiTheme="minorHAnsi" w:hAnsiTheme="minorHAnsi"/>
              </w:rPr>
              <w:t xml:space="preserve">Menciptakan </w:t>
            </w:r>
            <w:r w:rsidRPr="00EF76D7">
              <w:rPr>
                <w:rFonts w:asciiTheme="minorHAnsi" w:hAnsiTheme="minorHAnsi"/>
              </w:rPr>
              <w:lastRenderedPageBreak/>
              <w:t>kultur standar etika di dalam organisasi dan komunitas</w:t>
            </w:r>
          </w:p>
          <w:p w:rsidR="00003551" w:rsidRPr="00221E80" w:rsidRDefault="00003551" w:rsidP="00003551"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lastRenderedPageBreak/>
              <w:t>10%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  <w:lang w:val="id-ID"/>
              </w:rPr>
            </w:pPr>
            <w:r w:rsidRPr="00221E80">
              <w:rPr>
                <w:i/>
              </w:rPr>
              <w:t>Post-Test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(UAS)</w:t>
            </w:r>
          </w:p>
        </w:tc>
        <w:tc>
          <w:tcPr>
            <w:tcW w:w="2268" w:type="dxa"/>
          </w:tcPr>
          <w:p w:rsidR="007311F7" w:rsidRDefault="007311F7" w:rsidP="007311F7">
            <w:pPr>
              <w:tabs>
                <w:tab w:val="left" w:pos="3131"/>
                <w:tab w:val="left" w:pos="5526"/>
              </w:tabs>
            </w:pPr>
            <w:r>
              <w:t xml:space="preserve">Mampu </w:t>
            </w:r>
            <w:r w:rsidRPr="00221E80">
              <w:t xml:space="preserve">menguraikan </w:t>
            </w:r>
            <w:r w:rsidRPr="00EF76D7">
              <w:rPr>
                <w:rFonts w:asciiTheme="minorHAnsi" w:hAnsiTheme="minorHAnsi"/>
              </w:rPr>
              <w:t>Pengembangan isu internal eksternal yang berdampak pada penerapan pelayanan kesmas esensial</w:t>
            </w:r>
            <w:r>
              <w:t xml:space="preserve"> d</w:t>
            </w:r>
            <w:r>
              <w:t>engan benar</w:t>
            </w:r>
          </w:p>
          <w:p w:rsidR="007311F7" w:rsidRDefault="007311F7" w:rsidP="007311F7">
            <w:pPr>
              <w:ind w:left="34"/>
            </w:pPr>
          </w:p>
          <w:p w:rsidR="00003551" w:rsidRPr="00221E80" w:rsidRDefault="00003551" w:rsidP="00003551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003551" w:rsidRPr="00221E80" w:rsidRDefault="00003551" w:rsidP="00B92452">
            <w:r>
              <w:t>Mampu membahas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Pengembangan isu internal eksternal yang berdampak pada penerapan pelayanan kesmas esensial</w:t>
            </w:r>
            <w:r w:rsidR="00B92452">
              <w:rPr>
                <w:rFonts w:asciiTheme="minorHAnsi" w:hAnsiTheme="minorHAnsi"/>
              </w:rPr>
              <w:t xml:space="preserve"> dengan benar</w:t>
            </w:r>
          </w:p>
        </w:tc>
        <w:tc>
          <w:tcPr>
            <w:tcW w:w="1717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>
              <w:t>Mampu menyebutkan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Pengembangan isu internal eksternal yang berdampak pada penerapan pelayanan kesmas esensial</w:t>
            </w:r>
            <w:r w:rsidR="00B92452">
              <w:rPr>
                <w:rFonts w:asciiTheme="minorHAnsi" w:hAnsiTheme="minorHAnsi"/>
              </w:rPr>
              <w:t xml:space="preserve"> 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>
              <w:t>Mampu menyebutkan sebagian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Pengembangan isu internal eksternal yang berdampak pada penerapan pelayanan kesmas esensial</w:t>
            </w:r>
            <w:r w:rsidR="00B92452">
              <w:rPr>
                <w:rFonts w:asciiTheme="minorHAnsi" w:hAnsiTheme="minorHAnsi"/>
              </w:rPr>
              <w:t xml:space="preserve"> dengan benar</w:t>
            </w:r>
          </w:p>
        </w:tc>
        <w:tc>
          <w:tcPr>
            <w:tcW w:w="1701" w:type="dxa"/>
          </w:tcPr>
          <w:p w:rsidR="00003551" w:rsidRPr="00221E80" w:rsidRDefault="00B92452" w:rsidP="00003551">
            <w:r>
              <w:t xml:space="preserve">Tidak </w:t>
            </w:r>
            <w:r w:rsidR="00003551">
              <w:t xml:space="preserve">Mampu </w:t>
            </w:r>
            <w:r w:rsidR="00003551" w:rsidRPr="00221E80">
              <w:t xml:space="preserve">menguraikan </w:t>
            </w:r>
            <w:r w:rsidRPr="00EF76D7">
              <w:rPr>
                <w:rFonts w:asciiTheme="minorHAnsi" w:hAnsiTheme="minorHAnsi"/>
              </w:rPr>
              <w:t>Pengembangan isu internal eksternal yang berdampak pada penerapan pelayanan kesmas esensial</w:t>
            </w:r>
            <w:r>
              <w:rPr>
                <w:rFonts w:asciiTheme="minorHAnsi" w:hAnsiTheme="minorHAnsi"/>
              </w:rPr>
              <w:t xml:space="preserve"> 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10%</w:t>
            </w:r>
          </w:p>
        </w:tc>
      </w:tr>
      <w:tr w:rsidR="00003551" w:rsidRPr="00221E80" w:rsidTr="00003551">
        <w:tc>
          <w:tcPr>
            <w:tcW w:w="802" w:type="dxa"/>
          </w:tcPr>
          <w:p w:rsidR="00003551" w:rsidRPr="00221E80" w:rsidRDefault="00003551" w:rsidP="00003551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14</w:t>
            </w:r>
          </w:p>
        </w:tc>
        <w:tc>
          <w:tcPr>
            <w:tcW w:w="1183" w:type="dxa"/>
          </w:tcPr>
          <w:p w:rsidR="00003551" w:rsidRPr="00221E80" w:rsidRDefault="00003551" w:rsidP="00003551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  <w:p w:rsidR="00003551" w:rsidRPr="00221E80" w:rsidRDefault="00003551" w:rsidP="00003551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003551" w:rsidRPr="00221E80" w:rsidRDefault="00003551" w:rsidP="00003551">
            <w:pPr>
              <w:rPr>
                <w:lang w:val="id-ID"/>
              </w:rPr>
            </w:pPr>
            <w:r w:rsidRPr="00221E80">
              <w:t>Tes tulisan (UAS)</w:t>
            </w:r>
          </w:p>
        </w:tc>
        <w:tc>
          <w:tcPr>
            <w:tcW w:w="2268" w:type="dxa"/>
          </w:tcPr>
          <w:p w:rsidR="00003551" w:rsidRPr="00221E80" w:rsidRDefault="007311F7" w:rsidP="00003551">
            <w:pPr>
              <w:rPr>
                <w:lang w:val="es-ES"/>
              </w:rPr>
            </w:pPr>
            <w:r>
              <w:t xml:space="preserve">Mampu </w:t>
            </w:r>
            <w:r w:rsidRPr="00221E80">
              <w:t xml:space="preserve">menguraikan </w:t>
            </w:r>
            <w:r w:rsidRPr="00EF76D7">
              <w:rPr>
                <w:rFonts w:asciiTheme="minorHAnsi" w:hAnsiTheme="minorHAnsi"/>
              </w:rPr>
              <w:t>Pengembangan, implementasi, dan monitoring standar kinerja organisasi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003551" w:rsidRPr="00221E80" w:rsidRDefault="00003551" w:rsidP="00003551">
            <w:pPr>
              <w:rPr>
                <w:lang w:val="es-ES"/>
              </w:rPr>
            </w:pPr>
            <w:r>
              <w:t>Mampu membahas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Pengembangan, implementasi, dan monitoring standar kinerja organisasi</w:t>
            </w:r>
            <w:r w:rsidR="00B9245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003551" w:rsidRPr="00221E80" w:rsidRDefault="00003551" w:rsidP="00003551">
            <w:pPr>
              <w:rPr>
                <w:lang w:val="es-ES"/>
              </w:rPr>
            </w:pPr>
            <w:r>
              <w:t>Mampu menyebutkan</w:t>
            </w:r>
            <w:r w:rsidRPr="00221E80">
              <w:t xml:space="preserve"> </w:t>
            </w:r>
            <w:r w:rsidR="00B92452" w:rsidRPr="00EF76D7">
              <w:rPr>
                <w:rFonts w:asciiTheme="minorHAnsi" w:hAnsiTheme="minorHAnsi"/>
              </w:rPr>
              <w:t>Pengembangan, implementasi, dan monitoring standar kinerja organisasi</w:t>
            </w:r>
            <w:r w:rsidR="00B9245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pPr>
              <w:rPr>
                <w:lang w:val="es-ES"/>
              </w:rPr>
            </w:pPr>
            <w:r>
              <w:t xml:space="preserve">Mampu menyebutkan sebagian </w:t>
            </w:r>
            <w:r w:rsidR="00B92452" w:rsidRPr="00EF76D7">
              <w:rPr>
                <w:rFonts w:asciiTheme="minorHAnsi" w:hAnsiTheme="minorHAnsi"/>
              </w:rPr>
              <w:t>Pengembangan, implementasi, dan monitoring standar kinerja organisasi</w:t>
            </w:r>
            <w:r w:rsidR="00B9245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003551" w:rsidRPr="00221E80" w:rsidRDefault="00003551" w:rsidP="00003551">
            <w:pPr>
              <w:rPr>
                <w:lang w:val="sv-SE"/>
              </w:rPr>
            </w:pPr>
            <w:r w:rsidRPr="00221E80">
              <w:rPr>
                <w:lang w:val="sv-SE"/>
              </w:rPr>
              <w:t xml:space="preserve">Tidak </w:t>
            </w:r>
            <w:r>
              <w:t xml:space="preserve">Mampu </w:t>
            </w:r>
            <w:r w:rsidRPr="00221E80">
              <w:t xml:space="preserve">menguraikan </w:t>
            </w:r>
            <w:r w:rsidR="00B92452" w:rsidRPr="00EF76D7">
              <w:rPr>
                <w:rFonts w:asciiTheme="minorHAnsi" w:hAnsiTheme="minorHAnsi"/>
              </w:rPr>
              <w:t>Pengembangan, implementasi, dan monitoring standar kinerja organisasi</w:t>
            </w:r>
            <w:r w:rsidR="00B92452" w:rsidRPr="00221E80">
              <w:rPr>
                <w:lang w:val="sv-SE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003551" w:rsidRPr="00221E80" w:rsidRDefault="00003551" w:rsidP="00003551">
            <w:pPr>
              <w:jc w:val="center"/>
            </w:pPr>
            <w:r w:rsidRPr="00221E80">
              <w:t>10%</w:t>
            </w:r>
          </w:p>
        </w:tc>
      </w:tr>
    </w:tbl>
    <w:p w:rsidR="00003551" w:rsidRPr="00221E80" w:rsidRDefault="00003551" w:rsidP="00003551"/>
    <w:p w:rsidR="00003551" w:rsidRDefault="00003551" w:rsidP="00003551">
      <w:pPr>
        <w:rPr>
          <w:b/>
        </w:rPr>
      </w:pPr>
    </w:p>
    <w:p w:rsidR="00B92452" w:rsidRPr="00221E80" w:rsidRDefault="00B92452" w:rsidP="00003551">
      <w:pPr>
        <w:rPr>
          <w:b/>
        </w:rPr>
      </w:pPr>
    </w:p>
    <w:p w:rsidR="00003551" w:rsidRPr="00221E80" w:rsidRDefault="00003551" w:rsidP="00003551">
      <w:pPr>
        <w:rPr>
          <w:b/>
        </w:rPr>
      </w:pPr>
    </w:p>
    <w:p w:rsidR="00003551" w:rsidRPr="00221E80" w:rsidRDefault="00003551" w:rsidP="00003551">
      <w:pPr>
        <w:rPr>
          <w:b/>
          <w:lang w:val="id-ID"/>
        </w:rPr>
      </w:pPr>
      <w:r w:rsidRPr="00221E80">
        <w:rPr>
          <w:b/>
          <w:lang w:val="id-ID"/>
        </w:rPr>
        <w:lastRenderedPageBreak/>
        <w:t>Komponen penilaian :</w:t>
      </w:r>
    </w:p>
    <w:p w:rsidR="00003551" w:rsidRPr="00221E80" w:rsidRDefault="00003551" w:rsidP="00003551">
      <w:pPr>
        <w:rPr>
          <w:lang w:val="id-ID"/>
        </w:rPr>
      </w:pPr>
    </w:p>
    <w:p w:rsidR="00003551" w:rsidRPr="00221E80" w:rsidRDefault="00003551" w:rsidP="00BF5588">
      <w:pPr>
        <w:numPr>
          <w:ilvl w:val="0"/>
          <w:numId w:val="14"/>
        </w:numPr>
        <w:rPr>
          <w:lang w:val="id-ID"/>
        </w:rPr>
      </w:pPr>
      <w:r w:rsidRPr="00221E80">
        <w:rPr>
          <w:lang w:val="id-ID"/>
        </w:rPr>
        <w:t xml:space="preserve">Kehadiran = </w:t>
      </w:r>
      <w:r w:rsidRPr="00221E80">
        <w:t>1</w:t>
      </w:r>
      <w:r w:rsidRPr="00221E80">
        <w:rPr>
          <w:lang w:val="id-ID"/>
        </w:rPr>
        <w:t>0 %</w:t>
      </w:r>
    </w:p>
    <w:p w:rsidR="00003551" w:rsidRPr="00221E80" w:rsidRDefault="00003551" w:rsidP="00BF5588">
      <w:pPr>
        <w:numPr>
          <w:ilvl w:val="0"/>
          <w:numId w:val="14"/>
        </w:numPr>
        <w:rPr>
          <w:lang w:val="id-ID"/>
        </w:rPr>
      </w:pPr>
      <w:r w:rsidRPr="00221E80">
        <w:rPr>
          <w:lang w:val="id-ID"/>
        </w:rPr>
        <w:t xml:space="preserve">Tugas = </w:t>
      </w:r>
      <w:r>
        <w:t>3</w:t>
      </w:r>
      <w:r w:rsidRPr="00221E80">
        <w:rPr>
          <w:lang w:val="id-ID"/>
        </w:rPr>
        <w:t>0 %</w:t>
      </w:r>
    </w:p>
    <w:p w:rsidR="00003551" w:rsidRPr="00221E80" w:rsidRDefault="00003551" w:rsidP="00BF5588">
      <w:pPr>
        <w:numPr>
          <w:ilvl w:val="0"/>
          <w:numId w:val="14"/>
        </w:numPr>
        <w:rPr>
          <w:lang w:val="id-ID"/>
        </w:rPr>
      </w:pPr>
      <w:r w:rsidRPr="00221E80">
        <w:rPr>
          <w:lang w:val="id-ID"/>
        </w:rPr>
        <w:t>UTS = 30 %</w:t>
      </w:r>
    </w:p>
    <w:p w:rsidR="00003551" w:rsidRPr="00221E80" w:rsidRDefault="00003551" w:rsidP="00BF5588">
      <w:pPr>
        <w:numPr>
          <w:ilvl w:val="0"/>
          <w:numId w:val="14"/>
        </w:numPr>
        <w:rPr>
          <w:lang w:val="id-ID"/>
        </w:rPr>
      </w:pPr>
      <w:r w:rsidRPr="00221E80">
        <w:rPr>
          <w:lang w:val="id-ID"/>
        </w:rPr>
        <w:t>UAS = 30 %</w:t>
      </w:r>
    </w:p>
    <w:p w:rsidR="00003551" w:rsidRPr="00221E80" w:rsidRDefault="00003551" w:rsidP="00003551">
      <w:pPr>
        <w:autoSpaceDE w:val="0"/>
        <w:autoSpaceDN w:val="0"/>
        <w:adjustRightInd w:val="0"/>
        <w:ind w:left="7058" w:firstLine="862"/>
        <w:rPr>
          <w:b/>
          <w:lang w:val="id-ID"/>
        </w:rPr>
      </w:pPr>
      <w:r w:rsidRPr="00221E80">
        <w:rPr>
          <w:b/>
          <w:lang w:val="id-ID"/>
        </w:rPr>
        <w:t xml:space="preserve">Jakarta, </w:t>
      </w: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 xml:space="preserve">Mengetahui, 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>Ketua Program Studi,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  <w:t>Dosen Pengampu,</w:t>
      </w: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</w:p>
    <w:p w:rsidR="00003551" w:rsidRPr="00221E80" w:rsidRDefault="00BF5588" w:rsidP="00BF5588">
      <w:pPr>
        <w:tabs>
          <w:tab w:val="left" w:pos="7920"/>
        </w:tabs>
        <w:autoSpaceDE w:val="0"/>
        <w:autoSpaceDN w:val="0"/>
        <w:adjustRightInd w:val="0"/>
        <w:rPr>
          <w:b/>
          <w:lang w:val="id-ID"/>
        </w:rPr>
      </w:pPr>
      <w:r>
        <w:rPr>
          <w:b/>
          <w:lang w:val="id-ID"/>
        </w:rPr>
        <w:tab/>
      </w:r>
      <w:r>
        <w:rPr>
          <w:noProof/>
          <w:color w:val="000000"/>
        </w:rPr>
        <w:drawing>
          <wp:inline distT="0" distB="0" distL="0" distR="0">
            <wp:extent cx="1621790" cy="1025525"/>
            <wp:effectExtent l="0" t="0" r="0" b="3175"/>
            <wp:docPr id="7" name="Picture 7" descr="TT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T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</w:p>
    <w:p w:rsidR="00003551" w:rsidRPr="00221E80" w:rsidRDefault="00003551" w:rsidP="00003551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</w:rPr>
        <w:t xml:space="preserve">Putri Handayani </w:t>
      </w:r>
      <w:proofErr w:type="gramStart"/>
      <w:r w:rsidRPr="00221E80">
        <w:rPr>
          <w:b/>
        </w:rPr>
        <w:t>SKM.,</w:t>
      </w:r>
      <w:proofErr w:type="gramEnd"/>
      <w:r w:rsidRPr="00221E80">
        <w:rPr>
          <w:b/>
        </w:rPr>
        <w:t xml:space="preserve"> MKKK.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</w:rPr>
        <w:t xml:space="preserve">Gisely Vionalita </w:t>
      </w:r>
      <w:proofErr w:type="gramStart"/>
      <w:r w:rsidRPr="00221E80">
        <w:rPr>
          <w:b/>
        </w:rPr>
        <w:t>SKM.,</w:t>
      </w:r>
      <w:proofErr w:type="gramEnd"/>
      <w:r w:rsidRPr="00221E80">
        <w:rPr>
          <w:b/>
        </w:rPr>
        <w:t xml:space="preserve"> M.Sc.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003551" w:rsidRPr="00221E80" w:rsidRDefault="00003551" w:rsidP="00003551"/>
    <w:p w:rsidR="00003551" w:rsidRDefault="00003551"/>
    <w:p w:rsidR="00951407" w:rsidRDefault="00951407"/>
    <w:p w:rsidR="00951407" w:rsidRDefault="00951407"/>
    <w:p w:rsidR="00951407" w:rsidRDefault="00951407"/>
    <w:sectPr w:rsidR="00951407" w:rsidSect="00003551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8C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3BC6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32954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F1B83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B771D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E086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E5E1F"/>
    <w:multiLevelType w:val="hybridMultilevel"/>
    <w:tmpl w:val="F560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03614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2719B"/>
    <w:multiLevelType w:val="hybridMultilevel"/>
    <w:tmpl w:val="F560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83D16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D73BF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6793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5D9F"/>
    <w:multiLevelType w:val="hybridMultilevel"/>
    <w:tmpl w:val="C726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73CE0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116C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33C66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D1B27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19"/>
  </w:num>
  <w:num w:numId="11">
    <w:abstractNumId w:val="9"/>
  </w:num>
  <w:num w:numId="12">
    <w:abstractNumId w:val="22"/>
  </w:num>
  <w:num w:numId="13">
    <w:abstractNumId w:val="11"/>
  </w:num>
  <w:num w:numId="14">
    <w:abstractNumId w:val="10"/>
  </w:num>
  <w:num w:numId="15">
    <w:abstractNumId w:val="24"/>
  </w:num>
  <w:num w:numId="16">
    <w:abstractNumId w:val="12"/>
  </w:num>
  <w:num w:numId="17">
    <w:abstractNumId w:val="1"/>
  </w:num>
  <w:num w:numId="18">
    <w:abstractNumId w:val="2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9"/>
  </w:num>
  <w:num w:numId="24">
    <w:abstractNumId w:val="14"/>
  </w:num>
  <w:num w:numId="25">
    <w:abstractNumId w:val="17"/>
  </w:num>
  <w:num w:numId="26">
    <w:abstractNumId w:val="20"/>
  </w:num>
  <w:num w:numId="27">
    <w:abstractNumId w:val="27"/>
  </w:num>
  <w:num w:numId="28">
    <w:abstractNumId w:val="4"/>
  </w:num>
  <w:num w:numId="29">
    <w:abstractNumId w:val="0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51"/>
    <w:rsid w:val="00003551"/>
    <w:rsid w:val="000620E5"/>
    <w:rsid w:val="001A3BFD"/>
    <w:rsid w:val="00276C70"/>
    <w:rsid w:val="002A5B68"/>
    <w:rsid w:val="002E50D4"/>
    <w:rsid w:val="002F20F4"/>
    <w:rsid w:val="00315BF9"/>
    <w:rsid w:val="003F6985"/>
    <w:rsid w:val="004C5D35"/>
    <w:rsid w:val="007311F7"/>
    <w:rsid w:val="0081339C"/>
    <w:rsid w:val="008819D2"/>
    <w:rsid w:val="008D2771"/>
    <w:rsid w:val="0094117D"/>
    <w:rsid w:val="00951407"/>
    <w:rsid w:val="009A366E"/>
    <w:rsid w:val="009D544F"/>
    <w:rsid w:val="009F3B3C"/>
    <w:rsid w:val="00A12822"/>
    <w:rsid w:val="00AB6879"/>
    <w:rsid w:val="00B92452"/>
    <w:rsid w:val="00BF3FAE"/>
    <w:rsid w:val="00BF5588"/>
    <w:rsid w:val="00CD436A"/>
    <w:rsid w:val="00DA7844"/>
    <w:rsid w:val="00DD723D"/>
    <w:rsid w:val="00F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551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55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03551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0355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035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551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03551"/>
  </w:style>
  <w:style w:type="paragraph" w:styleId="ListParagraph">
    <w:name w:val="List Paragraph"/>
    <w:basedOn w:val="Normal"/>
    <w:uiPriority w:val="1"/>
    <w:qFormat/>
    <w:rsid w:val="0000355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117D"/>
    <w:pPr>
      <w:widowControl w:val="0"/>
      <w:spacing w:line="292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551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55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03551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0355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035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551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03551"/>
  </w:style>
  <w:style w:type="paragraph" w:styleId="ListParagraph">
    <w:name w:val="List Paragraph"/>
    <w:basedOn w:val="Normal"/>
    <w:uiPriority w:val="1"/>
    <w:qFormat/>
    <w:rsid w:val="0000355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117D"/>
    <w:pPr>
      <w:widowControl w:val="0"/>
      <w:spacing w:line="292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2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367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89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Gisely Vionalita</cp:lastModifiedBy>
  <cp:revision>15</cp:revision>
  <dcterms:created xsi:type="dcterms:W3CDTF">2017-08-30T01:54:00Z</dcterms:created>
  <dcterms:modified xsi:type="dcterms:W3CDTF">2017-08-30T09:22:00Z</dcterms:modified>
</cp:coreProperties>
</file>