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08F9" w:rsidRDefault="005F194E" w:rsidP="00370C47">
      <w:pPr>
        <w:pStyle w:val="Heading1"/>
        <w:jc w:val="right"/>
        <w:rPr>
          <w:color w:val="1F497D" w:themeColor="text2"/>
          <w:sz w:val="44"/>
          <w:szCs w:val="44"/>
        </w:rPr>
      </w:pPr>
      <w:r>
        <w:rPr>
          <w:color w:val="FF0000"/>
        </w:rPr>
        <w:t xml:space="preserve"> </w:t>
      </w:r>
      <w:r w:rsidR="008A08C7" w:rsidRPr="00915F6C">
        <w:rPr>
          <w:color w:val="FF0000"/>
        </w:rPr>
        <w:t>S</w:t>
      </w:r>
      <w:r w:rsidR="008A08C7" w:rsidRPr="00370C47">
        <w:rPr>
          <w:sz w:val="44"/>
          <w:szCs w:val="44"/>
        </w:rPr>
        <w:t xml:space="preserve">ix </w:t>
      </w:r>
      <w:r w:rsidR="008A08C7" w:rsidRPr="00915F6C">
        <w:rPr>
          <w:color w:val="FF0000"/>
          <w:sz w:val="44"/>
          <w:szCs w:val="44"/>
        </w:rPr>
        <w:t>C</w:t>
      </w:r>
      <w:r w:rsidR="008A08C7" w:rsidRPr="00A708F9">
        <w:rPr>
          <w:color w:val="1F497D" w:themeColor="text2"/>
          <w:sz w:val="44"/>
          <w:szCs w:val="44"/>
        </w:rPr>
        <w:t>omponents</w:t>
      </w:r>
      <w:r w:rsidR="008A08C7" w:rsidRPr="00370C47">
        <w:rPr>
          <w:sz w:val="44"/>
          <w:szCs w:val="44"/>
        </w:rPr>
        <w:t xml:space="preserve"> of a </w:t>
      </w:r>
      <w:r w:rsidR="008A08C7" w:rsidRPr="00915F6C">
        <w:rPr>
          <w:color w:val="FF0000"/>
          <w:sz w:val="44"/>
          <w:szCs w:val="44"/>
        </w:rPr>
        <w:t>G</w:t>
      </w:r>
      <w:r w:rsidR="008A08C7" w:rsidRPr="00A708F9">
        <w:rPr>
          <w:color w:val="00B050"/>
          <w:sz w:val="44"/>
          <w:szCs w:val="44"/>
        </w:rPr>
        <w:t>reat</w:t>
      </w:r>
      <w:r w:rsidR="008A08C7" w:rsidRPr="00370C47">
        <w:rPr>
          <w:sz w:val="44"/>
          <w:szCs w:val="44"/>
        </w:rPr>
        <w:t xml:space="preserve"> </w:t>
      </w:r>
      <w:r w:rsidR="008A08C7" w:rsidRPr="00915F6C">
        <w:rPr>
          <w:color w:val="FF0000"/>
          <w:sz w:val="44"/>
          <w:szCs w:val="44"/>
        </w:rPr>
        <w:t>C</w:t>
      </w:r>
      <w:r w:rsidR="008A08C7" w:rsidRPr="00A708F9">
        <w:rPr>
          <w:sz w:val="44"/>
          <w:szCs w:val="44"/>
        </w:rPr>
        <w:t>orporate</w:t>
      </w:r>
      <w:r w:rsidR="008A08C7" w:rsidRPr="00370C47">
        <w:rPr>
          <w:sz w:val="44"/>
          <w:szCs w:val="44"/>
        </w:rPr>
        <w:t xml:space="preserve"> </w:t>
      </w:r>
      <w:r w:rsidR="00370C47" w:rsidRPr="00915F6C">
        <w:rPr>
          <w:color w:val="FF0000"/>
          <w:sz w:val="44"/>
          <w:szCs w:val="44"/>
        </w:rPr>
        <w:t>C</w:t>
      </w:r>
      <w:r w:rsidR="008A08C7" w:rsidRPr="00A708F9">
        <w:rPr>
          <w:color w:val="1F497D" w:themeColor="text2"/>
          <w:sz w:val="44"/>
          <w:szCs w:val="44"/>
        </w:rPr>
        <w:t>ulture</w:t>
      </w:r>
    </w:p>
    <w:p w:rsidR="008A08C7" w:rsidRPr="00A708F9" w:rsidRDefault="008A08C7" w:rsidP="00370C47">
      <w:pPr>
        <w:pStyle w:val="Heading1"/>
        <w:jc w:val="right"/>
        <w:rPr>
          <w:color w:val="FF0000"/>
        </w:rPr>
      </w:pPr>
      <w:r w:rsidRPr="00370C47">
        <w:rPr>
          <w:sz w:val="44"/>
          <w:szCs w:val="44"/>
        </w:rPr>
        <w:t xml:space="preserve"> </w:t>
      </w:r>
      <w:r w:rsidRPr="00A708F9">
        <w:rPr>
          <w:b w:val="0"/>
          <w:color w:val="FF0000"/>
          <w:sz w:val="20"/>
          <w:szCs w:val="20"/>
        </w:rPr>
        <w:t>John Coleman</w:t>
      </w:r>
    </w:p>
    <w:p w:rsidR="008A08C7" w:rsidRPr="00DD7976" w:rsidRDefault="008A08C7" w:rsidP="008A08C7">
      <w:pPr>
        <w:pStyle w:val="NormalWeb"/>
        <w:ind w:left="720"/>
        <w:jc w:val="both"/>
        <w:rPr>
          <w:color w:val="000000" w:themeColor="text1"/>
        </w:rPr>
      </w:pPr>
      <w:r>
        <w:t xml:space="preserve">The benefits of a strong corporate culture are both intuitive and supported by social science. </w:t>
      </w:r>
      <w:r w:rsidR="004B0E42" w:rsidRPr="008A08C7">
        <w:fldChar w:fldCharType="begin"/>
      </w:r>
      <w:r w:rsidRPr="008A08C7">
        <w:instrText xml:space="preserve"> HYPERLINK "https://hbr.org/cs/2011/12/what_great_companies_know_abou.html" </w:instrText>
      </w:r>
      <w:r w:rsidR="004B0E42" w:rsidRPr="008A08C7">
        <w:fldChar w:fldCharType="separate"/>
      </w:r>
      <w:r w:rsidRPr="008A08C7">
        <w:rPr>
          <w:rStyle w:val="Hyperlink"/>
          <w:u w:val="none"/>
        </w:rPr>
        <w:t>According to James L. Heskett</w:t>
      </w:r>
      <w:r w:rsidR="004B0E42" w:rsidRPr="008A08C7">
        <w:fldChar w:fldCharType="end"/>
      </w:r>
      <w:r>
        <w:t xml:space="preserve">, culture “can account for 20-30% of the differential in corporate performance when compared with ‘culturally unremarkable’ competitors.” And HBR writers have offered advice </w:t>
      </w:r>
      <w:r w:rsidRPr="00DD7976">
        <w:rPr>
          <w:color w:val="000000" w:themeColor="text1"/>
        </w:rPr>
        <w:t xml:space="preserve">on </w:t>
      </w:r>
      <w:hyperlink r:id="rId6" w:history="1">
        <w:r w:rsidRPr="00DD7976">
          <w:rPr>
            <w:rStyle w:val="Hyperlink"/>
            <w:color w:val="000000" w:themeColor="text1"/>
            <w:u w:val="none"/>
          </w:rPr>
          <w:t>navigating different geographic cultures</w:t>
        </w:r>
      </w:hyperlink>
      <w:r w:rsidRPr="00DD7976">
        <w:rPr>
          <w:color w:val="000000" w:themeColor="text1"/>
        </w:rPr>
        <w:t xml:space="preserve">, </w:t>
      </w:r>
      <w:hyperlink r:id="rId7" w:history="1">
        <w:r w:rsidRPr="00DD7976">
          <w:rPr>
            <w:rStyle w:val="Hyperlink"/>
            <w:color w:val="000000" w:themeColor="text1"/>
            <w:u w:val="none"/>
          </w:rPr>
          <w:t>selecting jobs based on culture</w:t>
        </w:r>
      </w:hyperlink>
      <w:r w:rsidRPr="00DD7976">
        <w:rPr>
          <w:color w:val="000000" w:themeColor="text1"/>
        </w:rPr>
        <w:t xml:space="preserve">, </w:t>
      </w:r>
      <w:hyperlink r:id="rId8" w:history="1">
        <w:r w:rsidRPr="00DD7976">
          <w:rPr>
            <w:rStyle w:val="Hyperlink"/>
            <w:color w:val="000000" w:themeColor="text1"/>
            <w:u w:val="none"/>
          </w:rPr>
          <w:t>changing cultures</w:t>
        </w:r>
      </w:hyperlink>
      <w:r w:rsidRPr="00DD7976">
        <w:rPr>
          <w:color w:val="000000" w:themeColor="text1"/>
        </w:rPr>
        <w:t xml:space="preserve">, and </w:t>
      </w:r>
      <w:r w:rsidR="004B0E42" w:rsidRPr="00DD7976">
        <w:rPr>
          <w:color w:val="000000" w:themeColor="text1"/>
        </w:rPr>
        <w:fldChar w:fldCharType="begin"/>
      </w:r>
      <w:r w:rsidRPr="00DD7976">
        <w:rPr>
          <w:color w:val="000000" w:themeColor="text1"/>
        </w:rPr>
        <w:instrText xml:space="preserve"> HYPERLINK "https://hbr.org/cs/2013/02/giving_feedback_across_cultures.html" </w:instrText>
      </w:r>
      <w:r w:rsidR="004B0E42" w:rsidRPr="00DD7976">
        <w:rPr>
          <w:color w:val="000000" w:themeColor="text1"/>
        </w:rPr>
        <w:fldChar w:fldCharType="separate"/>
      </w:r>
      <w:r w:rsidRPr="00DD7976">
        <w:rPr>
          <w:rStyle w:val="Hyperlink"/>
          <w:color w:val="000000" w:themeColor="text1"/>
          <w:u w:val="none"/>
        </w:rPr>
        <w:t>offering feedback across cultures</w:t>
      </w:r>
      <w:r w:rsidR="004B0E42" w:rsidRPr="00DD7976">
        <w:rPr>
          <w:color w:val="000000" w:themeColor="text1"/>
        </w:rPr>
        <w:fldChar w:fldCharType="end"/>
      </w:r>
      <w:r w:rsidRPr="00DD7976">
        <w:rPr>
          <w:color w:val="000000" w:themeColor="text1"/>
        </w:rPr>
        <w:t>, among other topics.</w:t>
      </w:r>
    </w:p>
    <w:p w:rsidR="008A08C7" w:rsidRDefault="008A08C7" w:rsidP="008A08C7">
      <w:pPr>
        <w:pStyle w:val="NormalWeb"/>
        <w:ind w:left="720"/>
        <w:jc w:val="both"/>
      </w:pPr>
      <w:r>
        <w:t>But what makes a culture? Each culture is unique and myriad factors go into creating one, but I’ve observed at least six common components of great cultures. Isolating those elements can be the first step to building a differentiated culture and a lasting organization.</w:t>
      </w:r>
    </w:p>
    <w:p w:rsidR="008A08C7" w:rsidRPr="00DD7976" w:rsidRDefault="008A08C7" w:rsidP="00370C47">
      <w:pPr>
        <w:pStyle w:val="NormalWeb"/>
        <w:ind w:left="720"/>
        <w:jc w:val="both"/>
      </w:pPr>
      <w:r w:rsidRPr="00915F6C">
        <w:rPr>
          <w:rStyle w:val="Strong"/>
          <w:color w:val="1F497D" w:themeColor="text2"/>
        </w:rPr>
        <w:t>1. Vision</w:t>
      </w:r>
      <w:r>
        <w:rPr>
          <w:rStyle w:val="Strong"/>
        </w:rPr>
        <w:t>:</w:t>
      </w:r>
      <w:r>
        <w:t xml:space="preserve"> A great culture starts with a vision or mission statement. These simple turns of phrase guide a company’s values and </w:t>
      </w:r>
      <w:r w:rsidR="004B0E42" w:rsidRPr="00DD7976">
        <w:fldChar w:fldCharType="begin"/>
      </w:r>
      <w:r w:rsidRPr="00DD7976">
        <w:instrText xml:space="preserve"> HYPERLINK "http://bigthink.com/experts-corner/purpose-as-a-compass" </w:instrText>
      </w:r>
      <w:r w:rsidR="004B0E42" w:rsidRPr="00DD7976">
        <w:fldChar w:fldCharType="separate"/>
      </w:r>
      <w:r w:rsidRPr="00DD7976">
        <w:rPr>
          <w:rStyle w:val="Hyperlink"/>
          <w:color w:val="auto"/>
          <w:u w:val="none"/>
        </w:rPr>
        <w:t>provide it with purpose</w:t>
      </w:r>
      <w:r w:rsidR="004B0E42" w:rsidRPr="00DD7976">
        <w:fldChar w:fldCharType="end"/>
      </w:r>
      <w:r w:rsidRPr="00DD7976">
        <w:t xml:space="preserve">. That purpose, in turn, orients every decision employees make. When they are deeply authentic and prominently displayed, good vision statements can even help orient customers, suppliers, and other stakeholders. Nonprofits often excel at having </w:t>
      </w:r>
      <w:r w:rsidR="004B0E42" w:rsidRPr="00DD7976">
        <w:fldChar w:fldCharType="begin"/>
      </w:r>
      <w:r w:rsidRPr="00DD7976">
        <w:instrText xml:space="preserve"> HYPERLINK "http://topnonprofits.com/examples/vision-statements/" </w:instrText>
      </w:r>
      <w:r w:rsidR="004B0E42" w:rsidRPr="00DD7976">
        <w:fldChar w:fldCharType="separate"/>
      </w:r>
      <w:r w:rsidRPr="00DD7976">
        <w:rPr>
          <w:rStyle w:val="Hyperlink"/>
          <w:color w:val="auto"/>
          <w:u w:val="none"/>
        </w:rPr>
        <w:t>compelling, simple vision statements</w:t>
      </w:r>
      <w:r w:rsidR="004B0E42" w:rsidRPr="00DD7976">
        <w:fldChar w:fldCharType="end"/>
      </w:r>
      <w:r w:rsidRPr="00DD7976">
        <w:t xml:space="preserve">. The Alzheimer’s Association, for example, is dedicated to </w:t>
      </w:r>
      <w:r w:rsidR="004B0E42" w:rsidRPr="00DD7976">
        <w:fldChar w:fldCharType="begin"/>
      </w:r>
      <w:r w:rsidRPr="00DD7976">
        <w:instrText xml:space="preserve"> HYPERLINK "http://www.alz.org/about_us_about_us_.asp" </w:instrText>
      </w:r>
      <w:r w:rsidR="004B0E42" w:rsidRPr="00DD7976">
        <w:fldChar w:fldCharType="separate"/>
      </w:r>
      <w:r w:rsidRPr="00DD7976">
        <w:rPr>
          <w:rStyle w:val="Hyperlink"/>
          <w:color w:val="auto"/>
          <w:u w:val="none"/>
        </w:rPr>
        <w:t>“a world without Alzheimer’s.”</w:t>
      </w:r>
      <w:r w:rsidR="004B0E42" w:rsidRPr="00DD7976">
        <w:fldChar w:fldCharType="end"/>
      </w:r>
      <w:r w:rsidRPr="00DD7976">
        <w:t xml:space="preserve"> And Oxfam envisions </w:t>
      </w:r>
      <w:r w:rsidR="004B0E42" w:rsidRPr="00DD7976">
        <w:fldChar w:fldCharType="begin"/>
      </w:r>
      <w:r w:rsidRPr="00DD7976">
        <w:instrText xml:space="preserve"> HYPERLINK "http://www.oxfam.org/en/about/what/purpose-and-beliefs" </w:instrText>
      </w:r>
      <w:r w:rsidR="004B0E42" w:rsidRPr="00DD7976">
        <w:fldChar w:fldCharType="separate"/>
      </w:r>
      <w:r w:rsidRPr="00DD7976">
        <w:rPr>
          <w:rStyle w:val="Hyperlink"/>
          <w:color w:val="auto"/>
          <w:u w:val="none"/>
        </w:rPr>
        <w:t>“a just world without poverty.”</w:t>
      </w:r>
      <w:r w:rsidR="004B0E42" w:rsidRPr="00DD7976">
        <w:fldChar w:fldCharType="end"/>
      </w:r>
      <w:r w:rsidRPr="00DD7976">
        <w:t xml:space="preserve"> A vision statement is a simple but foundational element of culture.</w:t>
      </w:r>
    </w:p>
    <w:p w:rsidR="004039F5" w:rsidRPr="00915F6C" w:rsidRDefault="008A08C7" w:rsidP="00915F6C">
      <w:pPr>
        <w:pStyle w:val="ListParagraph"/>
        <w:spacing w:before="100" w:beforeAutospacing="1" w:after="100" w:afterAutospacing="1" w:line="240" w:lineRule="auto"/>
        <w:jc w:val="both"/>
        <w:outlineLvl w:val="0"/>
        <w:rPr>
          <w:sz w:val="24"/>
          <w:szCs w:val="24"/>
          <w:lang w:val="id-ID"/>
        </w:rPr>
      </w:pPr>
      <w:r w:rsidRPr="00915F6C">
        <w:rPr>
          <w:rStyle w:val="Strong"/>
          <w:color w:val="1F497D" w:themeColor="text2"/>
          <w:sz w:val="24"/>
          <w:szCs w:val="24"/>
        </w:rPr>
        <w:t>2. Values</w:t>
      </w:r>
      <w:r w:rsidRPr="00915F6C">
        <w:rPr>
          <w:rStyle w:val="Strong"/>
          <w:sz w:val="24"/>
          <w:szCs w:val="24"/>
        </w:rPr>
        <w:t>:</w:t>
      </w:r>
      <w:r w:rsidRPr="00915F6C">
        <w:rPr>
          <w:sz w:val="24"/>
          <w:szCs w:val="24"/>
        </w:rPr>
        <w:t xml:space="preserve"> A company’s values are the core of its culture. While a vision articulates a company’s purpose, values offer a set of guidelines on the behaviors and mindsets needed to achieve that vision. McKinsey &amp; Company, for example, has a </w:t>
      </w:r>
      <w:hyperlink r:id="rId9" w:history="1">
        <w:r w:rsidRPr="00915F6C">
          <w:rPr>
            <w:rStyle w:val="Hyperlink"/>
            <w:color w:val="auto"/>
            <w:sz w:val="24"/>
            <w:szCs w:val="24"/>
            <w:u w:val="none"/>
          </w:rPr>
          <w:t>clearly articulated set of values</w:t>
        </w:r>
      </w:hyperlink>
      <w:r w:rsidRPr="00915F6C">
        <w:rPr>
          <w:sz w:val="24"/>
          <w:szCs w:val="24"/>
        </w:rPr>
        <w:t xml:space="preserve"> that are prominently communicated to all employees and involve the way that firm vows to serve clients, treat colleagues, and uphold professional standards. Google’s values might be best articulated by their famous phrase, </w:t>
      </w:r>
      <w:hyperlink r:id="rId10" w:history="1">
        <w:r w:rsidRPr="00915F6C">
          <w:rPr>
            <w:rStyle w:val="Hyperlink"/>
            <w:color w:val="auto"/>
            <w:sz w:val="24"/>
            <w:szCs w:val="24"/>
            <w:u w:val="none"/>
          </w:rPr>
          <w:t>“Don’t be evil.”</w:t>
        </w:r>
      </w:hyperlink>
      <w:r w:rsidRPr="00915F6C">
        <w:rPr>
          <w:sz w:val="24"/>
          <w:szCs w:val="24"/>
        </w:rPr>
        <w:t xml:space="preserve"> But they are also enshrined in their </w:t>
      </w:r>
      <w:hyperlink r:id="rId11" w:history="1">
        <w:r w:rsidRPr="00915F6C">
          <w:rPr>
            <w:rStyle w:val="Hyperlink"/>
            <w:color w:val="auto"/>
            <w:sz w:val="24"/>
            <w:szCs w:val="24"/>
            <w:u w:val="none"/>
          </w:rPr>
          <w:t>“ten things we know to be true.”</w:t>
        </w:r>
      </w:hyperlink>
      <w:r w:rsidRPr="00915F6C">
        <w:rPr>
          <w:sz w:val="24"/>
          <w:szCs w:val="24"/>
        </w:rPr>
        <w:t xml:space="preserve"> And while many companies find their values revolve around a few simple topics (employees, clients, professionalism, etc.)</w:t>
      </w:r>
      <w:proofErr w:type="gramStart"/>
      <w:r w:rsidRPr="00915F6C">
        <w:rPr>
          <w:sz w:val="24"/>
          <w:szCs w:val="24"/>
        </w:rPr>
        <w:t>,</w:t>
      </w:r>
      <w:proofErr w:type="gramEnd"/>
      <w:r w:rsidRPr="00915F6C">
        <w:rPr>
          <w:sz w:val="24"/>
          <w:szCs w:val="24"/>
        </w:rPr>
        <w:t xml:space="preserve"> the originality of those values is less important than their authenticity.</w:t>
      </w:r>
    </w:p>
    <w:p w:rsidR="00915F6C" w:rsidRPr="00915F6C" w:rsidRDefault="00915F6C" w:rsidP="008A08C7">
      <w:pPr>
        <w:pStyle w:val="ListParagraph"/>
        <w:spacing w:before="100" w:beforeAutospacing="1" w:after="100" w:afterAutospacing="1" w:line="240" w:lineRule="auto"/>
        <w:outlineLvl w:val="0"/>
        <w:rPr>
          <w:lang w:val="id-ID"/>
        </w:rPr>
      </w:pPr>
    </w:p>
    <w:p w:rsidR="008A08C7" w:rsidRDefault="008A08C7" w:rsidP="00915F6C">
      <w:pPr>
        <w:pStyle w:val="ListParagraph"/>
        <w:spacing w:before="100" w:beforeAutospacing="1" w:after="100" w:afterAutospacing="1" w:line="240" w:lineRule="auto"/>
        <w:jc w:val="both"/>
        <w:outlineLvl w:val="0"/>
        <w:rPr>
          <w:sz w:val="24"/>
          <w:szCs w:val="24"/>
          <w:lang w:val="id-ID"/>
        </w:rPr>
      </w:pPr>
      <w:r w:rsidRPr="00915F6C">
        <w:rPr>
          <w:rStyle w:val="Strong"/>
          <w:color w:val="1F497D" w:themeColor="text2"/>
          <w:sz w:val="24"/>
          <w:szCs w:val="24"/>
        </w:rPr>
        <w:t>3. Practices</w:t>
      </w:r>
      <w:r w:rsidRPr="00915F6C">
        <w:rPr>
          <w:rStyle w:val="Strong"/>
          <w:sz w:val="24"/>
          <w:szCs w:val="24"/>
        </w:rPr>
        <w:t>:</w:t>
      </w:r>
      <w:r w:rsidRPr="00915F6C">
        <w:rPr>
          <w:sz w:val="24"/>
          <w:szCs w:val="24"/>
        </w:rPr>
        <w:t xml:space="preserve"> Of course, values are of little importance unless they are enshrined in a company’s practices. If an organization professes, “people are our greatest asset,” it should also be ready to invest in people in visible ways. </w:t>
      </w:r>
      <w:proofErr w:type="spellStart"/>
      <w:r w:rsidRPr="00915F6C">
        <w:rPr>
          <w:sz w:val="24"/>
          <w:szCs w:val="24"/>
        </w:rPr>
        <w:t>Wegman’s</w:t>
      </w:r>
      <w:proofErr w:type="spellEnd"/>
      <w:r w:rsidRPr="00915F6C">
        <w:rPr>
          <w:sz w:val="24"/>
          <w:szCs w:val="24"/>
        </w:rPr>
        <w:t xml:space="preserve">, for example, heralds </w:t>
      </w:r>
      <w:hyperlink r:id="rId12" w:history="1">
        <w:r w:rsidRPr="00915F6C">
          <w:rPr>
            <w:rStyle w:val="Hyperlink"/>
            <w:color w:val="auto"/>
            <w:sz w:val="24"/>
            <w:szCs w:val="24"/>
            <w:u w:val="none"/>
          </w:rPr>
          <w:t>values like “caring” and “respect,”</w:t>
        </w:r>
      </w:hyperlink>
      <w:r w:rsidRPr="00915F6C">
        <w:rPr>
          <w:sz w:val="24"/>
          <w:szCs w:val="24"/>
        </w:rPr>
        <w:t xml:space="preserve"> promising prospects </w:t>
      </w:r>
      <w:hyperlink r:id="rId13" w:history="1">
        <w:r w:rsidRPr="00915F6C">
          <w:rPr>
            <w:rStyle w:val="Hyperlink"/>
            <w:color w:val="auto"/>
            <w:sz w:val="24"/>
            <w:szCs w:val="24"/>
            <w:u w:val="none"/>
          </w:rPr>
          <w:t>“a job [they’ll] love.”</w:t>
        </w:r>
      </w:hyperlink>
      <w:r w:rsidRPr="00915F6C">
        <w:rPr>
          <w:sz w:val="24"/>
          <w:szCs w:val="24"/>
        </w:rPr>
        <w:t xml:space="preserve"> And it follows through in its company practices, ranked by Fortune as the </w:t>
      </w:r>
      <w:hyperlink r:id="rId14" w:history="1">
        <w:r w:rsidRPr="00915F6C">
          <w:rPr>
            <w:rStyle w:val="Hyperlink"/>
            <w:color w:val="auto"/>
            <w:sz w:val="24"/>
            <w:szCs w:val="24"/>
            <w:u w:val="none"/>
          </w:rPr>
          <w:t>fifth best company to work for</w:t>
        </w:r>
      </w:hyperlink>
      <w:r w:rsidRPr="00915F6C">
        <w:rPr>
          <w:sz w:val="24"/>
          <w:szCs w:val="24"/>
        </w:rPr>
        <w:t xml:space="preserve">. Similarly, if an organization values “flat” hierarchy, it must encourage more junior team members to dissent in discussions without fear or negative repercussions. </w:t>
      </w:r>
      <w:r w:rsidRPr="00915F6C">
        <w:rPr>
          <w:sz w:val="24"/>
          <w:szCs w:val="24"/>
        </w:rPr>
        <w:lastRenderedPageBreak/>
        <w:t>And whatever an organization’s values, they must be reinforced in review criteria and promotion policies, and baked into the operating principles of daily life in the firm.</w:t>
      </w:r>
    </w:p>
    <w:p w:rsidR="00216634" w:rsidRPr="00216634" w:rsidRDefault="00216634" w:rsidP="00915F6C">
      <w:pPr>
        <w:pStyle w:val="ListParagraph"/>
        <w:spacing w:before="100" w:beforeAutospacing="1" w:after="100" w:afterAutospacing="1" w:line="240" w:lineRule="auto"/>
        <w:jc w:val="both"/>
        <w:outlineLvl w:val="0"/>
        <w:rPr>
          <w:sz w:val="24"/>
          <w:szCs w:val="24"/>
          <w:lang w:val="id-ID"/>
        </w:rPr>
      </w:pPr>
    </w:p>
    <w:p w:rsidR="008A08C7" w:rsidRPr="00915F6C" w:rsidRDefault="008A08C7" w:rsidP="00915F6C">
      <w:pPr>
        <w:pStyle w:val="ListParagraph"/>
        <w:spacing w:before="100" w:beforeAutospacing="1" w:after="100" w:afterAutospacing="1" w:line="240" w:lineRule="auto"/>
        <w:jc w:val="both"/>
        <w:outlineLvl w:val="0"/>
        <w:rPr>
          <w:sz w:val="24"/>
          <w:szCs w:val="24"/>
          <w:lang w:val="id-ID"/>
        </w:rPr>
      </w:pPr>
      <w:r w:rsidRPr="00915F6C">
        <w:rPr>
          <w:rStyle w:val="Strong"/>
          <w:color w:val="1F497D" w:themeColor="text2"/>
          <w:sz w:val="24"/>
          <w:szCs w:val="24"/>
        </w:rPr>
        <w:t>4. People</w:t>
      </w:r>
      <w:r w:rsidRPr="00915F6C">
        <w:rPr>
          <w:rStyle w:val="Strong"/>
          <w:sz w:val="24"/>
          <w:szCs w:val="24"/>
        </w:rPr>
        <w:t>:</w:t>
      </w:r>
      <w:r w:rsidRPr="00915F6C">
        <w:rPr>
          <w:sz w:val="24"/>
          <w:szCs w:val="24"/>
        </w:rPr>
        <w:t xml:space="preserve"> No company can build a coherent culture without people who either share its core values or possess the willingness and ability to embrace those values. That’s why the greatest firms in the world also have some of the most stringent recruiting policies. According to Charles Ellis, </w:t>
      </w:r>
      <w:hyperlink r:id="rId15" w:history="1">
        <w:r w:rsidRPr="00915F6C">
          <w:rPr>
            <w:rStyle w:val="Hyperlink"/>
            <w:color w:val="auto"/>
            <w:sz w:val="24"/>
            <w:szCs w:val="24"/>
            <w:u w:val="none"/>
          </w:rPr>
          <w:t>as noted in a recent review</w:t>
        </w:r>
      </w:hyperlink>
      <w:r w:rsidRPr="00915F6C">
        <w:rPr>
          <w:sz w:val="24"/>
          <w:szCs w:val="24"/>
        </w:rPr>
        <w:t xml:space="preserve"> of his book </w:t>
      </w:r>
      <w:hyperlink r:id="rId16" w:history="1">
        <w:r w:rsidRPr="00915F6C">
          <w:rPr>
            <w:rStyle w:val="Emphasis"/>
            <w:color w:val="1F497D" w:themeColor="text2"/>
            <w:sz w:val="24"/>
            <w:szCs w:val="24"/>
          </w:rPr>
          <w:t>What it Takes: Seven</w:t>
        </w:r>
        <w:r w:rsidRPr="00915F6C">
          <w:rPr>
            <w:rStyle w:val="Emphasis"/>
            <w:sz w:val="24"/>
            <w:szCs w:val="24"/>
          </w:rPr>
          <w:t xml:space="preserve"> </w:t>
        </w:r>
        <w:r w:rsidRPr="00915F6C">
          <w:rPr>
            <w:rStyle w:val="Emphasis"/>
            <w:color w:val="1F497D" w:themeColor="text2"/>
            <w:sz w:val="24"/>
            <w:szCs w:val="24"/>
          </w:rPr>
          <w:t>Secrets of Success from the World’s Greatest Professional Firms</w:t>
        </w:r>
      </w:hyperlink>
      <w:r w:rsidRPr="00915F6C">
        <w:rPr>
          <w:sz w:val="24"/>
          <w:szCs w:val="24"/>
        </w:rPr>
        <w:t xml:space="preserve">, the best firms are “fanatical about recruiting new employees who are not just the most talented but also the best suited to a particular corporate culture.” Ellis highlights that those firms often have 8-20 people interview each candidate. And as an added benefit, </w:t>
      </w:r>
      <w:hyperlink r:id="rId17" w:history="1">
        <w:r w:rsidRPr="00915F6C">
          <w:rPr>
            <w:rStyle w:val="Hyperlink"/>
            <w:color w:val="auto"/>
            <w:sz w:val="24"/>
            <w:szCs w:val="24"/>
            <w:u w:val="none"/>
          </w:rPr>
          <w:t>Steven Hunt notes</w:t>
        </w:r>
      </w:hyperlink>
      <w:r w:rsidRPr="00915F6C">
        <w:rPr>
          <w:sz w:val="24"/>
          <w:szCs w:val="24"/>
        </w:rPr>
        <w:t xml:space="preserve"> at Monster.com that one study found applicants who were a cultural fit would accept a 7% lower salary, and departments with cultural alignment had 30% less turnover. People stick with cultures they like, and bringing on the right “culture carriers” reinforces the culture an organization already has.</w:t>
      </w:r>
    </w:p>
    <w:p w:rsidR="00915F6C" w:rsidRPr="00915F6C" w:rsidRDefault="00915F6C" w:rsidP="008A08C7">
      <w:pPr>
        <w:pStyle w:val="ListParagraph"/>
        <w:spacing w:before="100" w:beforeAutospacing="1" w:after="100" w:afterAutospacing="1" w:line="240" w:lineRule="auto"/>
        <w:outlineLvl w:val="0"/>
        <w:rPr>
          <w:lang w:val="id-ID"/>
        </w:rPr>
      </w:pPr>
    </w:p>
    <w:p w:rsidR="008A08C7" w:rsidRPr="00577010" w:rsidRDefault="008A08C7" w:rsidP="00577010">
      <w:pPr>
        <w:pStyle w:val="ListParagraph"/>
        <w:spacing w:before="100" w:beforeAutospacing="1" w:after="100" w:afterAutospacing="1" w:line="240" w:lineRule="auto"/>
        <w:jc w:val="both"/>
        <w:outlineLvl w:val="0"/>
        <w:rPr>
          <w:sz w:val="24"/>
          <w:szCs w:val="24"/>
          <w:lang w:val="id-ID"/>
        </w:rPr>
      </w:pPr>
      <w:r w:rsidRPr="00577010">
        <w:rPr>
          <w:rStyle w:val="Strong"/>
          <w:color w:val="1F497D" w:themeColor="text2"/>
          <w:sz w:val="24"/>
          <w:szCs w:val="24"/>
        </w:rPr>
        <w:t>5. Narrative</w:t>
      </w:r>
      <w:r w:rsidRPr="00577010">
        <w:rPr>
          <w:rStyle w:val="Strong"/>
          <w:sz w:val="24"/>
          <w:szCs w:val="24"/>
        </w:rPr>
        <w:t>:</w:t>
      </w:r>
      <w:r w:rsidRPr="00577010">
        <w:rPr>
          <w:sz w:val="24"/>
          <w:szCs w:val="24"/>
        </w:rPr>
        <w:t xml:space="preserve"> </w:t>
      </w:r>
      <w:hyperlink r:id="rId18" w:history="1">
        <w:r w:rsidRPr="00577010">
          <w:rPr>
            <w:rStyle w:val="Hyperlink"/>
            <w:color w:val="auto"/>
            <w:sz w:val="24"/>
            <w:szCs w:val="24"/>
            <w:u w:val="none"/>
          </w:rPr>
          <w:t xml:space="preserve">Marshall </w:t>
        </w:r>
        <w:proofErr w:type="spellStart"/>
        <w:r w:rsidRPr="00577010">
          <w:rPr>
            <w:rStyle w:val="Hyperlink"/>
            <w:color w:val="auto"/>
            <w:sz w:val="24"/>
            <w:szCs w:val="24"/>
            <w:u w:val="none"/>
          </w:rPr>
          <w:t>Ganz</w:t>
        </w:r>
        <w:proofErr w:type="spellEnd"/>
      </w:hyperlink>
      <w:r w:rsidRPr="00577010">
        <w:rPr>
          <w:sz w:val="24"/>
          <w:szCs w:val="24"/>
        </w:rPr>
        <w:t xml:space="preserve"> was once a key part of Caesar Chavez’s United Farm Workers movement and helped structure the organizing platform for </w:t>
      </w:r>
      <w:proofErr w:type="spellStart"/>
      <w:r w:rsidRPr="00577010">
        <w:rPr>
          <w:sz w:val="24"/>
          <w:szCs w:val="24"/>
        </w:rPr>
        <w:t>Barack</w:t>
      </w:r>
      <w:proofErr w:type="spellEnd"/>
      <w:r w:rsidRPr="00577010">
        <w:rPr>
          <w:sz w:val="24"/>
          <w:szCs w:val="24"/>
        </w:rPr>
        <w:t xml:space="preserve"> </w:t>
      </w:r>
      <w:proofErr w:type="spellStart"/>
      <w:r w:rsidRPr="00577010">
        <w:rPr>
          <w:sz w:val="24"/>
          <w:szCs w:val="24"/>
        </w:rPr>
        <w:t>Obama’s</w:t>
      </w:r>
      <w:proofErr w:type="spellEnd"/>
      <w:r w:rsidRPr="00577010">
        <w:rPr>
          <w:sz w:val="24"/>
          <w:szCs w:val="24"/>
        </w:rPr>
        <w:t xml:space="preserve"> 2008 presidential campaign. Now </w:t>
      </w:r>
      <w:hyperlink r:id="rId19" w:history="1">
        <w:r w:rsidRPr="00577010">
          <w:rPr>
            <w:rStyle w:val="Hyperlink"/>
            <w:color w:val="auto"/>
            <w:sz w:val="24"/>
            <w:szCs w:val="24"/>
            <w:u w:val="none"/>
          </w:rPr>
          <w:t>a professor at Harvard</w:t>
        </w:r>
      </w:hyperlink>
      <w:r w:rsidRPr="00577010">
        <w:rPr>
          <w:sz w:val="24"/>
          <w:szCs w:val="24"/>
        </w:rPr>
        <w:t xml:space="preserve">, one of </w:t>
      </w:r>
      <w:proofErr w:type="spellStart"/>
      <w:r w:rsidRPr="00577010">
        <w:rPr>
          <w:sz w:val="24"/>
          <w:szCs w:val="24"/>
        </w:rPr>
        <w:t>Ganz’s</w:t>
      </w:r>
      <w:proofErr w:type="spellEnd"/>
      <w:r w:rsidRPr="00577010">
        <w:rPr>
          <w:sz w:val="24"/>
          <w:szCs w:val="24"/>
        </w:rPr>
        <w:t xml:space="preserve"> core areas of research and teaching is </w:t>
      </w:r>
      <w:hyperlink r:id="rId20" w:history="1">
        <w:r w:rsidRPr="00577010">
          <w:rPr>
            <w:rStyle w:val="Hyperlink"/>
            <w:sz w:val="24"/>
            <w:szCs w:val="24"/>
            <w:u w:val="none"/>
          </w:rPr>
          <w:t>the power</w:t>
        </w:r>
      </w:hyperlink>
      <w:r w:rsidRPr="00577010">
        <w:rPr>
          <w:sz w:val="24"/>
          <w:szCs w:val="24"/>
        </w:rPr>
        <w:t xml:space="preserve"> </w:t>
      </w:r>
      <w:hyperlink r:id="rId21" w:history="1">
        <w:r w:rsidRPr="00577010">
          <w:rPr>
            <w:rStyle w:val="Hyperlink"/>
            <w:sz w:val="24"/>
            <w:szCs w:val="24"/>
            <w:u w:val="none"/>
          </w:rPr>
          <w:t>of narrative</w:t>
        </w:r>
      </w:hyperlink>
      <w:r w:rsidRPr="00577010">
        <w:rPr>
          <w:sz w:val="24"/>
          <w:szCs w:val="24"/>
        </w:rPr>
        <w:t xml:space="preserve">. Any organization has a unique history — a unique story. And the ability to unearth that history and craft it into a narrative is a core element of culture creation. The elements of that narrative can be formal — like Coca-Cola, which dedicated an enormous resource to </w:t>
      </w:r>
      <w:hyperlink r:id="rId22" w:history="1">
        <w:r w:rsidRPr="00577010">
          <w:rPr>
            <w:rStyle w:val="Hyperlink"/>
            <w:color w:val="auto"/>
            <w:sz w:val="24"/>
            <w:szCs w:val="24"/>
            <w:u w:val="none"/>
          </w:rPr>
          <w:t>celebrating its heritage</w:t>
        </w:r>
      </w:hyperlink>
      <w:r w:rsidRPr="00577010">
        <w:rPr>
          <w:sz w:val="24"/>
          <w:szCs w:val="24"/>
        </w:rPr>
        <w:t xml:space="preserve"> and even has a </w:t>
      </w:r>
      <w:hyperlink r:id="rId23" w:history="1">
        <w:r w:rsidRPr="00577010">
          <w:rPr>
            <w:rStyle w:val="Hyperlink"/>
            <w:color w:val="auto"/>
            <w:sz w:val="24"/>
            <w:szCs w:val="24"/>
            <w:u w:val="none"/>
          </w:rPr>
          <w:t>World of Coke museum</w:t>
        </w:r>
      </w:hyperlink>
      <w:r w:rsidRPr="00577010">
        <w:rPr>
          <w:sz w:val="24"/>
          <w:szCs w:val="24"/>
        </w:rPr>
        <w:t xml:space="preserve"> in Atlanta — or informal, like those stories about how </w:t>
      </w:r>
      <w:hyperlink r:id="rId24" w:history="1">
        <w:r w:rsidRPr="00577010">
          <w:rPr>
            <w:rStyle w:val="Hyperlink"/>
            <w:color w:val="auto"/>
            <w:sz w:val="24"/>
            <w:szCs w:val="24"/>
            <w:u w:val="none"/>
          </w:rPr>
          <w:t>Steve Jobs’ early fascination with calligraphy</w:t>
        </w:r>
      </w:hyperlink>
      <w:r w:rsidRPr="00577010">
        <w:rPr>
          <w:sz w:val="24"/>
          <w:szCs w:val="24"/>
        </w:rPr>
        <w:t xml:space="preserve"> shaped the aesthetically oriented culture at Apple. But they are more powerful when identified, shaped, and retold as a part of a firm’s ongoing culture.</w:t>
      </w:r>
    </w:p>
    <w:p w:rsidR="00577010" w:rsidRPr="00577010" w:rsidRDefault="00577010" w:rsidP="008A08C7">
      <w:pPr>
        <w:pStyle w:val="ListParagraph"/>
        <w:spacing w:before="100" w:beforeAutospacing="1" w:after="100" w:afterAutospacing="1" w:line="240" w:lineRule="auto"/>
        <w:outlineLvl w:val="0"/>
        <w:rPr>
          <w:lang w:val="id-ID"/>
        </w:rPr>
      </w:pPr>
    </w:p>
    <w:p w:rsidR="008A08C7" w:rsidRPr="00577010" w:rsidRDefault="008A08C7" w:rsidP="00577010">
      <w:pPr>
        <w:pStyle w:val="ListParagraph"/>
        <w:spacing w:before="100" w:beforeAutospacing="1" w:after="100" w:afterAutospacing="1" w:line="240" w:lineRule="auto"/>
        <w:jc w:val="both"/>
        <w:outlineLvl w:val="0"/>
        <w:rPr>
          <w:sz w:val="24"/>
          <w:szCs w:val="24"/>
          <w:lang w:val="id-ID"/>
        </w:rPr>
      </w:pPr>
      <w:r w:rsidRPr="00577010">
        <w:rPr>
          <w:rStyle w:val="Strong"/>
          <w:sz w:val="24"/>
          <w:szCs w:val="24"/>
        </w:rPr>
        <w:t>6. Place:</w:t>
      </w:r>
      <w:r w:rsidRPr="00577010">
        <w:rPr>
          <w:sz w:val="24"/>
          <w:szCs w:val="24"/>
        </w:rPr>
        <w:t xml:space="preserve"> Why does </w:t>
      </w:r>
      <w:hyperlink r:id="rId25" w:history="1">
        <w:r w:rsidRPr="00577010">
          <w:rPr>
            <w:rStyle w:val="Hyperlink"/>
            <w:color w:val="auto"/>
            <w:sz w:val="24"/>
            <w:szCs w:val="24"/>
            <w:u w:val="none"/>
          </w:rPr>
          <w:t>Pixar have a huge open atrium</w:t>
        </w:r>
      </w:hyperlink>
      <w:r w:rsidRPr="00577010">
        <w:rPr>
          <w:sz w:val="24"/>
          <w:szCs w:val="24"/>
        </w:rPr>
        <w:t xml:space="preserve"> engineering an environment where firm members run into each other throughout the day and interact in informal, unplanned ways? Why does Mayor Michael Bloomberg prefer his staff sit in a </w:t>
      </w:r>
      <w:hyperlink r:id="rId26" w:history="1">
        <w:r w:rsidRPr="00577010">
          <w:rPr>
            <w:rStyle w:val="Hyperlink"/>
            <w:color w:val="auto"/>
            <w:sz w:val="24"/>
            <w:szCs w:val="24"/>
          </w:rPr>
          <w:t>“</w:t>
        </w:r>
        <w:r w:rsidRPr="00577010">
          <w:rPr>
            <w:rStyle w:val="Hyperlink"/>
            <w:color w:val="auto"/>
            <w:sz w:val="24"/>
            <w:szCs w:val="24"/>
            <w:u w:val="none"/>
          </w:rPr>
          <w:t>bullpen</w:t>
        </w:r>
        <w:r w:rsidRPr="00577010">
          <w:rPr>
            <w:rStyle w:val="Hyperlink"/>
            <w:color w:val="auto"/>
            <w:sz w:val="24"/>
            <w:szCs w:val="24"/>
          </w:rPr>
          <w:t>”</w:t>
        </w:r>
      </w:hyperlink>
      <w:r w:rsidRPr="00577010">
        <w:rPr>
          <w:sz w:val="24"/>
          <w:szCs w:val="24"/>
        </w:rPr>
        <w:t xml:space="preserve"> environment, rather than one of separate offices with soundproof doors? And why do tech firms cluster in Silicon Valley and financial firms cluster in London and New York? There are obviously numerous answers to each of these questions, but one clear answer is that place shapes culture. </w:t>
      </w:r>
      <w:hyperlink r:id="rId27" w:history="1">
        <w:r w:rsidRPr="00577010">
          <w:rPr>
            <w:rStyle w:val="Hyperlink"/>
            <w:color w:val="auto"/>
            <w:sz w:val="24"/>
            <w:szCs w:val="24"/>
            <w:u w:val="none"/>
          </w:rPr>
          <w:t>Open architecture</w:t>
        </w:r>
      </w:hyperlink>
      <w:r w:rsidRPr="00577010">
        <w:rPr>
          <w:sz w:val="24"/>
          <w:szCs w:val="24"/>
        </w:rPr>
        <w:t xml:space="preserve"> is more conducive to certain office behaviors, like collaboration. Certain cities and countries have local cultures that may reinforce or contradict the culture a firm is trying to create. Place — whether geography, architecture, or aesthetic design — impacts the values and behaviors of people in a workplace.</w:t>
      </w:r>
    </w:p>
    <w:p w:rsidR="008A08C7" w:rsidRPr="00577010" w:rsidRDefault="008A08C7" w:rsidP="00577010">
      <w:pPr>
        <w:pStyle w:val="ListParagraph"/>
        <w:spacing w:before="100" w:beforeAutospacing="1" w:after="100" w:afterAutospacing="1" w:line="240" w:lineRule="auto"/>
        <w:jc w:val="both"/>
        <w:outlineLvl w:val="0"/>
        <w:rPr>
          <w:rFonts w:ascii="Times New Roman" w:eastAsia="Times New Roman" w:hAnsi="Times New Roman" w:cs="Times New Roman"/>
          <w:sz w:val="24"/>
          <w:szCs w:val="24"/>
          <w:lang w:val="id-ID" w:eastAsia="id-ID"/>
        </w:rPr>
      </w:pPr>
    </w:p>
    <w:p w:rsidR="008A08C7" w:rsidRPr="00577010" w:rsidRDefault="008A08C7" w:rsidP="00577010">
      <w:pPr>
        <w:pStyle w:val="ListParagraph"/>
        <w:spacing w:before="100" w:beforeAutospacing="1" w:after="100" w:afterAutospacing="1" w:line="240" w:lineRule="auto"/>
        <w:jc w:val="both"/>
        <w:outlineLvl w:val="0"/>
        <w:rPr>
          <w:rFonts w:ascii="Times New Roman" w:eastAsia="Times New Roman" w:hAnsi="Times New Roman" w:cs="Times New Roman"/>
          <w:b/>
          <w:bCs/>
          <w:kern w:val="36"/>
          <w:sz w:val="24"/>
          <w:szCs w:val="24"/>
          <w:lang w:val="id-ID" w:eastAsia="id-ID"/>
        </w:rPr>
      </w:pPr>
      <w:r w:rsidRPr="00577010">
        <w:rPr>
          <w:sz w:val="24"/>
          <w:szCs w:val="24"/>
        </w:rPr>
        <w:t>There are other factors that influence culture. But these six components can provide a firm foundation for shaping a new organization’s culture. And identifying and understanding them more fully in an existing organization can be the first step to revitalizing or reshaping culture in a company looking for change.</w:t>
      </w:r>
    </w:p>
    <w:sectPr w:rsidR="008A08C7" w:rsidRPr="00577010" w:rsidSect="003B6D4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D0E8C"/>
    <w:multiLevelType w:val="multilevel"/>
    <w:tmpl w:val="6F629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0D358D"/>
    <w:multiLevelType w:val="multilevel"/>
    <w:tmpl w:val="4AF4D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694B8A"/>
    <w:multiLevelType w:val="hybridMultilevel"/>
    <w:tmpl w:val="23AA7EF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2561462"/>
    <w:multiLevelType w:val="hybridMultilevel"/>
    <w:tmpl w:val="242883DE"/>
    <w:lvl w:ilvl="0" w:tplc="1286FF5C">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4">
    <w:nsid w:val="23F10C54"/>
    <w:multiLevelType w:val="multilevel"/>
    <w:tmpl w:val="50DC7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4D06FD7"/>
    <w:multiLevelType w:val="multilevel"/>
    <w:tmpl w:val="36E2DC5C"/>
    <w:lvl w:ilvl="0">
      <w:start w:val="1"/>
      <w:numFmt w:val="decimal"/>
      <w:lvlText w:val="%1."/>
      <w:lvlJc w:val="left"/>
      <w:pPr>
        <w:ind w:left="3960" w:hanging="360"/>
      </w:pPr>
      <w:rPr>
        <w:rFonts w:hint="default"/>
      </w:rPr>
    </w:lvl>
    <w:lvl w:ilvl="1">
      <w:start w:val="1"/>
      <w:numFmt w:val="decimal"/>
      <w:isLgl/>
      <w:lvlText w:val="%1.%2."/>
      <w:lvlJc w:val="left"/>
      <w:pPr>
        <w:ind w:left="4320" w:hanging="360"/>
      </w:pPr>
      <w:rPr>
        <w:rFonts w:hint="default"/>
      </w:rPr>
    </w:lvl>
    <w:lvl w:ilvl="2">
      <w:start w:val="1"/>
      <w:numFmt w:val="decimal"/>
      <w:isLgl/>
      <w:lvlText w:val="%1.%2.%3."/>
      <w:lvlJc w:val="left"/>
      <w:pPr>
        <w:ind w:left="5040" w:hanging="720"/>
      </w:pPr>
      <w:rPr>
        <w:rFonts w:hint="default"/>
      </w:rPr>
    </w:lvl>
    <w:lvl w:ilvl="3">
      <w:start w:val="1"/>
      <w:numFmt w:val="decimal"/>
      <w:isLgl/>
      <w:lvlText w:val="%1.%2.%3.%4."/>
      <w:lvlJc w:val="left"/>
      <w:pPr>
        <w:ind w:left="5400" w:hanging="720"/>
      </w:pPr>
      <w:rPr>
        <w:rFonts w:hint="default"/>
      </w:rPr>
    </w:lvl>
    <w:lvl w:ilvl="4">
      <w:start w:val="1"/>
      <w:numFmt w:val="decimal"/>
      <w:isLgl/>
      <w:lvlText w:val="%1.%2.%3.%4.%5."/>
      <w:lvlJc w:val="left"/>
      <w:pPr>
        <w:ind w:left="6120" w:hanging="1080"/>
      </w:pPr>
      <w:rPr>
        <w:rFonts w:hint="default"/>
      </w:rPr>
    </w:lvl>
    <w:lvl w:ilvl="5">
      <w:start w:val="1"/>
      <w:numFmt w:val="decimal"/>
      <w:isLgl/>
      <w:lvlText w:val="%1.%2.%3.%4.%5.%6."/>
      <w:lvlJc w:val="left"/>
      <w:pPr>
        <w:ind w:left="6480" w:hanging="1080"/>
      </w:pPr>
      <w:rPr>
        <w:rFonts w:hint="default"/>
      </w:rPr>
    </w:lvl>
    <w:lvl w:ilvl="6">
      <w:start w:val="1"/>
      <w:numFmt w:val="decimal"/>
      <w:isLgl/>
      <w:lvlText w:val="%1.%2.%3.%4.%5.%6.%7."/>
      <w:lvlJc w:val="left"/>
      <w:pPr>
        <w:ind w:left="7200" w:hanging="1440"/>
      </w:pPr>
      <w:rPr>
        <w:rFonts w:hint="default"/>
      </w:rPr>
    </w:lvl>
    <w:lvl w:ilvl="7">
      <w:start w:val="1"/>
      <w:numFmt w:val="decimal"/>
      <w:isLgl/>
      <w:lvlText w:val="%1.%2.%3.%4.%5.%6.%7.%8."/>
      <w:lvlJc w:val="left"/>
      <w:pPr>
        <w:ind w:left="7560" w:hanging="1440"/>
      </w:pPr>
      <w:rPr>
        <w:rFonts w:hint="default"/>
      </w:rPr>
    </w:lvl>
    <w:lvl w:ilvl="8">
      <w:start w:val="1"/>
      <w:numFmt w:val="decimal"/>
      <w:isLgl/>
      <w:lvlText w:val="%1.%2.%3.%4.%5.%6.%7.%8.%9."/>
      <w:lvlJc w:val="left"/>
      <w:pPr>
        <w:ind w:left="8280" w:hanging="1800"/>
      </w:pPr>
      <w:rPr>
        <w:rFonts w:hint="default"/>
      </w:rPr>
    </w:lvl>
  </w:abstractNum>
  <w:abstractNum w:abstractNumId="6">
    <w:nsid w:val="29682A9F"/>
    <w:multiLevelType w:val="hybridMultilevel"/>
    <w:tmpl w:val="4C42F51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FFB65DD"/>
    <w:multiLevelType w:val="multilevel"/>
    <w:tmpl w:val="126AD826"/>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4013892"/>
    <w:multiLevelType w:val="multilevel"/>
    <w:tmpl w:val="12689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4F258AA"/>
    <w:multiLevelType w:val="multilevel"/>
    <w:tmpl w:val="84DC5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9DC7430"/>
    <w:multiLevelType w:val="multilevel"/>
    <w:tmpl w:val="5B240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D2160D9"/>
    <w:multiLevelType w:val="multilevel"/>
    <w:tmpl w:val="61E87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DAB7D28"/>
    <w:multiLevelType w:val="hybridMultilevel"/>
    <w:tmpl w:val="85B2881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474611F1"/>
    <w:multiLevelType w:val="multilevel"/>
    <w:tmpl w:val="F7868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CAE7581"/>
    <w:multiLevelType w:val="multilevel"/>
    <w:tmpl w:val="719CE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1487B8A"/>
    <w:multiLevelType w:val="multilevel"/>
    <w:tmpl w:val="5156E07A"/>
    <w:lvl w:ilvl="0">
      <w:start w:val="2"/>
      <w:numFmt w:val="decimal"/>
      <w:lvlText w:val="%1"/>
      <w:lvlJc w:val="left"/>
      <w:pPr>
        <w:ind w:left="600" w:hanging="600"/>
      </w:pPr>
      <w:rPr>
        <w:rFonts w:hint="default"/>
      </w:rPr>
    </w:lvl>
    <w:lvl w:ilvl="1">
      <w:start w:val="3"/>
      <w:numFmt w:val="decimal"/>
      <w:lvlText w:val="%1.%2"/>
      <w:lvlJc w:val="left"/>
      <w:pPr>
        <w:ind w:left="721" w:hanging="720"/>
      </w:pPr>
      <w:rPr>
        <w:rFonts w:hint="default"/>
      </w:rPr>
    </w:lvl>
    <w:lvl w:ilvl="2">
      <w:start w:val="1"/>
      <w:numFmt w:val="decimal"/>
      <w:lvlText w:val="%1.%2.%3"/>
      <w:lvlJc w:val="left"/>
      <w:pPr>
        <w:ind w:left="1082" w:hanging="1080"/>
      </w:pPr>
      <w:rPr>
        <w:rFonts w:hint="default"/>
      </w:rPr>
    </w:lvl>
    <w:lvl w:ilvl="3">
      <w:start w:val="1"/>
      <w:numFmt w:val="decimal"/>
      <w:lvlText w:val="%1.%2.%3.%4"/>
      <w:lvlJc w:val="left"/>
      <w:pPr>
        <w:ind w:left="1443" w:hanging="1440"/>
      </w:pPr>
      <w:rPr>
        <w:rFonts w:hint="default"/>
      </w:rPr>
    </w:lvl>
    <w:lvl w:ilvl="4">
      <w:start w:val="1"/>
      <w:numFmt w:val="decimal"/>
      <w:lvlText w:val="%1.%2.%3.%4.%5"/>
      <w:lvlJc w:val="left"/>
      <w:pPr>
        <w:ind w:left="1804" w:hanging="1800"/>
      </w:pPr>
      <w:rPr>
        <w:rFonts w:hint="default"/>
      </w:rPr>
    </w:lvl>
    <w:lvl w:ilvl="5">
      <w:start w:val="1"/>
      <w:numFmt w:val="decimal"/>
      <w:lvlText w:val="%1.%2.%3.%4.%5.%6"/>
      <w:lvlJc w:val="left"/>
      <w:pPr>
        <w:ind w:left="2165" w:hanging="2160"/>
      </w:pPr>
      <w:rPr>
        <w:rFonts w:hint="default"/>
      </w:rPr>
    </w:lvl>
    <w:lvl w:ilvl="6">
      <w:start w:val="1"/>
      <w:numFmt w:val="decimal"/>
      <w:lvlText w:val="%1.%2.%3.%4.%5.%6.%7"/>
      <w:lvlJc w:val="left"/>
      <w:pPr>
        <w:ind w:left="2526" w:hanging="2520"/>
      </w:pPr>
      <w:rPr>
        <w:rFonts w:hint="default"/>
      </w:rPr>
    </w:lvl>
    <w:lvl w:ilvl="7">
      <w:start w:val="1"/>
      <w:numFmt w:val="decimal"/>
      <w:lvlText w:val="%1.%2.%3.%4.%5.%6.%7.%8"/>
      <w:lvlJc w:val="left"/>
      <w:pPr>
        <w:ind w:left="2887" w:hanging="2880"/>
      </w:pPr>
      <w:rPr>
        <w:rFonts w:hint="default"/>
      </w:rPr>
    </w:lvl>
    <w:lvl w:ilvl="8">
      <w:start w:val="1"/>
      <w:numFmt w:val="decimal"/>
      <w:lvlText w:val="%1.%2.%3.%4.%5.%6.%7.%8.%9"/>
      <w:lvlJc w:val="left"/>
      <w:pPr>
        <w:ind w:left="3248" w:hanging="3240"/>
      </w:pPr>
      <w:rPr>
        <w:rFonts w:hint="default"/>
      </w:rPr>
    </w:lvl>
  </w:abstractNum>
  <w:abstractNum w:abstractNumId="16">
    <w:nsid w:val="51916E9A"/>
    <w:multiLevelType w:val="multilevel"/>
    <w:tmpl w:val="BC08183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5573661"/>
    <w:multiLevelType w:val="multilevel"/>
    <w:tmpl w:val="F1E0D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2924908"/>
    <w:multiLevelType w:val="hybridMultilevel"/>
    <w:tmpl w:val="680E6E86"/>
    <w:lvl w:ilvl="0" w:tplc="AF82A69E">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9">
    <w:nsid w:val="68986ADB"/>
    <w:multiLevelType w:val="multilevel"/>
    <w:tmpl w:val="EDDA4608"/>
    <w:lvl w:ilvl="0">
      <w:start w:val="1"/>
      <w:numFmt w:val="decimal"/>
      <w:lvlText w:val="%1."/>
      <w:lvlJc w:val="left"/>
      <w:pPr>
        <w:ind w:left="720" w:hanging="360"/>
      </w:pPr>
      <w:rPr>
        <w:rFonts w:hint="default"/>
        <w:color w:val="1F497D" w:themeColor="text2"/>
      </w:rPr>
    </w:lvl>
    <w:lvl w:ilvl="1">
      <w:start w:val="1"/>
      <w:numFmt w:val="decimal"/>
      <w:isLgl/>
      <w:lvlText w:val="%1.%2."/>
      <w:lvlJc w:val="left"/>
      <w:pPr>
        <w:ind w:left="143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520" w:hanging="2160"/>
      </w:pPr>
      <w:rPr>
        <w:rFonts w:hint="default"/>
      </w:rPr>
    </w:lvl>
    <w:lvl w:ilvl="6">
      <w:start w:val="1"/>
      <w:numFmt w:val="decimal"/>
      <w:isLgl/>
      <w:lvlText w:val="%1.%2.%3.%4.%5.%6.%7."/>
      <w:lvlJc w:val="left"/>
      <w:pPr>
        <w:ind w:left="2880" w:hanging="2520"/>
      </w:pPr>
      <w:rPr>
        <w:rFonts w:hint="default"/>
      </w:rPr>
    </w:lvl>
    <w:lvl w:ilvl="7">
      <w:start w:val="1"/>
      <w:numFmt w:val="decimal"/>
      <w:isLgl/>
      <w:lvlText w:val="%1.%2.%3.%4.%5.%6.%7.%8."/>
      <w:lvlJc w:val="left"/>
      <w:pPr>
        <w:ind w:left="3240" w:hanging="2880"/>
      </w:pPr>
      <w:rPr>
        <w:rFonts w:hint="default"/>
      </w:rPr>
    </w:lvl>
    <w:lvl w:ilvl="8">
      <w:start w:val="1"/>
      <w:numFmt w:val="decimal"/>
      <w:isLgl/>
      <w:lvlText w:val="%1.%2.%3.%4.%5.%6.%7.%8.%9."/>
      <w:lvlJc w:val="left"/>
      <w:pPr>
        <w:ind w:left="3600" w:hanging="3240"/>
      </w:pPr>
      <w:rPr>
        <w:rFonts w:hint="default"/>
      </w:rPr>
    </w:lvl>
  </w:abstractNum>
  <w:abstractNum w:abstractNumId="20">
    <w:nsid w:val="6A3418E7"/>
    <w:multiLevelType w:val="multilevel"/>
    <w:tmpl w:val="F5708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A8F373D"/>
    <w:multiLevelType w:val="multilevel"/>
    <w:tmpl w:val="E1DC6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C604D1E"/>
    <w:multiLevelType w:val="multilevel"/>
    <w:tmpl w:val="99862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D671A78"/>
    <w:multiLevelType w:val="multilevel"/>
    <w:tmpl w:val="23000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E2B1472"/>
    <w:multiLevelType w:val="multilevel"/>
    <w:tmpl w:val="0414C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5"/>
  </w:num>
  <w:num w:numId="3">
    <w:abstractNumId w:val="3"/>
  </w:num>
  <w:num w:numId="4">
    <w:abstractNumId w:val="7"/>
  </w:num>
  <w:num w:numId="5">
    <w:abstractNumId w:val="16"/>
  </w:num>
  <w:num w:numId="6">
    <w:abstractNumId w:val="19"/>
  </w:num>
  <w:num w:numId="7">
    <w:abstractNumId w:val="15"/>
  </w:num>
  <w:num w:numId="8">
    <w:abstractNumId w:val="2"/>
  </w:num>
  <w:num w:numId="9">
    <w:abstractNumId w:val="12"/>
  </w:num>
  <w:num w:numId="10">
    <w:abstractNumId w:val="6"/>
  </w:num>
  <w:num w:numId="11">
    <w:abstractNumId w:val="24"/>
  </w:num>
  <w:num w:numId="12">
    <w:abstractNumId w:val="9"/>
  </w:num>
  <w:num w:numId="13">
    <w:abstractNumId w:val="8"/>
  </w:num>
  <w:num w:numId="14">
    <w:abstractNumId w:val="23"/>
  </w:num>
  <w:num w:numId="15">
    <w:abstractNumId w:val="4"/>
  </w:num>
  <w:num w:numId="16">
    <w:abstractNumId w:val="17"/>
  </w:num>
  <w:num w:numId="17">
    <w:abstractNumId w:val="13"/>
  </w:num>
  <w:num w:numId="18">
    <w:abstractNumId w:val="22"/>
  </w:num>
  <w:num w:numId="19">
    <w:abstractNumId w:val="1"/>
  </w:num>
  <w:num w:numId="20">
    <w:abstractNumId w:val="10"/>
  </w:num>
  <w:num w:numId="21">
    <w:abstractNumId w:val="21"/>
  </w:num>
  <w:num w:numId="22">
    <w:abstractNumId w:val="11"/>
  </w:num>
  <w:num w:numId="23">
    <w:abstractNumId w:val="0"/>
  </w:num>
  <w:num w:numId="24">
    <w:abstractNumId w:val="14"/>
  </w:num>
  <w:num w:numId="25">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87C52"/>
    <w:rsid w:val="00006CA8"/>
    <w:rsid w:val="000933A9"/>
    <w:rsid w:val="000F3CE8"/>
    <w:rsid w:val="000F66CD"/>
    <w:rsid w:val="0012285D"/>
    <w:rsid w:val="00137EE4"/>
    <w:rsid w:val="00186453"/>
    <w:rsid w:val="001A3DE3"/>
    <w:rsid w:val="00216634"/>
    <w:rsid w:val="002C0A2E"/>
    <w:rsid w:val="002F7A65"/>
    <w:rsid w:val="00305324"/>
    <w:rsid w:val="0032293A"/>
    <w:rsid w:val="00370C47"/>
    <w:rsid w:val="003826BE"/>
    <w:rsid w:val="003B6D48"/>
    <w:rsid w:val="003D75C5"/>
    <w:rsid w:val="004039F5"/>
    <w:rsid w:val="00427ED2"/>
    <w:rsid w:val="00436FC9"/>
    <w:rsid w:val="004828DB"/>
    <w:rsid w:val="004B0E42"/>
    <w:rsid w:val="0050191A"/>
    <w:rsid w:val="00564286"/>
    <w:rsid w:val="00564C9D"/>
    <w:rsid w:val="00577010"/>
    <w:rsid w:val="005F194E"/>
    <w:rsid w:val="005F33E8"/>
    <w:rsid w:val="00603E61"/>
    <w:rsid w:val="00643138"/>
    <w:rsid w:val="006D2118"/>
    <w:rsid w:val="0071570C"/>
    <w:rsid w:val="00716E27"/>
    <w:rsid w:val="00736DBA"/>
    <w:rsid w:val="00746137"/>
    <w:rsid w:val="007B3BBD"/>
    <w:rsid w:val="007E2E7C"/>
    <w:rsid w:val="007F2F47"/>
    <w:rsid w:val="00881C0F"/>
    <w:rsid w:val="008A08C7"/>
    <w:rsid w:val="00915F6C"/>
    <w:rsid w:val="009375D1"/>
    <w:rsid w:val="009D1DA9"/>
    <w:rsid w:val="009D73A2"/>
    <w:rsid w:val="00A10178"/>
    <w:rsid w:val="00A37097"/>
    <w:rsid w:val="00A708F9"/>
    <w:rsid w:val="00A70CAC"/>
    <w:rsid w:val="00A71F55"/>
    <w:rsid w:val="00A976F9"/>
    <w:rsid w:val="00AE0C32"/>
    <w:rsid w:val="00AE3147"/>
    <w:rsid w:val="00AF532B"/>
    <w:rsid w:val="00B719F9"/>
    <w:rsid w:val="00B76516"/>
    <w:rsid w:val="00C45485"/>
    <w:rsid w:val="00CE65B6"/>
    <w:rsid w:val="00D87C52"/>
    <w:rsid w:val="00DD7976"/>
    <w:rsid w:val="00E63027"/>
    <w:rsid w:val="00EC0C55"/>
    <w:rsid w:val="00EE0CA2"/>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D48"/>
  </w:style>
  <w:style w:type="paragraph" w:styleId="Heading1">
    <w:name w:val="heading 1"/>
    <w:basedOn w:val="Normal"/>
    <w:link w:val="Heading1Char"/>
    <w:uiPriority w:val="9"/>
    <w:qFormat/>
    <w:rsid w:val="004039F5"/>
    <w:pPr>
      <w:spacing w:before="100" w:beforeAutospacing="1" w:after="100" w:afterAutospacing="1" w:line="240" w:lineRule="auto"/>
      <w:outlineLvl w:val="0"/>
    </w:pPr>
    <w:rPr>
      <w:rFonts w:ascii="Times New Roman" w:eastAsia="Times New Roman" w:hAnsi="Times New Roman" w:cs="Times New Roman"/>
      <w:b/>
      <w:bCs/>
      <w:kern w:val="36"/>
      <w:sz w:val="48"/>
      <w:szCs w:val="48"/>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7A65"/>
    <w:pPr>
      <w:ind w:left="720"/>
      <w:contextualSpacing/>
    </w:pPr>
  </w:style>
  <w:style w:type="character" w:customStyle="1" w:styleId="Heading1Char">
    <w:name w:val="Heading 1 Char"/>
    <w:basedOn w:val="DefaultParagraphFont"/>
    <w:link w:val="Heading1"/>
    <w:uiPriority w:val="9"/>
    <w:rsid w:val="004039F5"/>
    <w:rPr>
      <w:rFonts w:ascii="Times New Roman" w:eastAsia="Times New Roman" w:hAnsi="Times New Roman" w:cs="Times New Roman"/>
      <w:b/>
      <w:bCs/>
      <w:kern w:val="36"/>
      <w:sz w:val="48"/>
      <w:szCs w:val="48"/>
      <w:lang w:val="id-ID" w:eastAsia="id-ID"/>
    </w:rPr>
  </w:style>
  <w:style w:type="paragraph" w:styleId="NormalWeb">
    <w:name w:val="Normal (Web)"/>
    <w:basedOn w:val="Normal"/>
    <w:uiPriority w:val="99"/>
    <w:semiHidden/>
    <w:unhideWhenUsed/>
    <w:rsid w:val="004039F5"/>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character" w:styleId="Hyperlink">
    <w:name w:val="Hyperlink"/>
    <w:basedOn w:val="DefaultParagraphFont"/>
    <w:uiPriority w:val="99"/>
    <w:semiHidden/>
    <w:unhideWhenUsed/>
    <w:rsid w:val="004039F5"/>
    <w:rPr>
      <w:color w:val="0000FF"/>
      <w:u w:val="single"/>
    </w:rPr>
  </w:style>
  <w:style w:type="character" w:styleId="Emphasis">
    <w:name w:val="Emphasis"/>
    <w:basedOn w:val="DefaultParagraphFont"/>
    <w:uiPriority w:val="20"/>
    <w:qFormat/>
    <w:rsid w:val="009D1DA9"/>
    <w:rPr>
      <w:i/>
      <w:iCs/>
    </w:rPr>
  </w:style>
  <w:style w:type="character" w:styleId="Strong">
    <w:name w:val="Strong"/>
    <w:basedOn w:val="DefaultParagraphFont"/>
    <w:uiPriority w:val="22"/>
    <w:qFormat/>
    <w:rsid w:val="009D1DA9"/>
    <w:rPr>
      <w:b/>
      <w:bCs/>
    </w:rPr>
  </w:style>
  <w:style w:type="character" w:customStyle="1" w:styleId="hscoswrapper">
    <w:name w:val="hs_cos_wrapper"/>
    <w:basedOn w:val="DefaultParagraphFont"/>
    <w:rsid w:val="009D1DA9"/>
  </w:style>
</w:styles>
</file>

<file path=word/webSettings.xml><?xml version="1.0" encoding="utf-8"?>
<w:webSettings xmlns:r="http://schemas.openxmlformats.org/officeDocument/2006/relationships" xmlns:w="http://schemas.openxmlformats.org/wordprocessingml/2006/main">
  <w:divs>
    <w:div w:id="21520366">
      <w:bodyDiv w:val="1"/>
      <w:marLeft w:val="0"/>
      <w:marRight w:val="0"/>
      <w:marTop w:val="0"/>
      <w:marBottom w:val="0"/>
      <w:divBdr>
        <w:top w:val="none" w:sz="0" w:space="0" w:color="auto"/>
        <w:left w:val="none" w:sz="0" w:space="0" w:color="auto"/>
        <w:bottom w:val="none" w:sz="0" w:space="0" w:color="auto"/>
        <w:right w:val="none" w:sz="0" w:space="0" w:color="auto"/>
      </w:divBdr>
    </w:div>
    <w:div w:id="42290762">
      <w:bodyDiv w:val="1"/>
      <w:marLeft w:val="0"/>
      <w:marRight w:val="0"/>
      <w:marTop w:val="0"/>
      <w:marBottom w:val="0"/>
      <w:divBdr>
        <w:top w:val="none" w:sz="0" w:space="0" w:color="auto"/>
        <w:left w:val="none" w:sz="0" w:space="0" w:color="auto"/>
        <w:bottom w:val="none" w:sz="0" w:space="0" w:color="auto"/>
        <w:right w:val="none" w:sz="0" w:space="0" w:color="auto"/>
      </w:divBdr>
    </w:div>
    <w:div w:id="114912815">
      <w:bodyDiv w:val="1"/>
      <w:marLeft w:val="0"/>
      <w:marRight w:val="0"/>
      <w:marTop w:val="0"/>
      <w:marBottom w:val="0"/>
      <w:divBdr>
        <w:top w:val="none" w:sz="0" w:space="0" w:color="auto"/>
        <w:left w:val="none" w:sz="0" w:space="0" w:color="auto"/>
        <w:bottom w:val="none" w:sz="0" w:space="0" w:color="auto"/>
        <w:right w:val="none" w:sz="0" w:space="0" w:color="auto"/>
      </w:divBdr>
    </w:div>
    <w:div w:id="121074731">
      <w:bodyDiv w:val="1"/>
      <w:marLeft w:val="0"/>
      <w:marRight w:val="0"/>
      <w:marTop w:val="0"/>
      <w:marBottom w:val="0"/>
      <w:divBdr>
        <w:top w:val="none" w:sz="0" w:space="0" w:color="auto"/>
        <w:left w:val="none" w:sz="0" w:space="0" w:color="auto"/>
        <w:bottom w:val="none" w:sz="0" w:space="0" w:color="auto"/>
        <w:right w:val="none" w:sz="0" w:space="0" w:color="auto"/>
      </w:divBdr>
    </w:div>
    <w:div w:id="214851441">
      <w:bodyDiv w:val="1"/>
      <w:marLeft w:val="0"/>
      <w:marRight w:val="0"/>
      <w:marTop w:val="0"/>
      <w:marBottom w:val="0"/>
      <w:divBdr>
        <w:top w:val="none" w:sz="0" w:space="0" w:color="auto"/>
        <w:left w:val="none" w:sz="0" w:space="0" w:color="auto"/>
        <w:bottom w:val="none" w:sz="0" w:space="0" w:color="auto"/>
        <w:right w:val="none" w:sz="0" w:space="0" w:color="auto"/>
      </w:divBdr>
    </w:div>
    <w:div w:id="323510879">
      <w:bodyDiv w:val="1"/>
      <w:marLeft w:val="0"/>
      <w:marRight w:val="0"/>
      <w:marTop w:val="0"/>
      <w:marBottom w:val="0"/>
      <w:divBdr>
        <w:top w:val="none" w:sz="0" w:space="0" w:color="auto"/>
        <w:left w:val="none" w:sz="0" w:space="0" w:color="auto"/>
        <w:bottom w:val="none" w:sz="0" w:space="0" w:color="auto"/>
        <w:right w:val="none" w:sz="0" w:space="0" w:color="auto"/>
      </w:divBdr>
      <w:divsChild>
        <w:div w:id="91243759">
          <w:marLeft w:val="0"/>
          <w:marRight w:val="0"/>
          <w:marTop w:val="0"/>
          <w:marBottom w:val="0"/>
          <w:divBdr>
            <w:top w:val="none" w:sz="0" w:space="0" w:color="auto"/>
            <w:left w:val="none" w:sz="0" w:space="0" w:color="auto"/>
            <w:bottom w:val="none" w:sz="0" w:space="0" w:color="auto"/>
            <w:right w:val="none" w:sz="0" w:space="0" w:color="auto"/>
          </w:divBdr>
          <w:divsChild>
            <w:div w:id="1684428583">
              <w:marLeft w:val="0"/>
              <w:marRight w:val="0"/>
              <w:marTop w:val="0"/>
              <w:marBottom w:val="0"/>
              <w:divBdr>
                <w:top w:val="none" w:sz="0" w:space="0" w:color="auto"/>
                <w:left w:val="none" w:sz="0" w:space="0" w:color="auto"/>
                <w:bottom w:val="none" w:sz="0" w:space="0" w:color="auto"/>
                <w:right w:val="none" w:sz="0" w:space="0" w:color="auto"/>
              </w:divBdr>
              <w:divsChild>
                <w:div w:id="1030112183">
                  <w:marLeft w:val="0"/>
                  <w:marRight w:val="0"/>
                  <w:marTop w:val="0"/>
                  <w:marBottom w:val="0"/>
                  <w:divBdr>
                    <w:top w:val="none" w:sz="0" w:space="0" w:color="auto"/>
                    <w:left w:val="none" w:sz="0" w:space="0" w:color="auto"/>
                    <w:bottom w:val="none" w:sz="0" w:space="0" w:color="auto"/>
                    <w:right w:val="none" w:sz="0" w:space="0" w:color="auto"/>
                  </w:divBdr>
                  <w:divsChild>
                    <w:div w:id="601186219">
                      <w:marLeft w:val="0"/>
                      <w:marRight w:val="0"/>
                      <w:marTop w:val="0"/>
                      <w:marBottom w:val="0"/>
                      <w:divBdr>
                        <w:top w:val="none" w:sz="0" w:space="0" w:color="auto"/>
                        <w:left w:val="none" w:sz="0" w:space="0" w:color="auto"/>
                        <w:bottom w:val="none" w:sz="0" w:space="0" w:color="auto"/>
                        <w:right w:val="none" w:sz="0" w:space="0" w:color="auto"/>
                      </w:divBdr>
                      <w:divsChild>
                        <w:div w:id="2077051143">
                          <w:marLeft w:val="0"/>
                          <w:marRight w:val="0"/>
                          <w:marTop w:val="0"/>
                          <w:marBottom w:val="0"/>
                          <w:divBdr>
                            <w:top w:val="none" w:sz="0" w:space="0" w:color="auto"/>
                            <w:left w:val="none" w:sz="0" w:space="0" w:color="auto"/>
                            <w:bottom w:val="none" w:sz="0" w:space="0" w:color="auto"/>
                            <w:right w:val="none" w:sz="0" w:space="0" w:color="auto"/>
                          </w:divBdr>
                          <w:divsChild>
                            <w:div w:id="1359162037">
                              <w:marLeft w:val="0"/>
                              <w:marRight w:val="0"/>
                              <w:marTop w:val="0"/>
                              <w:marBottom w:val="0"/>
                              <w:divBdr>
                                <w:top w:val="none" w:sz="0" w:space="0" w:color="auto"/>
                                <w:left w:val="none" w:sz="0" w:space="0" w:color="auto"/>
                                <w:bottom w:val="none" w:sz="0" w:space="0" w:color="auto"/>
                                <w:right w:val="none" w:sz="0" w:space="0" w:color="auto"/>
                              </w:divBdr>
                              <w:divsChild>
                                <w:div w:id="1966934405">
                                  <w:marLeft w:val="0"/>
                                  <w:marRight w:val="0"/>
                                  <w:marTop w:val="0"/>
                                  <w:marBottom w:val="0"/>
                                  <w:divBdr>
                                    <w:top w:val="none" w:sz="0" w:space="0" w:color="auto"/>
                                    <w:left w:val="none" w:sz="0" w:space="0" w:color="auto"/>
                                    <w:bottom w:val="none" w:sz="0" w:space="0" w:color="auto"/>
                                    <w:right w:val="none" w:sz="0" w:space="0" w:color="auto"/>
                                  </w:divBdr>
                                  <w:divsChild>
                                    <w:div w:id="13657895">
                                      <w:marLeft w:val="0"/>
                                      <w:marRight w:val="0"/>
                                      <w:marTop w:val="0"/>
                                      <w:marBottom w:val="0"/>
                                      <w:divBdr>
                                        <w:top w:val="none" w:sz="0" w:space="0" w:color="auto"/>
                                        <w:left w:val="none" w:sz="0" w:space="0" w:color="auto"/>
                                        <w:bottom w:val="none" w:sz="0" w:space="0" w:color="auto"/>
                                        <w:right w:val="none" w:sz="0" w:space="0" w:color="auto"/>
                                      </w:divBdr>
                                      <w:divsChild>
                                        <w:div w:id="1424103923">
                                          <w:marLeft w:val="0"/>
                                          <w:marRight w:val="0"/>
                                          <w:marTop w:val="0"/>
                                          <w:marBottom w:val="0"/>
                                          <w:divBdr>
                                            <w:top w:val="none" w:sz="0" w:space="0" w:color="auto"/>
                                            <w:left w:val="none" w:sz="0" w:space="0" w:color="auto"/>
                                            <w:bottom w:val="none" w:sz="0" w:space="0" w:color="auto"/>
                                            <w:right w:val="none" w:sz="0" w:space="0" w:color="auto"/>
                                          </w:divBdr>
                                          <w:divsChild>
                                            <w:div w:id="1692143089">
                                              <w:marLeft w:val="0"/>
                                              <w:marRight w:val="0"/>
                                              <w:marTop w:val="0"/>
                                              <w:marBottom w:val="0"/>
                                              <w:divBdr>
                                                <w:top w:val="none" w:sz="0" w:space="0" w:color="auto"/>
                                                <w:left w:val="none" w:sz="0" w:space="0" w:color="auto"/>
                                                <w:bottom w:val="none" w:sz="0" w:space="0" w:color="auto"/>
                                                <w:right w:val="none" w:sz="0" w:space="0" w:color="auto"/>
                                              </w:divBdr>
                                              <w:divsChild>
                                                <w:div w:id="153373654">
                                                  <w:marLeft w:val="0"/>
                                                  <w:marRight w:val="0"/>
                                                  <w:marTop w:val="0"/>
                                                  <w:marBottom w:val="0"/>
                                                  <w:divBdr>
                                                    <w:top w:val="none" w:sz="0" w:space="0" w:color="auto"/>
                                                    <w:left w:val="none" w:sz="0" w:space="0" w:color="auto"/>
                                                    <w:bottom w:val="none" w:sz="0" w:space="0" w:color="auto"/>
                                                    <w:right w:val="none" w:sz="0" w:space="0" w:color="auto"/>
                                                  </w:divBdr>
                                                  <w:divsChild>
                                                    <w:div w:id="70799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1949532">
      <w:bodyDiv w:val="1"/>
      <w:marLeft w:val="0"/>
      <w:marRight w:val="0"/>
      <w:marTop w:val="0"/>
      <w:marBottom w:val="0"/>
      <w:divBdr>
        <w:top w:val="none" w:sz="0" w:space="0" w:color="auto"/>
        <w:left w:val="none" w:sz="0" w:space="0" w:color="auto"/>
        <w:bottom w:val="none" w:sz="0" w:space="0" w:color="auto"/>
        <w:right w:val="none" w:sz="0" w:space="0" w:color="auto"/>
      </w:divBdr>
    </w:div>
    <w:div w:id="481234765">
      <w:bodyDiv w:val="1"/>
      <w:marLeft w:val="0"/>
      <w:marRight w:val="0"/>
      <w:marTop w:val="0"/>
      <w:marBottom w:val="0"/>
      <w:divBdr>
        <w:top w:val="none" w:sz="0" w:space="0" w:color="auto"/>
        <w:left w:val="none" w:sz="0" w:space="0" w:color="auto"/>
        <w:bottom w:val="none" w:sz="0" w:space="0" w:color="auto"/>
        <w:right w:val="none" w:sz="0" w:space="0" w:color="auto"/>
      </w:divBdr>
    </w:div>
    <w:div w:id="531462341">
      <w:bodyDiv w:val="1"/>
      <w:marLeft w:val="0"/>
      <w:marRight w:val="0"/>
      <w:marTop w:val="0"/>
      <w:marBottom w:val="0"/>
      <w:divBdr>
        <w:top w:val="none" w:sz="0" w:space="0" w:color="auto"/>
        <w:left w:val="none" w:sz="0" w:space="0" w:color="auto"/>
        <w:bottom w:val="none" w:sz="0" w:space="0" w:color="auto"/>
        <w:right w:val="none" w:sz="0" w:space="0" w:color="auto"/>
      </w:divBdr>
      <w:divsChild>
        <w:div w:id="1011175687">
          <w:marLeft w:val="0"/>
          <w:marRight w:val="0"/>
          <w:marTop w:val="0"/>
          <w:marBottom w:val="0"/>
          <w:divBdr>
            <w:top w:val="none" w:sz="0" w:space="0" w:color="auto"/>
            <w:left w:val="none" w:sz="0" w:space="0" w:color="auto"/>
            <w:bottom w:val="none" w:sz="0" w:space="0" w:color="auto"/>
            <w:right w:val="none" w:sz="0" w:space="0" w:color="auto"/>
          </w:divBdr>
        </w:div>
      </w:divsChild>
    </w:div>
    <w:div w:id="675694939">
      <w:bodyDiv w:val="1"/>
      <w:marLeft w:val="0"/>
      <w:marRight w:val="0"/>
      <w:marTop w:val="0"/>
      <w:marBottom w:val="0"/>
      <w:divBdr>
        <w:top w:val="none" w:sz="0" w:space="0" w:color="auto"/>
        <w:left w:val="none" w:sz="0" w:space="0" w:color="auto"/>
        <w:bottom w:val="none" w:sz="0" w:space="0" w:color="auto"/>
        <w:right w:val="none" w:sz="0" w:space="0" w:color="auto"/>
      </w:divBdr>
    </w:div>
    <w:div w:id="747192460">
      <w:bodyDiv w:val="1"/>
      <w:marLeft w:val="0"/>
      <w:marRight w:val="0"/>
      <w:marTop w:val="0"/>
      <w:marBottom w:val="0"/>
      <w:divBdr>
        <w:top w:val="none" w:sz="0" w:space="0" w:color="auto"/>
        <w:left w:val="none" w:sz="0" w:space="0" w:color="auto"/>
        <w:bottom w:val="none" w:sz="0" w:space="0" w:color="auto"/>
        <w:right w:val="none" w:sz="0" w:space="0" w:color="auto"/>
      </w:divBdr>
    </w:div>
    <w:div w:id="764689066">
      <w:bodyDiv w:val="1"/>
      <w:marLeft w:val="0"/>
      <w:marRight w:val="0"/>
      <w:marTop w:val="0"/>
      <w:marBottom w:val="0"/>
      <w:divBdr>
        <w:top w:val="none" w:sz="0" w:space="0" w:color="auto"/>
        <w:left w:val="none" w:sz="0" w:space="0" w:color="auto"/>
        <w:bottom w:val="none" w:sz="0" w:space="0" w:color="auto"/>
        <w:right w:val="none" w:sz="0" w:space="0" w:color="auto"/>
      </w:divBdr>
    </w:div>
    <w:div w:id="864172337">
      <w:bodyDiv w:val="1"/>
      <w:marLeft w:val="0"/>
      <w:marRight w:val="0"/>
      <w:marTop w:val="0"/>
      <w:marBottom w:val="0"/>
      <w:divBdr>
        <w:top w:val="none" w:sz="0" w:space="0" w:color="auto"/>
        <w:left w:val="none" w:sz="0" w:space="0" w:color="auto"/>
        <w:bottom w:val="none" w:sz="0" w:space="0" w:color="auto"/>
        <w:right w:val="none" w:sz="0" w:space="0" w:color="auto"/>
      </w:divBdr>
    </w:div>
    <w:div w:id="947738825">
      <w:bodyDiv w:val="1"/>
      <w:marLeft w:val="0"/>
      <w:marRight w:val="0"/>
      <w:marTop w:val="0"/>
      <w:marBottom w:val="0"/>
      <w:divBdr>
        <w:top w:val="none" w:sz="0" w:space="0" w:color="auto"/>
        <w:left w:val="none" w:sz="0" w:space="0" w:color="auto"/>
        <w:bottom w:val="none" w:sz="0" w:space="0" w:color="auto"/>
        <w:right w:val="none" w:sz="0" w:space="0" w:color="auto"/>
      </w:divBdr>
    </w:div>
    <w:div w:id="1096513337">
      <w:bodyDiv w:val="1"/>
      <w:marLeft w:val="0"/>
      <w:marRight w:val="0"/>
      <w:marTop w:val="0"/>
      <w:marBottom w:val="0"/>
      <w:divBdr>
        <w:top w:val="none" w:sz="0" w:space="0" w:color="auto"/>
        <w:left w:val="none" w:sz="0" w:space="0" w:color="auto"/>
        <w:bottom w:val="none" w:sz="0" w:space="0" w:color="auto"/>
        <w:right w:val="none" w:sz="0" w:space="0" w:color="auto"/>
      </w:divBdr>
    </w:div>
    <w:div w:id="1126655813">
      <w:bodyDiv w:val="1"/>
      <w:marLeft w:val="0"/>
      <w:marRight w:val="0"/>
      <w:marTop w:val="0"/>
      <w:marBottom w:val="0"/>
      <w:divBdr>
        <w:top w:val="none" w:sz="0" w:space="0" w:color="auto"/>
        <w:left w:val="none" w:sz="0" w:space="0" w:color="auto"/>
        <w:bottom w:val="none" w:sz="0" w:space="0" w:color="auto"/>
        <w:right w:val="none" w:sz="0" w:space="0" w:color="auto"/>
      </w:divBdr>
    </w:div>
    <w:div w:id="1283801366">
      <w:bodyDiv w:val="1"/>
      <w:marLeft w:val="0"/>
      <w:marRight w:val="0"/>
      <w:marTop w:val="0"/>
      <w:marBottom w:val="0"/>
      <w:divBdr>
        <w:top w:val="none" w:sz="0" w:space="0" w:color="auto"/>
        <w:left w:val="none" w:sz="0" w:space="0" w:color="auto"/>
        <w:bottom w:val="none" w:sz="0" w:space="0" w:color="auto"/>
        <w:right w:val="none" w:sz="0" w:space="0" w:color="auto"/>
      </w:divBdr>
    </w:div>
    <w:div w:id="1367364185">
      <w:bodyDiv w:val="1"/>
      <w:marLeft w:val="0"/>
      <w:marRight w:val="0"/>
      <w:marTop w:val="0"/>
      <w:marBottom w:val="0"/>
      <w:divBdr>
        <w:top w:val="none" w:sz="0" w:space="0" w:color="auto"/>
        <w:left w:val="none" w:sz="0" w:space="0" w:color="auto"/>
        <w:bottom w:val="none" w:sz="0" w:space="0" w:color="auto"/>
        <w:right w:val="none" w:sz="0" w:space="0" w:color="auto"/>
      </w:divBdr>
    </w:div>
    <w:div w:id="1474759572">
      <w:bodyDiv w:val="1"/>
      <w:marLeft w:val="0"/>
      <w:marRight w:val="0"/>
      <w:marTop w:val="0"/>
      <w:marBottom w:val="0"/>
      <w:divBdr>
        <w:top w:val="none" w:sz="0" w:space="0" w:color="auto"/>
        <w:left w:val="none" w:sz="0" w:space="0" w:color="auto"/>
        <w:bottom w:val="none" w:sz="0" w:space="0" w:color="auto"/>
        <w:right w:val="none" w:sz="0" w:space="0" w:color="auto"/>
      </w:divBdr>
    </w:div>
    <w:div w:id="1751728856">
      <w:bodyDiv w:val="1"/>
      <w:marLeft w:val="0"/>
      <w:marRight w:val="0"/>
      <w:marTop w:val="0"/>
      <w:marBottom w:val="0"/>
      <w:divBdr>
        <w:top w:val="none" w:sz="0" w:space="0" w:color="auto"/>
        <w:left w:val="none" w:sz="0" w:space="0" w:color="auto"/>
        <w:bottom w:val="none" w:sz="0" w:space="0" w:color="auto"/>
        <w:right w:val="none" w:sz="0" w:space="0" w:color="auto"/>
      </w:divBdr>
    </w:div>
    <w:div w:id="2052459532">
      <w:bodyDiv w:val="1"/>
      <w:marLeft w:val="0"/>
      <w:marRight w:val="0"/>
      <w:marTop w:val="0"/>
      <w:marBottom w:val="0"/>
      <w:divBdr>
        <w:top w:val="none" w:sz="0" w:space="0" w:color="auto"/>
        <w:left w:val="none" w:sz="0" w:space="0" w:color="auto"/>
        <w:bottom w:val="none" w:sz="0" w:space="0" w:color="auto"/>
        <w:right w:val="none" w:sz="0" w:space="0" w:color="auto"/>
      </w:divBdr>
    </w:div>
    <w:div w:id="2084064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br.org/cs/2012/12/to_change_the_culture_stop_try.html" TargetMode="External"/><Relationship Id="rId13" Type="http://schemas.openxmlformats.org/officeDocument/2006/relationships/hyperlink" Target="http://www.wegmans.com/webapp/wcs/stores/servlet/CategoryDisplay?storeId=10052&amp;catalogId=10002&amp;langId=-1&amp;identifier=CATEGORY_533" TargetMode="External"/><Relationship Id="rId18" Type="http://schemas.openxmlformats.org/officeDocument/2006/relationships/hyperlink" Target="http://en.wikipedia.org/wiki/Marshall_Ganz" TargetMode="External"/><Relationship Id="rId26" Type="http://schemas.openxmlformats.org/officeDocument/2006/relationships/hyperlink" Target="http://www.nytimes.com/2013/03/23/nyregion/bloombergs-bullpen-candidates-debate-its-future.html?pagewanted=all" TargetMode="External"/><Relationship Id="rId3" Type="http://schemas.openxmlformats.org/officeDocument/2006/relationships/styles" Target="styles.xml"/><Relationship Id="rId21" Type="http://schemas.openxmlformats.org/officeDocument/2006/relationships/hyperlink" Target="http://www.hks.harvard.edu/degrees/teaching-courses/course-listing/mld-356m" TargetMode="External"/><Relationship Id="rId7" Type="http://schemas.openxmlformats.org/officeDocument/2006/relationships/hyperlink" Target="https://hbr.org/cs/2012/05/when_choosing_a_job_culture_ma.html" TargetMode="External"/><Relationship Id="rId12" Type="http://schemas.openxmlformats.org/officeDocument/2006/relationships/hyperlink" Target="http://www.wegmans.com/webapp/wcs/stores/servlet/CategoryDisplay?storeId=10052&amp;identifier=CATEGORY_1341" TargetMode="External"/><Relationship Id="rId17" Type="http://schemas.openxmlformats.org/officeDocument/2006/relationships/hyperlink" Target="http://hiring.monster.com/hr/hr-best-practices/recruiting-hiring-advice/strategic-workforce-planning/hire-for-the-organization.aspx" TargetMode="External"/><Relationship Id="rId25" Type="http://schemas.openxmlformats.org/officeDocument/2006/relationships/hyperlink" Target="http://officesnapshots.com/2012/07/16/pixar-headquarters-and-the-legacy-of-steve-jobs/" TargetMode="External"/><Relationship Id="rId2" Type="http://schemas.openxmlformats.org/officeDocument/2006/relationships/numbering" Target="numbering.xml"/><Relationship Id="rId16" Type="http://schemas.openxmlformats.org/officeDocument/2006/relationships/hyperlink" Target="http://www.amazon.com/What-It-Takes-Greatest-Professional/dp/1118517725" TargetMode="External"/><Relationship Id="rId20" Type="http://schemas.openxmlformats.org/officeDocument/2006/relationships/hyperlink" Target="http://www.hks.harvard.edu/degrees/teaching-courses/course-listing/mld-355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hbr.org/cs/2013/03/when_crossing_cultures_use_glo.html" TargetMode="External"/><Relationship Id="rId11" Type="http://schemas.openxmlformats.org/officeDocument/2006/relationships/hyperlink" Target="http://www.google.com/about/company/philosophy/" TargetMode="External"/><Relationship Id="rId24" Type="http://schemas.openxmlformats.org/officeDocument/2006/relationships/hyperlink" Target="http://www.hollywoodreporter.com/news/steve-jobs-death-apple-calligraphy-248900" TargetMode="External"/><Relationship Id="rId5" Type="http://schemas.openxmlformats.org/officeDocument/2006/relationships/webSettings" Target="webSettings.xml"/><Relationship Id="rId15" Type="http://schemas.openxmlformats.org/officeDocument/2006/relationships/hyperlink" Target="http://www.economist.com/news/business-books-quarterly/21576071-lessons-leaders-simply-best" TargetMode="External"/><Relationship Id="rId23" Type="http://schemas.openxmlformats.org/officeDocument/2006/relationships/hyperlink" Target="http://www.worldofcoca-cola.com/" TargetMode="External"/><Relationship Id="rId28" Type="http://schemas.openxmlformats.org/officeDocument/2006/relationships/fontTable" Target="fontTable.xml"/><Relationship Id="rId10" Type="http://schemas.openxmlformats.org/officeDocument/2006/relationships/hyperlink" Target="http://en.wikipedia.org/wiki/Don%27t_be_evil" TargetMode="External"/><Relationship Id="rId19" Type="http://schemas.openxmlformats.org/officeDocument/2006/relationships/hyperlink" Target="http://www.hks.harvard.edu/about/faculty-staff-directory/marshall-ganz" TargetMode="External"/><Relationship Id="rId4" Type="http://schemas.openxmlformats.org/officeDocument/2006/relationships/settings" Target="settings.xml"/><Relationship Id="rId9" Type="http://schemas.openxmlformats.org/officeDocument/2006/relationships/hyperlink" Target="http://www.mckinsey.com.ar/our_work_belive.asp" TargetMode="External"/><Relationship Id="rId14" Type="http://schemas.openxmlformats.org/officeDocument/2006/relationships/hyperlink" Target="http://money.cnn.com/magazines/fortune/best-companies/2013/snapshots/5.html?iid=bc_sp_list" TargetMode="External"/><Relationship Id="rId22" Type="http://schemas.openxmlformats.org/officeDocument/2006/relationships/hyperlink" Target="http://www.coca-colacompany.com/?topic=heritage" TargetMode="External"/><Relationship Id="rId27" Type="http://schemas.openxmlformats.org/officeDocument/2006/relationships/hyperlink" Target="http://www.uxmatters.com/mt/archives/2011/02/designing-an-office-space-that-encourages-great-design.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3BA100-201A-4AC8-921F-A15A44A23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1264</Words>
  <Characters>7210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lalik.permatasari</dc:creator>
  <cp:lastModifiedBy>ThinkPad</cp:lastModifiedBy>
  <cp:revision>11</cp:revision>
  <dcterms:created xsi:type="dcterms:W3CDTF">2015-12-14T08:02:00Z</dcterms:created>
  <dcterms:modified xsi:type="dcterms:W3CDTF">2015-12-15T05:41:00Z</dcterms:modified>
</cp:coreProperties>
</file>