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8" w:type="dxa"/>
        <w:tblInd w:w="-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437"/>
        <w:gridCol w:w="236"/>
        <w:gridCol w:w="2457"/>
        <w:gridCol w:w="2694"/>
        <w:gridCol w:w="953"/>
        <w:gridCol w:w="2479"/>
        <w:gridCol w:w="283"/>
        <w:gridCol w:w="1842"/>
        <w:gridCol w:w="6"/>
        <w:gridCol w:w="20"/>
        <w:gridCol w:w="8"/>
      </w:tblGrid>
      <w:tr w:rsidR="00575AEA" w:rsidRPr="005E698E" w14:paraId="5BA08F65" w14:textId="77777777" w:rsidTr="003218E0">
        <w:tc>
          <w:tcPr>
            <w:tcW w:w="14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AEC85" w14:textId="77777777" w:rsidR="00575AEA" w:rsidRPr="005E698E" w:rsidRDefault="00575AEA">
            <w:pPr>
              <w:rPr>
                <w:lang w:val="sv-SE"/>
              </w:rPr>
            </w:pPr>
            <w:r w:rsidRPr="005E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91F1B" wp14:editId="36EB4DE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235" cy="645795"/>
                      <wp:effectExtent l="6350" t="13970" r="889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06BC4" w14:textId="77777777" w:rsidR="00E24FBF" w:rsidRDefault="00E24FBF" w:rsidP="00575AE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9F08DA0" wp14:editId="1C76228C">
                                        <wp:extent cx="542925" cy="542925"/>
                                        <wp:effectExtent l="0" t="0" r="9525" b="9525"/>
                                        <wp:docPr id="20" name="Picture 20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B91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05pt;height:50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">
                      <v:textbox style="mso-fit-shape-to-text:t">
                        <w:txbxContent>
                          <w:p w14:paraId="50806BC4" w14:textId="77777777" w:rsidR="00E24FBF" w:rsidRDefault="00E24FBF" w:rsidP="00575AE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F08DA0" wp14:editId="1C76228C">
                                  <wp:extent cx="542925" cy="542925"/>
                                  <wp:effectExtent l="0" t="0" r="9525" b="9525"/>
                                  <wp:docPr id="20" name="Picture 20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AEA" w:rsidRPr="005E698E" w14:paraId="4787E3E1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9F0CE" w14:textId="2C5EFAB0" w:rsidR="00575AEA" w:rsidRPr="005E698E" w:rsidRDefault="00575AEA">
            <w:pPr>
              <w:jc w:val="center"/>
              <w:rPr>
                <w:b/>
                <w:sz w:val="28"/>
              </w:rPr>
            </w:pPr>
            <w:r w:rsidRPr="005E698E">
              <w:rPr>
                <w:b/>
                <w:sz w:val="28"/>
                <w:lang w:val="id-ID"/>
              </w:rPr>
              <w:t xml:space="preserve">COURSE PROGRAM OF ACADEMIC </w:t>
            </w:r>
            <w:r w:rsidRPr="005E698E">
              <w:rPr>
                <w:b/>
                <w:sz w:val="28"/>
              </w:rPr>
              <w:t xml:space="preserve">YEAR </w:t>
            </w:r>
            <w:r w:rsidRPr="005E698E">
              <w:rPr>
                <w:b/>
                <w:sz w:val="28"/>
                <w:lang w:val="id-ID"/>
              </w:rPr>
              <w:t>201</w:t>
            </w:r>
            <w:r w:rsidR="00D80D36">
              <w:rPr>
                <w:b/>
                <w:sz w:val="28"/>
              </w:rPr>
              <w:t>8</w:t>
            </w:r>
            <w:r w:rsidRPr="005E698E">
              <w:rPr>
                <w:b/>
                <w:sz w:val="28"/>
                <w:lang w:val="id-ID"/>
              </w:rPr>
              <w:t>/201</w:t>
            </w:r>
            <w:r w:rsidR="00D80D36">
              <w:rPr>
                <w:b/>
                <w:sz w:val="28"/>
              </w:rPr>
              <w:t>9</w:t>
            </w:r>
          </w:p>
        </w:tc>
      </w:tr>
      <w:tr w:rsidR="00575AEA" w:rsidRPr="005E698E" w14:paraId="3ECA7CB4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E0ECC" w14:textId="77777777" w:rsidR="00575AEA" w:rsidRPr="005E698E" w:rsidRDefault="00575AEA">
            <w:pPr>
              <w:jc w:val="center"/>
              <w:rPr>
                <w:b/>
                <w:sz w:val="28"/>
                <w:lang w:val="fi-FI"/>
              </w:rPr>
            </w:pPr>
            <w:r w:rsidRPr="005E698E">
              <w:rPr>
                <w:b/>
                <w:sz w:val="28"/>
                <w:lang w:val="id-ID"/>
              </w:rPr>
              <w:t>ENGLISH EDUCATION DEPARTMENT</w:t>
            </w:r>
          </w:p>
        </w:tc>
      </w:tr>
      <w:tr w:rsidR="00575AEA" w:rsidRPr="005E698E" w14:paraId="30D10752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EE200" w14:textId="77777777" w:rsidR="00575AEA" w:rsidRPr="005E698E" w:rsidRDefault="00575AEA">
            <w:pPr>
              <w:jc w:val="center"/>
              <w:rPr>
                <w:b/>
                <w:sz w:val="28"/>
                <w:lang w:val="sv-SE"/>
              </w:rPr>
            </w:pPr>
            <w:r w:rsidRPr="005E698E">
              <w:rPr>
                <w:b/>
                <w:sz w:val="28"/>
                <w:lang w:val="sv-SE"/>
              </w:rPr>
              <w:t>ESA UNGGUL</w:t>
            </w:r>
            <w:r w:rsidRPr="005E698E">
              <w:rPr>
                <w:b/>
                <w:sz w:val="28"/>
                <w:lang w:val="id-ID"/>
              </w:rPr>
              <w:t xml:space="preserve"> UNIVERSITY</w:t>
            </w:r>
          </w:p>
        </w:tc>
      </w:tr>
      <w:tr w:rsidR="00575AEA" w:rsidRPr="005E698E" w14:paraId="0DD92721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2AF3A" w14:textId="77777777" w:rsidR="00575AEA" w:rsidRPr="005E698E" w:rsidRDefault="00575AEA">
            <w:pPr>
              <w:jc w:val="center"/>
              <w:rPr>
                <w:sz w:val="28"/>
                <w:lang w:val="sv-SE"/>
              </w:rPr>
            </w:pPr>
          </w:p>
        </w:tc>
      </w:tr>
      <w:tr w:rsidR="00575AEA" w:rsidRPr="005E698E" w14:paraId="5302B510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5EBED568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Course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A0DEE5E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37E6217" w14:textId="4C817D8E" w:rsidR="00575AEA" w:rsidRPr="005E698E" w:rsidRDefault="00030B8C">
            <w:pPr>
              <w:tabs>
                <w:tab w:val="left" w:pos="2268"/>
              </w:tabs>
            </w:pPr>
            <w:r>
              <w:t>Intermediate</w:t>
            </w:r>
            <w:r w:rsidR="00361B56" w:rsidRPr="005E698E">
              <w:t xml:space="preserve"> Speaking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285F350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Course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7D3E734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7599700" w14:textId="7E4EFFD5" w:rsidR="00575AEA" w:rsidRPr="00033ACD" w:rsidRDefault="00361B56" w:rsidP="00033ACD">
            <w:pPr>
              <w:tabs>
                <w:tab w:val="left" w:pos="2268"/>
              </w:tabs>
            </w:pPr>
            <w:r w:rsidRPr="005E698E">
              <w:rPr>
                <w:lang w:val="id-ID"/>
              </w:rPr>
              <w:t>PSB-</w:t>
            </w:r>
            <w:r w:rsidR="00033ACD">
              <w:t>272</w:t>
            </w:r>
            <w:bookmarkStart w:id="0" w:name="_GoBack"/>
            <w:bookmarkEnd w:id="0"/>
          </w:p>
        </w:tc>
      </w:tr>
      <w:tr w:rsidR="00575AEA" w:rsidRPr="005E698E" w14:paraId="3DF2B304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9E90D64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Prerequisite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B3825A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D9CAC68" w14:textId="77777777" w:rsidR="00575AEA" w:rsidRPr="005E698E" w:rsidRDefault="00575AEA">
            <w:pPr>
              <w:tabs>
                <w:tab w:val="left" w:pos="2268"/>
              </w:tabs>
            </w:pPr>
            <w:r w:rsidRPr="005E698E">
              <w:rPr>
                <w:lang w:val="id-ID"/>
              </w:rPr>
              <w:t>-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8EF968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Credit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E02ECA4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13D0B99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>3</w:t>
            </w:r>
            <w:r w:rsidRPr="005E698E">
              <w:rPr>
                <w:lang w:val="sv-SE"/>
              </w:rPr>
              <w:t xml:space="preserve"> SKS</w:t>
            </w:r>
          </w:p>
        </w:tc>
      </w:tr>
      <w:tr w:rsidR="00575AEA" w:rsidRPr="005E698E" w14:paraId="6B39D52E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2CA7067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46F1FD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BBE5731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>Noni Agustina, M.Pd.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023DC4D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C74639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DDC0CA" w14:textId="77777777" w:rsidR="00575AEA" w:rsidRPr="005E698E" w:rsidRDefault="00361B56">
            <w:r w:rsidRPr="005E698E">
              <w:t>7218</w:t>
            </w:r>
          </w:p>
        </w:tc>
      </w:tr>
      <w:tr w:rsidR="00575AEA" w:rsidRPr="005E698E" w14:paraId="56D2BFC9" w14:textId="77777777" w:rsidTr="003218E0">
        <w:trPr>
          <w:gridAfter w:val="2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4B430B6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Time Allocation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FBD7848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12BC248C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>2 x 50 minutes</w:t>
            </w:r>
          </w:p>
        </w:tc>
      </w:tr>
      <w:tr w:rsidR="00575AEA" w:rsidRPr="005E698E" w14:paraId="72FBD63B" w14:textId="77777777" w:rsidTr="003218E0">
        <w:trPr>
          <w:gridAfter w:val="2"/>
          <w:wAfter w:w="28" w:type="dxa"/>
          <w:trHeight w:val="589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E14734F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Learning Objectives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98901E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74DD9075" w14:textId="77777777" w:rsidR="00575AEA" w:rsidRPr="005E698E" w:rsidRDefault="00575AEA">
            <w:pPr>
              <w:autoSpaceDE w:val="0"/>
              <w:autoSpaceDN w:val="0"/>
              <w:adjustRightInd w:val="0"/>
              <w:spacing w:line="276" w:lineRule="auto"/>
              <w:rPr>
                <w:lang w:val="id-ID"/>
              </w:rPr>
            </w:pPr>
            <w:r w:rsidRPr="005E698E">
              <w:rPr>
                <w:lang w:val="id-ID"/>
              </w:rPr>
              <w:t xml:space="preserve">After completing this course, students are expected to be able to talk </w:t>
            </w:r>
            <w:r w:rsidR="00E24FBF" w:rsidRPr="005E698E">
              <w:t>using English phrases and idioms in daily conversation, role play, retell the simple research article related to speaking skill, retell story, interview the foreigner, and have presentation effectively.</w:t>
            </w:r>
            <w:r w:rsidRPr="005E698E">
              <w:rPr>
                <w:lang w:val="id-ID"/>
              </w:rPr>
              <w:t xml:space="preserve"> </w:t>
            </w:r>
          </w:p>
        </w:tc>
      </w:tr>
      <w:tr w:rsidR="00575AEA" w:rsidRPr="005E698E" w14:paraId="57645496" w14:textId="77777777" w:rsidTr="003218E0">
        <w:trPr>
          <w:gridAfter w:val="2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68DD8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D8C6D6A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3C18" w14:textId="77777777" w:rsidR="00575AEA" w:rsidRPr="005E698E" w:rsidRDefault="00575AEA">
            <w:pPr>
              <w:rPr>
                <w:lang w:val="sv-SE"/>
              </w:rPr>
            </w:pPr>
          </w:p>
        </w:tc>
      </w:tr>
      <w:tr w:rsidR="00575AEA" w:rsidRPr="005E698E" w14:paraId="56F80787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F0DDF9A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WEEK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247DA02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OUTCOMES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9834801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TOPIC/SUB-TOPICS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C6E40ED" w14:textId="77777777" w:rsidR="00575AEA" w:rsidRPr="005E698E" w:rsidRDefault="005E698E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METHOD AND MEDIA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CBDB9E2" w14:textId="77777777" w:rsidR="00575AEA" w:rsidRPr="005E698E" w:rsidRDefault="00575AEA">
            <w:pPr>
              <w:jc w:val="center"/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REFERENCES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591019E" w14:textId="77777777" w:rsidR="00575AEA" w:rsidRPr="005E698E" w:rsidRDefault="00575AEA">
            <w:pPr>
              <w:jc w:val="center"/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INDICATOR FOR ASSESSMENT</w:t>
            </w:r>
          </w:p>
        </w:tc>
      </w:tr>
      <w:tr w:rsidR="00575AEA" w:rsidRPr="005E698E" w14:paraId="605B44DF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D13" w14:textId="77777777" w:rsidR="00575AEA" w:rsidRPr="005E698E" w:rsidRDefault="00575AEA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5C04" w14:textId="77777777" w:rsidR="00575AEA" w:rsidRPr="005E698E" w:rsidRDefault="00575AEA">
            <w:pPr>
              <w:tabs>
                <w:tab w:val="left" w:pos="720"/>
                <w:tab w:val="left" w:pos="2268"/>
              </w:tabs>
            </w:pPr>
            <w:r w:rsidRPr="005E698E">
              <w:rPr>
                <w:lang w:val="id-ID"/>
              </w:rPr>
              <w:t xml:space="preserve">Students are able to elaborate </w:t>
            </w:r>
            <w:r w:rsidRPr="005E698E">
              <w:t xml:space="preserve"> the course outline and the class regulations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C14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257" w:hanging="257"/>
            </w:pPr>
            <w:r w:rsidRPr="005E698E">
              <w:rPr>
                <w:lang w:eastAsia="id-ID"/>
              </w:rPr>
              <w:t>Course outline</w:t>
            </w:r>
          </w:p>
          <w:p w14:paraId="742F0EB3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317" w:hanging="283"/>
            </w:pPr>
            <w:r w:rsidRPr="005E698E">
              <w:t>Class</w:t>
            </w:r>
            <w:r w:rsidRPr="005E698E">
              <w:rPr>
                <w:lang w:val="id-ID"/>
              </w:rPr>
              <w:t xml:space="preserve"> </w:t>
            </w:r>
            <w:r w:rsidRPr="005E698E">
              <w:t xml:space="preserve">regulations </w:t>
            </w:r>
          </w:p>
          <w:p w14:paraId="4C53E2C9" w14:textId="77777777" w:rsidR="00575AEA" w:rsidRPr="005E698E" w:rsidRDefault="00575AEA">
            <w:pPr>
              <w:tabs>
                <w:tab w:val="left" w:pos="254"/>
                <w:tab w:val="left" w:pos="2268"/>
              </w:tabs>
              <w:ind w:left="317"/>
            </w:pPr>
          </w:p>
          <w:p w14:paraId="4930194D" w14:textId="77777777" w:rsidR="00575AEA" w:rsidRPr="005E698E" w:rsidRDefault="00575AEA">
            <w:pPr>
              <w:tabs>
                <w:tab w:val="left" w:pos="254"/>
                <w:tab w:val="left" w:pos="2268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879" w14:textId="77777777" w:rsidR="00575AEA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 and discussion</w:t>
            </w:r>
          </w:p>
          <w:p w14:paraId="344B5A35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49D06B56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 and whiteboard</w:t>
            </w:r>
          </w:p>
          <w:p w14:paraId="5BB2920A" w14:textId="77777777" w:rsidR="00575AEA" w:rsidRPr="005E698E" w:rsidRDefault="00575AEA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4A1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t>Course Outline</w:t>
            </w:r>
          </w:p>
          <w:p w14:paraId="561C2D03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</w:p>
          <w:p w14:paraId="11F7B4EB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5344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 xml:space="preserve">Students’ comprehension to explain course outline  </w:t>
            </w:r>
          </w:p>
        </w:tc>
      </w:tr>
      <w:tr w:rsidR="005E698E" w:rsidRPr="005E698E" w14:paraId="10B5A2A3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1CE" w14:textId="77777777" w:rsidR="005E698E" w:rsidRPr="005E698E" w:rsidRDefault="005E698E" w:rsidP="005E698E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681" w14:textId="4AF6E1D8" w:rsidR="00E733D8" w:rsidRPr="00DB4711" w:rsidRDefault="005E698E" w:rsidP="00E733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E698E">
              <w:rPr>
                <w:lang w:eastAsia="id-ID"/>
              </w:rPr>
              <w:t xml:space="preserve">Students are able </w:t>
            </w:r>
            <w:r w:rsidR="00565FFB">
              <w:rPr>
                <w:lang w:eastAsia="id-ID"/>
              </w:rPr>
              <w:t xml:space="preserve">to </w:t>
            </w:r>
            <w:r w:rsidR="00E733D8" w:rsidRPr="00565FFB">
              <w:rPr>
                <w:iCs/>
              </w:rPr>
              <w:t>describe how to do something</w:t>
            </w:r>
            <w:r w:rsidR="00565FFB" w:rsidRPr="00565FFB">
              <w:rPr>
                <w:iCs/>
              </w:rPr>
              <w:t xml:space="preserve"> and</w:t>
            </w:r>
            <w:r w:rsidR="00E733D8" w:rsidRPr="00565FFB">
              <w:rPr>
                <w:iCs/>
              </w:rPr>
              <w:t xml:space="preserve"> detailed instructions</w:t>
            </w:r>
            <w:r w:rsidR="00E733D8" w:rsidRPr="00DB4711">
              <w:rPr>
                <w:i/>
                <w:iCs/>
              </w:rPr>
              <w:t>.</w:t>
            </w:r>
          </w:p>
          <w:p w14:paraId="21ADC9CE" w14:textId="4A21CFCF" w:rsidR="005E698E" w:rsidRPr="005E698E" w:rsidRDefault="005E698E" w:rsidP="005E698E">
            <w:pPr>
              <w:tabs>
                <w:tab w:val="left" w:pos="720"/>
                <w:tab w:val="left" w:pos="2268"/>
              </w:tabs>
              <w:rPr>
                <w:lang w:val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FA1" w14:textId="4BC5160F" w:rsidR="005E698E" w:rsidRPr="005E698E" w:rsidRDefault="00C947EE" w:rsidP="005E698E">
            <w:r>
              <w:t>Giving clear instruction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B62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Lecturing, discussion, demonstration</w:t>
            </w:r>
          </w:p>
          <w:p w14:paraId="78B4548C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91C76AC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whiteboard, and realia</w:t>
            </w:r>
          </w:p>
          <w:p w14:paraId="1401690C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C8E" w14:textId="3A8DA723" w:rsidR="005E698E" w:rsidRPr="005E698E" w:rsidRDefault="00565FFB" w:rsidP="005E698E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Mari, Vargo. </w:t>
            </w:r>
            <w:r w:rsidR="00563103">
              <w:t xml:space="preserve">2013. </w:t>
            </w:r>
            <w:r w:rsidR="00563103" w:rsidRPr="00A75930">
              <w:rPr>
                <w:i/>
              </w:rPr>
              <w:t>Speak Now. Communicate with Confidence</w:t>
            </w:r>
            <w:r w:rsidR="00563103">
              <w:t xml:space="preserve">. USA: Oxford University Press. </w:t>
            </w:r>
          </w:p>
          <w:p w14:paraId="2E138A18" w14:textId="62EC2D2A" w:rsidR="000D3380" w:rsidRDefault="00A75930" w:rsidP="000D3380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>Wallwork, Adrian</w:t>
            </w:r>
            <w:r w:rsidR="005E698E" w:rsidRPr="005E698E">
              <w:t>.</w:t>
            </w:r>
            <w:r w:rsidR="00C947EE">
              <w:t xml:space="preserve"> 1997.</w:t>
            </w:r>
            <w:r w:rsidR="005E698E" w:rsidRPr="005E698E">
              <w:t xml:space="preserve"> </w:t>
            </w:r>
            <w:r w:rsidR="00C947EE" w:rsidRPr="00C947EE">
              <w:rPr>
                <w:i/>
              </w:rPr>
              <w:t>Discussions A-Z Intermediate</w:t>
            </w:r>
            <w:r w:rsidR="00C947EE">
              <w:t>. UK: Cambridge University Press.</w:t>
            </w:r>
          </w:p>
          <w:p w14:paraId="198D9DCB" w14:textId="41918D7E" w:rsidR="00C947EE" w:rsidRDefault="00C947EE" w:rsidP="000D3380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lastRenderedPageBreak/>
              <w:t xml:space="preserve">McCarthy, Michael and Felicity O’Dell. 2013. </w:t>
            </w:r>
            <w:r w:rsidRPr="00C947EE">
              <w:rPr>
                <w:i/>
              </w:rPr>
              <w:t>English Collocation in Use</w:t>
            </w:r>
            <w:r>
              <w:t>. Cambridge</w:t>
            </w:r>
          </w:p>
          <w:p w14:paraId="07EDE1F6" w14:textId="6EE69519" w:rsidR="003A3BED" w:rsidRDefault="003A3BED" w:rsidP="000D3380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Harmer, Jeremy. 2004. </w:t>
            </w:r>
            <w:r w:rsidRPr="00D26F3A">
              <w:rPr>
                <w:i/>
              </w:rPr>
              <w:t>Just. Listening and Speaking (Intermediate)</w:t>
            </w:r>
            <w:r>
              <w:t>. London: Marshall Cavendish.</w:t>
            </w:r>
          </w:p>
          <w:p w14:paraId="1EF2D08D" w14:textId="65C9D972" w:rsidR="003A3BED" w:rsidRPr="00D26F3A" w:rsidRDefault="00D26F3A" w:rsidP="000D3380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  <w:rPr>
                <w:color w:val="000000" w:themeColor="text1"/>
              </w:rPr>
            </w:pPr>
            <w:r w:rsidRPr="00D26F3A">
              <w:rPr>
                <w:color w:val="000000" w:themeColor="text1"/>
                <w:shd w:val="clear" w:color="auto" w:fill="FFFFFF"/>
              </w:rPr>
              <w:t xml:space="preserve">Common European Framework of Reference (CEFR). </w:t>
            </w:r>
            <w:r w:rsidR="00E57265">
              <w:rPr>
                <w:color w:val="000000" w:themeColor="text1"/>
                <w:shd w:val="clear" w:color="auto" w:fill="FFFFFF"/>
              </w:rPr>
              <w:t xml:space="preserve">Retrieved in </w:t>
            </w:r>
            <w:r w:rsidRPr="00D26F3A">
              <w:rPr>
                <w:color w:val="000000" w:themeColor="text1"/>
                <w:shd w:val="clear" w:color="auto" w:fill="FFFFFF"/>
              </w:rPr>
              <w:t>www.cambridgeenglish.org</w:t>
            </w:r>
          </w:p>
          <w:p w14:paraId="3EA591A3" w14:textId="77777777" w:rsidR="005E698E" w:rsidRPr="005E698E" w:rsidRDefault="005E698E" w:rsidP="005E698E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8AA" w14:textId="04487D7C" w:rsidR="005E698E" w:rsidRDefault="005E698E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 w:rsidRPr="005E698E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5E698E">
              <w:rPr>
                <w:rFonts w:ascii="Times New Roman" w:hAnsi="Times New Roman" w:cs="Times New Roman"/>
              </w:rPr>
              <w:t xml:space="preserve">to </w:t>
            </w:r>
            <w:r w:rsidR="003C4ED6">
              <w:rPr>
                <w:rFonts w:ascii="Times New Roman" w:hAnsi="Times New Roman" w:cs="Times New Roman"/>
                <w:iCs/>
              </w:rPr>
              <w:t>show and explain the instruction or procedure (e.g. manual book, repair something, etc)</w:t>
            </w:r>
          </w:p>
          <w:p w14:paraId="197AA26B" w14:textId="77777777" w:rsidR="000D3380" w:rsidRPr="005E698E" w:rsidRDefault="000D3380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E698E" w:rsidRPr="005E698E" w14:paraId="5CB661D0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0CC" w14:textId="77777777" w:rsidR="005E698E" w:rsidRPr="000D3380" w:rsidRDefault="000D3380" w:rsidP="005E698E">
            <w:pPr>
              <w:ind w:left="-67"/>
              <w:jc w:val="center"/>
            </w:pPr>
            <w:r>
              <w:lastRenderedPageBreak/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E78" w14:textId="288E5911" w:rsidR="00BC7894" w:rsidRPr="00BC7894" w:rsidRDefault="004363AA" w:rsidP="00BC789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 xml:space="preserve">Students are able to </w:t>
            </w:r>
            <w:r w:rsidR="00BC7894" w:rsidRPr="00BC7894">
              <w:rPr>
                <w:iCs/>
              </w:rPr>
              <w:t>summarize and give his or her opinion about article</w:t>
            </w:r>
          </w:p>
          <w:p w14:paraId="20229FE5" w14:textId="77777777" w:rsidR="00BC7894" w:rsidRPr="00BC7894" w:rsidRDefault="00BC7894" w:rsidP="00BC7894">
            <w:pPr>
              <w:rPr>
                <w:iCs/>
              </w:rPr>
            </w:pPr>
            <w:r w:rsidRPr="00BC7894">
              <w:rPr>
                <w:iCs/>
              </w:rPr>
              <w:t>and answer further questions of detail.</w:t>
            </w:r>
          </w:p>
          <w:p w14:paraId="12EA23D3" w14:textId="17C78332" w:rsidR="005E698E" w:rsidRPr="005E698E" w:rsidRDefault="005E698E" w:rsidP="005E698E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498" w14:textId="4A119800" w:rsidR="005E698E" w:rsidRPr="005E698E" w:rsidRDefault="00BC7894" w:rsidP="005E698E">
            <w:r>
              <w:t>Giving opinion about article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4DF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5AE25E0E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93F2045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45C5C118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61F" w14:textId="3840AAA2" w:rsidR="00E57265" w:rsidRDefault="00E57265" w:rsidP="00E57265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Mari, Vargo. 2013. </w:t>
            </w:r>
            <w:r w:rsidRPr="00A75930">
              <w:rPr>
                <w:i/>
              </w:rPr>
              <w:t>Speak Now. Communicate with Confidence</w:t>
            </w:r>
            <w:r>
              <w:t xml:space="preserve">. USA: Oxford University Press. </w:t>
            </w:r>
          </w:p>
          <w:p w14:paraId="39356BC4" w14:textId="77777777" w:rsidR="00E57265" w:rsidRPr="00D26F3A" w:rsidRDefault="00E57265" w:rsidP="00E57265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  <w:rPr>
                <w:color w:val="000000" w:themeColor="text1"/>
              </w:rPr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 www.cambridgeenglish.org</w:t>
            </w:r>
          </w:p>
          <w:p w14:paraId="23DEE64A" w14:textId="435645E4" w:rsidR="00E57265" w:rsidRPr="00E57265" w:rsidRDefault="00E57265" w:rsidP="00E57265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  <w:rPr>
                <w:color w:val="000000" w:themeColor="text1"/>
              </w:rPr>
            </w:pPr>
            <w:r>
              <w:t xml:space="preserve">BBC News. </w:t>
            </w:r>
            <w:r>
              <w:rPr>
                <w:color w:val="000000" w:themeColor="text1"/>
                <w:shd w:val="clear" w:color="auto" w:fill="FFFFFF"/>
              </w:rPr>
              <w:t xml:space="preserve">Retrieved in </w:t>
            </w:r>
            <w:r w:rsidRPr="00E57265">
              <w:rPr>
                <w:color w:val="000000" w:themeColor="text1"/>
                <w:shd w:val="clear" w:color="auto" w:fill="FFFFFF"/>
              </w:rPr>
              <w:t>www.bbc.com/news</w:t>
            </w:r>
          </w:p>
          <w:p w14:paraId="084FB140" w14:textId="77777777" w:rsidR="005E698E" w:rsidRPr="005E698E" w:rsidRDefault="005E698E" w:rsidP="00602E01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9686" w14:textId="42B7AF91" w:rsidR="0062301C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 w:rsidRPr="005E698E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5E698E">
              <w:rPr>
                <w:rFonts w:ascii="Times New Roman" w:hAnsi="Times New Roman" w:cs="Times New Roman"/>
              </w:rPr>
              <w:t xml:space="preserve">to </w:t>
            </w:r>
            <w:r w:rsidR="003C4ED6">
              <w:rPr>
                <w:rFonts w:ascii="Times New Roman" w:hAnsi="Times New Roman" w:cs="Times New Roman"/>
                <w:iCs/>
              </w:rPr>
              <w:t>present their opinion on the article they read.</w:t>
            </w:r>
          </w:p>
          <w:p w14:paraId="2C4E8E50" w14:textId="77777777" w:rsidR="005E698E" w:rsidRPr="005E698E" w:rsidRDefault="005E698E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2301C" w:rsidRPr="005E698E" w14:paraId="40F2768B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EBB" w14:textId="77777777" w:rsidR="0062301C" w:rsidRPr="0062301C" w:rsidRDefault="0062301C" w:rsidP="0062301C">
            <w:pPr>
              <w:ind w:left="-67"/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BE5" w14:textId="5DF4FC0A" w:rsidR="00777D7F" w:rsidRPr="00777D7F" w:rsidRDefault="0062301C" w:rsidP="00777D7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lang w:eastAsia="id-ID"/>
              </w:rPr>
              <w:t xml:space="preserve">Students </w:t>
            </w:r>
            <w:r w:rsidR="00777D7F">
              <w:rPr>
                <w:lang w:eastAsia="id-ID"/>
              </w:rPr>
              <w:t xml:space="preserve">can describe and discuss the </w:t>
            </w:r>
            <w:r w:rsidR="00777D7F" w:rsidRPr="00777D7F">
              <w:rPr>
                <w:iCs/>
              </w:rPr>
              <w:t>events.</w:t>
            </w:r>
          </w:p>
          <w:p w14:paraId="521A616D" w14:textId="283A496E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61A" w14:textId="18705142" w:rsidR="0062301C" w:rsidRPr="005E698E" w:rsidRDefault="00777D7F" w:rsidP="0062301C">
            <w:r>
              <w:t>Talking about important events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5AE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7B1BBCB4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22343F1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4DF26CCF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B30" w14:textId="27EA0DBF" w:rsidR="00777D7F" w:rsidRDefault="00777D7F" w:rsidP="00777D7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Mari, Vargo. 2013. </w:t>
            </w:r>
            <w:r w:rsidRPr="00A75930">
              <w:rPr>
                <w:i/>
              </w:rPr>
              <w:t>Speak Now. Communicate with Confidence</w:t>
            </w:r>
            <w:r>
              <w:t xml:space="preserve">. USA: Oxford University Press. </w:t>
            </w:r>
          </w:p>
          <w:p w14:paraId="591E17C6" w14:textId="780A9B68" w:rsidR="00777D7F" w:rsidRDefault="00777D7F" w:rsidP="00777D7F">
            <w:pPr>
              <w:numPr>
                <w:ilvl w:val="0"/>
                <w:numId w:val="3"/>
              </w:numPr>
              <w:tabs>
                <w:tab w:val="clear" w:pos="720"/>
              </w:tabs>
              <w:ind w:left="173" w:hanging="142"/>
            </w:pPr>
            <w:r>
              <w:t>CNN News. Youtube Channel (</w:t>
            </w:r>
            <w:hyperlink r:id="rId8" w:history="1">
              <w:r w:rsidR="004B3EB8" w:rsidRPr="00E26818">
                <w:rPr>
                  <w:rStyle w:val="Hyperlink"/>
                </w:rPr>
                <w:t>https://youtu.be/iQjT9Kml-ek</w:t>
              </w:r>
            </w:hyperlink>
            <w:r>
              <w:t>)</w:t>
            </w:r>
          </w:p>
          <w:p w14:paraId="7AEA12A3" w14:textId="49F8DB51" w:rsidR="004B3EB8" w:rsidRDefault="004B3EB8" w:rsidP="00777D7F">
            <w:pPr>
              <w:numPr>
                <w:ilvl w:val="0"/>
                <w:numId w:val="3"/>
              </w:numPr>
              <w:tabs>
                <w:tab w:val="clear" w:pos="720"/>
              </w:tabs>
              <w:ind w:left="173" w:hanging="142"/>
            </w:pPr>
            <w:r w:rsidRPr="00D26F3A">
              <w:rPr>
                <w:color w:val="000000" w:themeColor="text1"/>
                <w:shd w:val="clear" w:color="auto" w:fill="FFFFFF"/>
              </w:rPr>
              <w:t xml:space="preserve">Common European Framework </w:t>
            </w:r>
            <w:r w:rsidRPr="00D26F3A">
              <w:rPr>
                <w:color w:val="000000" w:themeColor="text1"/>
                <w:shd w:val="clear" w:color="auto" w:fill="FFFFFF"/>
              </w:rPr>
              <w:lastRenderedPageBreak/>
              <w:t>of Reference (CEFR).</w:t>
            </w:r>
          </w:p>
          <w:p w14:paraId="25926A5B" w14:textId="77777777" w:rsidR="0062301C" w:rsidRPr="005E698E" w:rsidRDefault="0062301C" w:rsidP="0062301C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AF7" w14:textId="170690B8" w:rsidR="0062301C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 w:rsidRPr="005E698E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5E698E">
              <w:rPr>
                <w:rFonts w:ascii="Times New Roman" w:hAnsi="Times New Roman" w:cs="Times New Roman"/>
              </w:rPr>
              <w:t xml:space="preserve">to </w:t>
            </w:r>
            <w:r w:rsidR="004B3EB8">
              <w:rPr>
                <w:rFonts w:ascii="Times New Roman" w:hAnsi="Times New Roman" w:cs="Times New Roman"/>
                <w:iCs/>
              </w:rPr>
              <w:t>describe and discuss the events in front of the class.</w:t>
            </w:r>
          </w:p>
          <w:p w14:paraId="0D70F1A1" w14:textId="77777777" w:rsidR="0062301C" w:rsidRPr="005E698E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2301C" w:rsidRPr="005E698E" w14:paraId="32511819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028" w14:textId="5044B9C6" w:rsidR="0062301C" w:rsidRPr="0062301C" w:rsidRDefault="0062301C" w:rsidP="0062301C">
            <w:pPr>
              <w:ind w:left="-67"/>
              <w:jc w:val="center"/>
            </w:pPr>
            <w:r>
              <w:lastRenderedPageBreak/>
              <w:t>5-</w:t>
            </w:r>
            <w:r w:rsidR="0098049F"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2D3" w14:textId="7419891B" w:rsidR="0062301C" w:rsidRPr="005E698E" w:rsidRDefault="0062301C" w:rsidP="00371C1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 xml:space="preserve">Students are able to </w:t>
            </w:r>
            <w:r w:rsidR="004B3EB8">
              <w:rPr>
                <w:lang w:eastAsia="id-ID"/>
              </w:rPr>
              <w:t>narrate a story.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39F" w14:textId="66196B59" w:rsidR="0062301C" w:rsidRPr="005E698E" w:rsidRDefault="004B3EB8" w:rsidP="0062301C">
            <w:r>
              <w:t>Telling Indonesian culture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11E" w14:textId="28F2F244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</w:t>
            </w:r>
            <w:r>
              <w:rPr>
                <w:iCs/>
                <w:sz w:val="22"/>
                <w:szCs w:val="22"/>
              </w:rPr>
              <w:t xml:space="preserve">, </w:t>
            </w:r>
            <w:r w:rsidR="004B3EB8">
              <w:rPr>
                <w:iCs/>
                <w:sz w:val="22"/>
                <w:szCs w:val="22"/>
              </w:rPr>
              <w:t>project-based assignment, and field trip.</w:t>
            </w:r>
          </w:p>
          <w:p w14:paraId="201A4406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AB04F88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48E7D478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950" w14:textId="6B029A0D" w:rsidR="004B3EB8" w:rsidRDefault="004B3EB8" w:rsidP="004B3EB8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Mari, Vargo. 2013. </w:t>
            </w:r>
            <w:r w:rsidRPr="00A75930">
              <w:rPr>
                <w:i/>
              </w:rPr>
              <w:t>Speak Now. Communicate with Confidence</w:t>
            </w:r>
            <w:r>
              <w:t xml:space="preserve">. USA: Oxford University Press. </w:t>
            </w:r>
          </w:p>
          <w:p w14:paraId="5DDCC694" w14:textId="15BA7DFB" w:rsidR="004B3EB8" w:rsidRPr="004B3EB8" w:rsidRDefault="004B3EB8" w:rsidP="004B3EB8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2E7FCE0B" w14:textId="6E399C01" w:rsidR="004B3EB8" w:rsidRPr="005E698E" w:rsidRDefault="004B3EB8" w:rsidP="004B3EB8">
            <w:pPr>
              <w:numPr>
                <w:ilvl w:val="0"/>
                <w:numId w:val="3"/>
              </w:numPr>
              <w:tabs>
                <w:tab w:val="clear" w:pos="720"/>
                <w:tab w:val="left" w:pos="2268"/>
              </w:tabs>
              <w:ind w:left="173" w:hanging="142"/>
            </w:pPr>
            <w:r>
              <w:t>Backpacking around Indonesia. YouTube channel (</w:t>
            </w:r>
            <w:r w:rsidRPr="004B3EB8">
              <w:t>https://youtu.be/t3t_R4_8DYM</w:t>
            </w:r>
            <w:r>
              <w:t>)</w:t>
            </w:r>
          </w:p>
          <w:p w14:paraId="5DC7CDB2" w14:textId="77777777" w:rsidR="0062301C" w:rsidRPr="000825E2" w:rsidRDefault="0062301C" w:rsidP="000825E2">
            <w:pPr>
              <w:tabs>
                <w:tab w:val="left" w:pos="2268"/>
              </w:tabs>
              <w:ind w:left="210" w:hanging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DB3" w14:textId="37134224" w:rsidR="0062301C" w:rsidRPr="004B3EB8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 w:rsidR="004B3EB8">
              <w:rPr>
                <w:rFonts w:ascii="Times New Roman" w:hAnsi="Times New Roman" w:cs="Times New Roman"/>
              </w:rPr>
              <w:t>project in making video</w:t>
            </w:r>
            <w:r w:rsidR="0017545B">
              <w:rPr>
                <w:rFonts w:ascii="Times New Roman" w:hAnsi="Times New Roman" w:cs="Times New Roman"/>
              </w:rPr>
              <w:t xml:space="preserve"> and narrating it on Indonesian culture</w:t>
            </w:r>
          </w:p>
          <w:p w14:paraId="721F356A" w14:textId="77777777" w:rsidR="0062301C" w:rsidRPr="005E698E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2301C" w:rsidRPr="005E698E" w14:paraId="6950BAC7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2D5" w14:textId="77777777" w:rsidR="0062301C" w:rsidRPr="0062301C" w:rsidRDefault="0062301C" w:rsidP="0062301C">
            <w:pPr>
              <w:ind w:left="-67"/>
              <w:jc w:val="center"/>
            </w:pPr>
            <w: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EE1" w14:textId="6ACEDF2C" w:rsidR="0062301C" w:rsidRPr="005E698E" w:rsidRDefault="00661C8A" w:rsidP="00371C1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62301C">
              <w:rPr>
                <w:lang w:eastAsia="id-ID"/>
              </w:rPr>
              <w:t>Students are able</w:t>
            </w:r>
            <w:r w:rsidR="0062301C">
              <w:rPr>
                <w:lang w:eastAsia="id-ID"/>
              </w:rPr>
              <w:t xml:space="preserve"> to </w:t>
            </w:r>
            <w:r w:rsidR="005B5FA6">
              <w:rPr>
                <w:lang w:eastAsia="id-ID"/>
              </w:rPr>
              <w:t xml:space="preserve">express </w:t>
            </w:r>
            <w:r w:rsidR="005B5FA6" w:rsidRPr="005B5FA6">
              <w:rPr>
                <w:iCs/>
              </w:rPr>
              <w:t xml:space="preserve">his/her </w:t>
            </w:r>
            <w:r w:rsidR="005B5FA6">
              <w:rPr>
                <w:iCs/>
              </w:rPr>
              <w:t>belief</w:t>
            </w:r>
            <w:r w:rsidR="005B5FA6" w:rsidRPr="005B5FA6">
              <w:rPr>
                <w:iCs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9D5" w14:textId="67454422" w:rsidR="0062301C" w:rsidRPr="0062301C" w:rsidRDefault="005B5FA6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Expressing belief</w:t>
            </w:r>
          </w:p>
          <w:p w14:paraId="0B09FDC9" w14:textId="77777777" w:rsidR="0062301C" w:rsidRPr="005E698E" w:rsidRDefault="0062301C" w:rsidP="0062301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D7D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and </w:t>
            </w:r>
            <w:r w:rsidRPr="005E698E">
              <w:rPr>
                <w:iCs/>
                <w:sz w:val="22"/>
                <w:szCs w:val="22"/>
              </w:rPr>
              <w:t>discussion</w:t>
            </w:r>
          </w:p>
          <w:p w14:paraId="206140FF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4E072D09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0457872B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2E4" w14:textId="77777777" w:rsidR="0098049F" w:rsidRPr="005E698E" w:rsidRDefault="0098049F" w:rsidP="0098049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Mari, Vargo. 2013. </w:t>
            </w:r>
            <w:r w:rsidRPr="00A75930">
              <w:rPr>
                <w:i/>
              </w:rPr>
              <w:t>Speak Now. Communicate with Confidence</w:t>
            </w:r>
            <w:r>
              <w:t xml:space="preserve">. USA: Oxford University Press. </w:t>
            </w:r>
          </w:p>
          <w:p w14:paraId="043AD8DD" w14:textId="77777777" w:rsidR="0098049F" w:rsidRDefault="0098049F" w:rsidP="0098049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>Wallwork, Adrian</w:t>
            </w:r>
            <w:r w:rsidRPr="005E698E">
              <w:t>.</w:t>
            </w:r>
            <w:r>
              <w:t xml:space="preserve"> 1997.</w:t>
            </w:r>
            <w:r w:rsidRPr="005E698E">
              <w:t xml:space="preserve"> </w:t>
            </w:r>
            <w:r w:rsidRPr="00C947EE">
              <w:rPr>
                <w:i/>
              </w:rPr>
              <w:t>Discussions A-Z Intermediate</w:t>
            </w:r>
            <w:r>
              <w:t>. UK: Cambridge University Press.</w:t>
            </w:r>
          </w:p>
          <w:p w14:paraId="30925144" w14:textId="77777777" w:rsidR="0098049F" w:rsidRPr="004B3EB8" w:rsidRDefault="0098049F" w:rsidP="0098049F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61356F34" w14:textId="77777777" w:rsidR="0062301C" w:rsidRPr="005E698E" w:rsidRDefault="0062301C" w:rsidP="000825E2">
            <w:pPr>
              <w:tabs>
                <w:tab w:val="num" w:pos="352"/>
                <w:tab w:val="left" w:pos="2268"/>
              </w:tabs>
              <w:ind w:left="352" w:hanging="352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B1A" w14:textId="253430D0" w:rsidR="001A3377" w:rsidRPr="0062301C" w:rsidRDefault="001A3377" w:rsidP="001A337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5E698E">
              <w:t xml:space="preserve">Students’ </w:t>
            </w:r>
            <w:r w:rsidRPr="005E698E">
              <w:rPr>
                <w:lang w:val="id-ID"/>
              </w:rPr>
              <w:t xml:space="preserve">performance </w:t>
            </w:r>
            <w:r w:rsidRPr="005E698E">
              <w:t xml:space="preserve">to </w:t>
            </w:r>
            <w:r w:rsidR="005B5FA6">
              <w:rPr>
                <w:lang w:eastAsia="id-ID"/>
              </w:rPr>
              <w:t>show his belief</w:t>
            </w:r>
          </w:p>
          <w:p w14:paraId="1968ECCA" w14:textId="77777777" w:rsidR="0062301C" w:rsidRPr="005E698E" w:rsidRDefault="0062301C" w:rsidP="001A337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5E2" w:rsidRPr="005E698E" w14:paraId="5F97A6F8" w14:textId="77777777" w:rsidTr="003218E0">
        <w:trPr>
          <w:gridAfter w:val="1"/>
          <w:wAfter w:w="8" w:type="dxa"/>
          <w:trHeight w:val="487"/>
        </w:trPr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360" w14:textId="77777777" w:rsidR="000825E2" w:rsidRPr="005E698E" w:rsidRDefault="000825E2" w:rsidP="000825E2">
            <w:pPr>
              <w:pStyle w:val="ListParagraph"/>
              <w:tabs>
                <w:tab w:val="left" w:pos="0"/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MID-TERM TEST</w:t>
            </w:r>
          </w:p>
        </w:tc>
      </w:tr>
      <w:tr w:rsidR="0062301C" w:rsidRPr="005E698E" w14:paraId="293EB395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3EA" w14:textId="709824AC" w:rsidR="0062301C" w:rsidRPr="009D4FE7" w:rsidRDefault="009D4FE7" w:rsidP="0062301C">
            <w:pPr>
              <w:ind w:left="-67"/>
              <w:jc w:val="center"/>
            </w:pPr>
            <w: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A49" w14:textId="6DA1370D" w:rsidR="0062301C" w:rsidRPr="005E698E" w:rsidRDefault="00661C8A" w:rsidP="00371C1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9D4FE7">
              <w:rPr>
                <w:lang w:eastAsia="id-ID"/>
              </w:rPr>
              <w:t xml:space="preserve">Students </w:t>
            </w:r>
            <w:r w:rsidR="00AD741C">
              <w:rPr>
                <w:lang w:eastAsia="id-ID"/>
              </w:rPr>
              <w:t>can give reason and explanation</w:t>
            </w:r>
            <w:r w:rsidRPr="009D4FE7">
              <w:rPr>
                <w:lang w:eastAsia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BDEF" w14:textId="35B60350" w:rsidR="0062301C" w:rsidRPr="005E698E" w:rsidRDefault="00AD741C" w:rsidP="0062301C">
            <w:r>
              <w:t>Making decision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461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</w:p>
          <w:p w14:paraId="4B8D0CD0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D315DA7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lastRenderedPageBreak/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69E2C48E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947" w14:textId="77777777" w:rsidR="00AD741C" w:rsidRPr="005E698E" w:rsidRDefault="00AD741C" w:rsidP="00AD74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lastRenderedPageBreak/>
              <w:t xml:space="preserve">Mari, Vargo. 2013. </w:t>
            </w:r>
            <w:r w:rsidRPr="00A75930">
              <w:rPr>
                <w:i/>
              </w:rPr>
              <w:t xml:space="preserve">Speak Now. Communicate with </w:t>
            </w:r>
            <w:r w:rsidRPr="00A75930">
              <w:rPr>
                <w:i/>
              </w:rPr>
              <w:lastRenderedPageBreak/>
              <w:t>Confidence</w:t>
            </w:r>
            <w:r>
              <w:t xml:space="preserve">. USA: Oxford University Press. </w:t>
            </w:r>
          </w:p>
          <w:p w14:paraId="1383645C" w14:textId="77777777" w:rsidR="00AD741C" w:rsidRDefault="00AD741C" w:rsidP="00AD74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>Wallwork, Adrian</w:t>
            </w:r>
            <w:r w:rsidRPr="005E698E">
              <w:t>.</w:t>
            </w:r>
            <w:r>
              <w:t xml:space="preserve"> 1997.</w:t>
            </w:r>
            <w:r w:rsidRPr="005E698E">
              <w:t xml:space="preserve"> </w:t>
            </w:r>
            <w:r w:rsidRPr="00C947EE">
              <w:rPr>
                <w:i/>
              </w:rPr>
              <w:t>Discussions A-Z Intermediate</w:t>
            </w:r>
            <w:r>
              <w:t>. UK: Cambridge University Press.</w:t>
            </w:r>
          </w:p>
          <w:p w14:paraId="32ADCF8D" w14:textId="77777777" w:rsidR="00AD741C" w:rsidRPr="004B3EB8" w:rsidRDefault="00AD741C" w:rsidP="00AD74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70CB3456" w14:textId="77777777" w:rsidR="0062301C" w:rsidRPr="005E698E" w:rsidRDefault="0062301C" w:rsidP="00602E01">
            <w:pPr>
              <w:pStyle w:val="ListParagraph"/>
              <w:tabs>
                <w:tab w:val="left" w:pos="2268"/>
              </w:tabs>
              <w:ind w:left="352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40A" w14:textId="5F0DDC76" w:rsidR="0062301C" w:rsidRPr="005E698E" w:rsidRDefault="001A3377" w:rsidP="001A3377">
            <w:pPr>
              <w:tabs>
                <w:tab w:val="left" w:pos="720"/>
                <w:tab w:val="left" w:pos="2268"/>
              </w:tabs>
            </w:pPr>
            <w:r w:rsidRPr="005E698E">
              <w:lastRenderedPageBreak/>
              <w:t xml:space="preserve">Students’ </w:t>
            </w:r>
            <w:r w:rsidRPr="005E698E">
              <w:rPr>
                <w:lang w:val="id-ID"/>
              </w:rPr>
              <w:t xml:space="preserve">performance </w:t>
            </w:r>
            <w:r w:rsidRPr="005E698E">
              <w:t xml:space="preserve">to </w:t>
            </w:r>
            <w:r w:rsidR="00AD741C">
              <w:rPr>
                <w:lang w:eastAsia="id-ID"/>
              </w:rPr>
              <w:lastRenderedPageBreak/>
              <w:t>give the reason and explanation in making decision.</w:t>
            </w:r>
          </w:p>
        </w:tc>
      </w:tr>
      <w:tr w:rsidR="004443ED" w:rsidRPr="005E698E" w14:paraId="4F37CA8E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E10" w14:textId="2A629256" w:rsidR="004443ED" w:rsidRDefault="004443ED" w:rsidP="0062301C">
            <w:pPr>
              <w:ind w:left="-67"/>
              <w:jc w:val="center"/>
            </w:pPr>
            <w:r>
              <w:lastRenderedPageBreak/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5BF" w14:textId="1D2FABFC" w:rsidR="00C93BA7" w:rsidRPr="00C93BA7" w:rsidRDefault="00C93BA7" w:rsidP="00C93BA7">
            <w:pPr>
              <w:autoSpaceDE w:val="0"/>
              <w:autoSpaceDN w:val="0"/>
              <w:adjustRightInd w:val="0"/>
              <w:rPr>
                <w:iCs/>
              </w:rPr>
            </w:pPr>
            <w:r w:rsidRPr="00C93BA7">
              <w:rPr>
                <w:iCs/>
              </w:rPr>
              <w:t>Students can summarize and give his or her opinion about documentary</w:t>
            </w:r>
          </w:p>
          <w:p w14:paraId="3A8C2B81" w14:textId="77777777" w:rsidR="00C93BA7" w:rsidRPr="00C93BA7" w:rsidRDefault="00C93BA7" w:rsidP="00C93BA7">
            <w:pPr>
              <w:rPr>
                <w:iCs/>
              </w:rPr>
            </w:pPr>
            <w:r w:rsidRPr="00C93BA7">
              <w:rPr>
                <w:iCs/>
              </w:rPr>
              <w:t>and answer further questions of detail.</w:t>
            </w:r>
          </w:p>
          <w:p w14:paraId="69A1F427" w14:textId="77777777" w:rsidR="004443ED" w:rsidRPr="001A3377" w:rsidRDefault="004443ED" w:rsidP="00371C1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BEE" w14:textId="32AE7D16" w:rsidR="004443ED" w:rsidRDefault="00967874" w:rsidP="0062301C">
            <w:r>
              <w:t>Summarizing the documentary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761" w14:textId="77777777" w:rsidR="00967874" w:rsidRPr="005E698E" w:rsidRDefault="00967874" w:rsidP="00967874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</w:p>
          <w:p w14:paraId="58A04800" w14:textId="77777777" w:rsidR="00967874" w:rsidRPr="005E698E" w:rsidRDefault="00967874" w:rsidP="00967874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7F71A45" w14:textId="77777777" w:rsidR="00967874" w:rsidRPr="005E698E" w:rsidRDefault="00967874" w:rsidP="00967874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4573722F" w14:textId="77777777" w:rsidR="004443ED" w:rsidRPr="005E698E" w:rsidRDefault="004443ED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EFB" w14:textId="77777777" w:rsidR="00967874" w:rsidRPr="00967874" w:rsidRDefault="00967874" w:rsidP="00967874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Mari, Vargo. 2013. </w:t>
            </w:r>
            <w:r w:rsidRPr="00967874">
              <w:rPr>
                <w:i/>
              </w:rPr>
              <w:t>Speak Now. Communicate with Confidence</w:t>
            </w:r>
            <w:r w:rsidRPr="00967874">
              <w:t xml:space="preserve">. USA: Oxford University Press. </w:t>
            </w:r>
          </w:p>
          <w:p w14:paraId="51EF7264" w14:textId="58F694AC" w:rsidR="00967874" w:rsidRDefault="00967874" w:rsidP="00967874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Wallwork, Adrian. 1997. </w:t>
            </w:r>
            <w:r w:rsidRPr="00967874">
              <w:rPr>
                <w:i/>
              </w:rPr>
              <w:t>Discussions A-Z Intermediate</w:t>
            </w:r>
            <w:r w:rsidRPr="00967874">
              <w:t>. UK: Cambridge University Press.</w:t>
            </w:r>
          </w:p>
          <w:p w14:paraId="78F03BCE" w14:textId="66999358" w:rsidR="004443ED" w:rsidRPr="0034583D" w:rsidRDefault="00967874" w:rsidP="0034583D">
            <w:pPr>
              <w:numPr>
                <w:ilvl w:val="0"/>
                <w:numId w:val="3"/>
              </w:numPr>
              <w:tabs>
                <w:tab w:val="clear" w:pos="720"/>
                <w:tab w:val="left" w:pos="2268"/>
              </w:tabs>
              <w:ind w:left="173" w:hanging="142"/>
            </w:pPr>
            <w:r w:rsidRPr="00967874">
              <w:rPr>
                <w:kern w:val="36"/>
              </w:rPr>
              <w:t>Facebook Founder Mark Zuckerberg Commencement Address</w:t>
            </w:r>
            <w:r>
              <w:rPr>
                <w:kern w:val="36"/>
              </w:rPr>
              <w:t>. YouTube Channel (</w:t>
            </w:r>
            <w:r w:rsidRPr="00967874">
              <w:rPr>
                <w:kern w:val="36"/>
              </w:rPr>
              <w:t>https://youtu.be/BmYv8XGl-YU</w:t>
            </w:r>
            <w:r>
              <w:rPr>
                <w:kern w:val="36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9A9" w14:textId="075D033C" w:rsidR="004443ED" w:rsidRPr="0034583D" w:rsidRDefault="0034583D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34583D">
              <w:rPr>
                <w:rFonts w:ascii="Times New Roman" w:hAnsi="Times New Roman" w:cs="Times New Roman"/>
              </w:rPr>
              <w:t xml:space="preserve">Students’ </w:t>
            </w:r>
            <w:r w:rsidRPr="0034583D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34583D">
              <w:rPr>
                <w:rFonts w:ascii="Times New Roman" w:hAnsi="Times New Roman" w:cs="Times New Roman"/>
              </w:rPr>
              <w:t xml:space="preserve">to </w:t>
            </w:r>
            <w:r w:rsidRPr="0034583D">
              <w:rPr>
                <w:rFonts w:ascii="Times New Roman" w:hAnsi="Times New Roman" w:cs="Times New Roman"/>
                <w:lang w:eastAsia="id-ID"/>
              </w:rPr>
              <w:t>summarize the documentary they watch.</w:t>
            </w:r>
          </w:p>
        </w:tc>
      </w:tr>
      <w:tr w:rsidR="0062301C" w:rsidRPr="005E698E" w14:paraId="0AD645F9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DB3" w14:textId="4EF2B9DE" w:rsidR="0062301C" w:rsidRPr="001A3377" w:rsidRDefault="001A3377" w:rsidP="0062301C">
            <w:pPr>
              <w:ind w:left="-67"/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C33" w14:textId="45F4AACC" w:rsidR="0062301C" w:rsidRPr="005E698E" w:rsidRDefault="00661C8A" w:rsidP="00371C1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1A3377">
              <w:rPr>
                <w:lang w:eastAsia="id-ID"/>
              </w:rPr>
              <w:t xml:space="preserve">Students </w:t>
            </w:r>
            <w:r w:rsidR="00422293">
              <w:rPr>
                <w:lang w:eastAsia="id-ID"/>
              </w:rPr>
              <w:t>can follow and engage</w:t>
            </w:r>
            <w:r w:rsidRPr="001A3377">
              <w:rPr>
                <w:lang w:eastAsia="id-ID"/>
              </w:rPr>
              <w:t xml:space="preserve"> </w:t>
            </w:r>
            <w:r w:rsidR="00422293" w:rsidRPr="00422293">
              <w:rPr>
                <w:iCs/>
              </w:rPr>
              <w:t>in extended conversation on career ambition.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0C6" w14:textId="4DB9E4A7" w:rsidR="0062301C" w:rsidRPr="005E698E" w:rsidRDefault="00422293" w:rsidP="0062301C">
            <w:r>
              <w:t>Asking about career ambition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A60" w14:textId="28DD4682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 w:rsidR="00422293">
              <w:rPr>
                <w:iCs/>
                <w:sz w:val="22"/>
                <w:szCs w:val="22"/>
              </w:rPr>
              <w:t>Role play</w:t>
            </w:r>
            <w:r>
              <w:rPr>
                <w:iCs/>
                <w:sz w:val="22"/>
                <w:szCs w:val="22"/>
              </w:rPr>
              <w:t xml:space="preserve"> 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</w:p>
          <w:p w14:paraId="120FC4AD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01F8E57C" w14:textId="239482F1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Projector, pictures, </w:t>
            </w:r>
            <w:r w:rsidR="00422293">
              <w:rPr>
                <w:iCs/>
                <w:sz w:val="22"/>
                <w:szCs w:val="22"/>
              </w:rPr>
              <w:t xml:space="preserve">realiat </w:t>
            </w:r>
            <w:r>
              <w:rPr>
                <w:iCs/>
                <w:sz w:val="22"/>
                <w:szCs w:val="22"/>
              </w:rPr>
              <w:t xml:space="preserve">and 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44888835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826" w14:textId="77777777" w:rsidR="00422293" w:rsidRPr="00967874" w:rsidRDefault="00422293" w:rsidP="00422293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Mari, Vargo. 2013. </w:t>
            </w:r>
            <w:r w:rsidRPr="00967874">
              <w:rPr>
                <w:i/>
              </w:rPr>
              <w:t>Speak Now. Communicate with Confidence</w:t>
            </w:r>
            <w:r w:rsidRPr="00967874">
              <w:t xml:space="preserve">. USA: Oxford University Press. </w:t>
            </w:r>
          </w:p>
          <w:p w14:paraId="22DD0B83" w14:textId="0D09A8F3" w:rsidR="00422293" w:rsidRDefault="00422293" w:rsidP="00422293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Wallwork, Adrian. 1997. </w:t>
            </w:r>
            <w:r w:rsidRPr="00967874">
              <w:rPr>
                <w:i/>
              </w:rPr>
              <w:t>Discussions A-Z Intermediate</w:t>
            </w:r>
            <w:r w:rsidRPr="00967874">
              <w:t xml:space="preserve">. UK: Cambridge University </w:t>
            </w:r>
            <w:r w:rsidRPr="00967874">
              <w:lastRenderedPageBreak/>
              <w:t>Press.</w:t>
            </w:r>
          </w:p>
          <w:p w14:paraId="7A540125" w14:textId="77777777" w:rsidR="00422293" w:rsidRPr="004B3EB8" w:rsidRDefault="00422293" w:rsidP="00422293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46A31B1D" w14:textId="77777777" w:rsidR="00422293" w:rsidRDefault="00422293" w:rsidP="00422293">
            <w:pPr>
              <w:tabs>
                <w:tab w:val="left" w:pos="2268"/>
              </w:tabs>
              <w:ind w:left="210"/>
            </w:pPr>
          </w:p>
          <w:p w14:paraId="471A2B42" w14:textId="77777777" w:rsidR="0062301C" w:rsidRPr="00967874" w:rsidRDefault="0062301C" w:rsidP="00602E01">
            <w:pPr>
              <w:pStyle w:val="ListParagraph"/>
              <w:tabs>
                <w:tab w:val="left" w:pos="2268"/>
              </w:tabs>
              <w:ind w:left="352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FDA" w14:textId="308F767D" w:rsidR="0062301C" w:rsidRPr="001A3377" w:rsidRDefault="001A3377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 w:rsidRPr="001A3377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1A3377">
              <w:rPr>
                <w:rFonts w:ascii="Times New Roman" w:hAnsi="Times New Roman" w:cs="Times New Roman"/>
              </w:rPr>
              <w:t xml:space="preserve">to </w:t>
            </w:r>
            <w:r w:rsidR="00422293">
              <w:rPr>
                <w:rFonts w:ascii="Times New Roman" w:eastAsia="Times New Roman" w:hAnsi="Times New Roman" w:cs="Times New Roman"/>
                <w:lang w:eastAsia="id-ID"/>
              </w:rPr>
              <w:t>conversate their career ambition</w:t>
            </w:r>
          </w:p>
        </w:tc>
      </w:tr>
      <w:tr w:rsidR="00F0431E" w:rsidRPr="005E698E" w14:paraId="295833B5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AE3" w14:textId="5DE07979" w:rsidR="00F0431E" w:rsidRPr="003218E0" w:rsidRDefault="00F0431E" w:rsidP="00F0431E">
            <w:pPr>
              <w:ind w:left="-67"/>
              <w:jc w:val="center"/>
            </w:pPr>
            <w:r>
              <w:lastRenderedPageBreak/>
              <w:t>11-12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17D" w14:textId="0BF113DC" w:rsidR="00F0431E" w:rsidRPr="005E698E" w:rsidRDefault="00F0431E" w:rsidP="00F0431E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describe country around the world comprehensively.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AD" w14:textId="6BAD19D9" w:rsidR="00F0431E" w:rsidRPr="005E698E" w:rsidRDefault="00F0431E" w:rsidP="00F0431E">
            <w:r>
              <w:t>Talking about geography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DF0" w14:textId="61A088E1" w:rsidR="00F0431E" w:rsidRPr="005E698E" w:rsidRDefault="00F0431E" w:rsidP="00F0431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 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</w:p>
          <w:p w14:paraId="7E066DDA" w14:textId="77777777" w:rsidR="00F0431E" w:rsidRPr="005E698E" w:rsidRDefault="00F0431E" w:rsidP="00F0431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57B130D7" w14:textId="77777777" w:rsidR="00F0431E" w:rsidRPr="005E698E" w:rsidRDefault="00F0431E" w:rsidP="00F0431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Projector, recorder, video and 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43AB90A1" w14:textId="77777777" w:rsidR="00F0431E" w:rsidRPr="005E698E" w:rsidRDefault="00F0431E" w:rsidP="00F0431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1C5" w14:textId="77777777" w:rsidR="00F0431E" w:rsidRPr="00967874" w:rsidRDefault="00F0431E" w:rsidP="00F0431E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Mari, Vargo. 2013. </w:t>
            </w:r>
            <w:r w:rsidRPr="00967874">
              <w:rPr>
                <w:i/>
              </w:rPr>
              <w:t>Speak Now. Communicate with Confidence</w:t>
            </w:r>
            <w:r w:rsidRPr="00967874">
              <w:t xml:space="preserve">. USA: Oxford University Press. </w:t>
            </w:r>
          </w:p>
          <w:p w14:paraId="54F40FAB" w14:textId="77777777" w:rsidR="00F0431E" w:rsidRDefault="00F0431E" w:rsidP="00F0431E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Wallwork, Adrian. 1997. </w:t>
            </w:r>
            <w:r w:rsidRPr="00967874">
              <w:rPr>
                <w:i/>
              </w:rPr>
              <w:t>Discussions A-Z Intermediate</w:t>
            </w:r>
            <w:r w:rsidRPr="00967874">
              <w:t>. UK: Cambridge University Press.</w:t>
            </w:r>
          </w:p>
          <w:p w14:paraId="320A0071" w14:textId="77777777" w:rsidR="00F0431E" w:rsidRPr="004B3EB8" w:rsidRDefault="00F0431E" w:rsidP="00F0431E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44BFC96A" w14:textId="77777777" w:rsidR="00F0431E" w:rsidRDefault="00F0431E" w:rsidP="00F0431E">
            <w:pPr>
              <w:tabs>
                <w:tab w:val="left" w:pos="2268"/>
              </w:tabs>
              <w:ind w:left="210"/>
            </w:pPr>
          </w:p>
          <w:p w14:paraId="1EEF3D12" w14:textId="77777777" w:rsidR="00F0431E" w:rsidRPr="00967874" w:rsidRDefault="00F0431E" w:rsidP="00F0431E">
            <w:pPr>
              <w:tabs>
                <w:tab w:val="left" w:pos="2268"/>
              </w:tabs>
              <w:ind w:left="72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797" w14:textId="11494143" w:rsidR="00F0431E" w:rsidRPr="005E698E" w:rsidRDefault="00F0431E" w:rsidP="00F0431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t xml:space="preserve">Students’ </w:t>
            </w:r>
            <w:r w:rsidRPr="001A3377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1A3377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describe the </w:t>
            </w:r>
            <w:r w:rsidRPr="00F0431E">
              <w:rPr>
                <w:rFonts w:ascii="Times New Roman" w:eastAsia="Times New Roman" w:hAnsi="Times New Roman" w:cs="Times New Roman"/>
                <w:lang w:eastAsia="id-ID"/>
              </w:rPr>
              <w:t xml:space="preserve">country </w:t>
            </w:r>
            <w:r w:rsidRPr="00F0431E">
              <w:rPr>
                <w:rFonts w:ascii="Times New Roman" w:hAnsi="Times New Roman" w:cs="Times New Roman"/>
                <w:lang w:eastAsia="id-ID"/>
              </w:rPr>
              <w:t>around the world comprehensively and interestingly.</w:t>
            </w:r>
          </w:p>
        </w:tc>
      </w:tr>
      <w:tr w:rsidR="00545EAB" w:rsidRPr="005E698E" w14:paraId="2AE13E46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727" w14:textId="7B956B5B" w:rsidR="00545EAB" w:rsidRPr="003218E0" w:rsidRDefault="00545EAB" w:rsidP="00545EAB">
            <w:pPr>
              <w:ind w:left="-67"/>
              <w:jc w:val="center"/>
            </w:pPr>
            <w: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DFE" w14:textId="53ECC43D" w:rsidR="00545EAB" w:rsidRPr="005E698E" w:rsidRDefault="00545EAB" w:rsidP="00545EAB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3218E0">
              <w:rPr>
                <w:lang w:eastAsia="id-ID"/>
              </w:rPr>
              <w:t xml:space="preserve">Students </w:t>
            </w:r>
            <w:r w:rsidRPr="00FF505B">
              <w:rPr>
                <w:iCs/>
              </w:rPr>
              <w:t>can</w:t>
            </w:r>
            <w:r w:rsidRPr="00DB4711">
              <w:rPr>
                <w:i/>
                <w:iCs/>
              </w:rPr>
              <w:t xml:space="preserve"> </w:t>
            </w:r>
            <w:r>
              <w:rPr>
                <w:iCs/>
              </w:rPr>
              <w:t>describe the cultural differences in Indonesia and other country around the world.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505" w14:textId="3326C0A0" w:rsidR="00545EAB" w:rsidRPr="005E698E" w:rsidRDefault="00545EAB" w:rsidP="00545EAB">
            <w:r>
              <w:rPr>
                <w:lang w:eastAsia="id-ID"/>
              </w:rPr>
              <w:t>Describing cultural differences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742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 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</w:p>
          <w:p w14:paraId="1354724D" w14:textId="3D313E70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9B1B397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1436380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314CEF75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41B" w14:textId="77777777" w:rsidR="00545EAB" w:rsidRPr="00967874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Mari, Vargo. 2013. </w:t>
            </w:r>
            <w:r w:rsidRPr="00967874">
              <w:rPr>
                <w:i/>
              </w:rPr>
              <w:t>Speak Now. Communicate with Confidence</w:t>
            </w:r>
            <w:r w:rsidRPr="00967874">
              <w:t xml:space="preserve">. USA: Oxford University Press. </w:t>
            </w:r>
          </w:p>
          <w:p w14:paraId="0D25768A" w14:textId="77777777" w:rsidR="00545EAB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967874">
              <w:t xml:space="preserve">Wallwork, Adrian. 1997. </w:t>
            </w:r>
            <w:r w:rsidRPr="00967874">
              <w:rPr>
                <w:i/>
              </w:rPr>
              <w:t>Discussions A-Z Intermediate</w:t>
            </w:r>
            <w:r w:rsidRPr="00967874">
              <w:t>. UK: Cambridge University Press.</w:t>
            </w:r>
          </w:p>
          <w:p w14:paraId="714140BB" w14:textId="77777777" w:rsidR="00545EAB" w:rsidRPr="004B3EB8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6F5D3367" w14:textId="77777777" w:rsidR="00545EAB" w:rsidRDefault="00545EAB" w:rsidP="00545EAB">
            <w:pPr>
              <w:tabs>
                <w:tab w:val="left" w:pos="2268"/>
              </w:tabs>
              <w:ind w:left="210"/>
            </w:pPr>
          </w:p>
          <w:p w14:paraId="41ACC563" w14:textId="77777777" w:rsidR="00545EAB" w:rsidRPr="005E698E" w:rsidRDefault="00545EAB" w:rsidP="00545EAB">
            <w:pPr>
              <w:tabs>
                <w:tab w:val="left" w:pos="2268"/>
              </w:tabs>
              <w:ind w:left="72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B5F" w14:textId="29B16470" w:rsidR="00545EAB" w:rsidRPr="005E698E" w:rsidRDefault="00545EAB" w:rsidP="00545EAB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 w:rsidRPr="001A3377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1A3377">
              <w:rPr>
                <w:rFonts w:ascii="Times New Roman" w:hAnsi="Times New Roman" w:cs="Times New Roman"/>
              </w:rPr>
              <w:t xml:space="preserve">to </w:t>
            </w:r>
            <w:r w:rsidRPr="00545EAB">
              <w:rPr>
                <w:rFonts w:ascii="Times New Roman" w:eastAsia="Times New Roman" w:hAnsi="Times New Roman" w:cs="Times New Roman"/>
                <w:lang w:eastAsia="id-ID"/>
              </w:rPr>
              <w:t xml:space="preserve">describe the </w:t>
            </w:r>
            <w:r w:rsidRPr="00545EAB">
              <w:rPr>
                <w:rFonts w:ascii="Times New Roman" w:hAnsi="Times New Roman" w:cs="Times New Roman"/>
                <w:iCs/>
              </w:rPr>
              <w:t>cultural differences in Indonesia and other country around the world.</w:t>
            </w:r>
          </w:p>
        </w:tc>
      </w:tr>
      <w:tr w:rsidR="00545EAB" w:rsidRPr="005E698E" w14:paraId="7C45C616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C0E" w14:textId="1396E97D" w:rsidR="00545EAB" w:rsidRDefault="00545EAB" w:rsidP="00545EAB">
            <w:pPr>
              <w:ind w:left="-67"/>
              <w:jc w:val="center"/>
            </w:pPr>
            <w:r>
              <w:lastRenderedPageBreak/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FA3" w14:textId="7401A85A" w:rsidR="00545EAB" w:rsidRPr="003218E0" w:rsidRDefault="00545EAB" w:rsidP="00545EAB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can explore and describe the trends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EEE" w14:textId="04411E5B" w:rsidR="00545EAB" w:rsidRDefault="00545EAB" w:rsidP="00545EAB">
            <w:pPr>
              <w:rPr>
                <w:lang w:eastAsia="id-ID"/>
              </w:rPr>
            </w:pPr>
            <w:r>
              <w:rPr>
                <w:lang w:eastAsia="id-ID"/>
              </w:rPr>
              <w:t>Asking and describing trends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1BC" w14:textId="55A0DC6F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Group discussion and presentation.</w:t>
            </w:r>
          </w:p>
          <w:p w14:paraId="13A014AE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F460058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00CD9B94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D0E" w14:textId="77777777" w:rsidR="00545EAB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Mari, Vargo. 2013. </w:t>
            </w:r>
            <w:r w:rsidRPr="00A75930">
              <w:rPr>
                <w:i/>
              </w:rPr>
              <w:t>Speak Now. Communicate with Confidence</w:t>
            </w:r>
            <w:r>
              <w:t xml:space="preserve">. USA: Oxford University Press. </w:t>
            </w:r>
          </w:p>
          <w:p w14:paraId="355FA9F1" w14:textId="77777777" w:rsidR="00545EAB" w:rsidRPr="00D26F3A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  <w:rPr>
                <w:color w:val="000000" w:themeColor="text1"/>
              </w:rPr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 www.cambridgeenglish.org</w:t>
            </w:r>
          </w:p>
          <w:p w14:paraId="320763CF" w14:textId="77777777" w:rsidR="00545EAB" w:rsidRPr="00E57265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  <w:rPr>
                <w:color w:val="000000" w:themeColor="text1"/>
              </w:rPr>
            </w:pPr>
            <w:r>
              <w:t xml:space="preserve">BBC News. </w:t>
            </w:r>
            <w:r>
              <w:rPr>
                <w:color w:val="000000" w:themeColor="text1"/>
                <w:shd w:val="clear" w:color="auto" w:fill="FFFFFF"/>
              </w:rPr>
              <w:t xml:space="preserve">Retrieved in </w:t>
            </w:r>
            <w:r w:rsidRPr="00E57265">
              <w:rPr>
                <w:color w:val="000000" w:themeColor="text1"/>
                <w:shd w:val="clear" w:color="auto" w:fill="FFFFFF"/>
              </w:rPr>
              <w:t>www.bbc.com/news</w:t>
            </w:r>
          </w:p>
          <w:p w14:paraId="6AD62B72" w14:textId="77777777" w:rsidR="00545EAB" w:rsidRDefault="00545EAB" w:rsidP="00545EAB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D32" w14:textId="707B1B9E" w:rsidR="00545EAB" w:rsidRDefault="00545EAB" w:rsidP="00545EAB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 w:rsidRPr="005E698E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5E698E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  <w:iCs/>
              </w:rPr>
              <w:t>present the trends occur recently.</w:t>
            </w:r>
          </w:p>
          <w:p w14:paraId="354D9479" w14:textId="77777777" w:rsidR="00545EAB" w:rsidRDefault="00545EAB" w:rsidP="00545EAB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45EAB" w:rsidRPr="005E698E" w14:paraId="0DAFCF68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CFB" w14:textId="21973298" w:rsidR="00545EAB" w:rsidRDefault="00545EAB" w:rsidP="00545EAB">
            <w:pPr>
              <w:ind w:left="-67"/>
              <w:jc w:val="center"/>
            </w:pPr>
            <w: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25A" w14:textId="2FAE721A" w:rsidR="00545EAB" w:rsidRPr="003218E0" w:rsidRDefault="00545EAB" w:rsidP="00545EAB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3218E0">
              <w:rPr>
                <w:lang w:eastAsia="id-ID"/>
              </w:rPr>
              <w:t xml:space="preserve">Students </w:t>
            </w:r>
            <w:r w:rsidRPr="00FF505B">
              <w:rPr>
                <w:iCs/>
              </w:rPr>
              <w:t>can</w:t>
            </w:r>
            <w:r w:rsidRPr="00DB4711">
              <w:rPr>
                <w:i/>
                <w:iCs/>
              </w:rPr>
              <w:t xml:space="preserve"> </w:t>
            </w:r>
            <w:r w:rsidRPr="00FF505B">
              <w:rPr>
                <w:iCs/>
              </w:rPr>
              <w:t>construct a chain of reasoned argument (debate), give speech or retell story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003" w14:textId="525C10B5" w:rsidR="00545EAB" w:rsidRDefault="00545EAB" w:rsidP="00545EAB">
            <w:pPr>
              <w:rPr>
                <w:lang w:eastAsia="id-ID"/>
              </w:rPr>
            </w:pPr>
            <w:r>
              <w:rPr>
                <w:lang w:eastAsia="id-ID"/>
              </w:rPr>
              <w:t>Debate, speech or retell story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D19D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Join the competition</w:t>
            </w:r>
          </w:p>
          <w:p w14:paraId="7AEB300D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B9F4F85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29CBA192" w14:textId="77777777" w:rsidR="00545EAB" w:rsidRPr="005E698E" w:rsidRDefault="00545EAB" w:rsidP="00545EAB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4FF" w14:textId="77777777" w:rsidR="00545EAB" w:rsidRPr="005E698E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 xml:space="preserve">Mari, Vargo. 2013. </w:t>
            </w:r>
            <w:r w:rsidRPr="00A75930">
              <w:rPr>
                <w:i/>
              </w:rPr>
              <w:t>Speak Now. Communicate with Confidence</w:t>
            </w:r>
            <w:r>
              <w:t xml:space="preserve">. USA: Oxford University Press. </w:t>
            </w:r>
          </w:p>
          <w:p w14:paraId="01F2538D" w14:textId="77777777" w:rsidR="00545EAB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>
              <w:t>Wallwork, Adrian</w:t>
            </w:r>
            <w:r w:rsidRPr="005E698E">
              <w:t>.</w:t>
            </w:r>
            <w:r>
              <w:t xml:space="preserve"> 1997.</w:t>
            </w:r>
            <w:r w:rsidRPr="005E698E">
              <w:t xml:space="preserve"> </w:t>
            </w:r>
            <w:r w:rsidRPr="00C947EE">
              <w:rPr>
                <w:i/>
              </w:rPr>
              <w:t>Discussions A-Z Intermediate</w:t>
            </w:r>
            <w:r>
              <w:t>. UK: Cambridge University Press.</w:t>
            </w:r>
          </w:p>
          <w:p w14:paraId="487C0271" w14:textId="77777777" w:rsidR="00545EAB" w:rsidRPr="004B3EB8" w:rsidRDefault="00545EAB" w:rsidP="00545EAB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D26F3A">
              <w:rPr>
                <w:color w:val="000000" w:themeColor="text1"/>
                <w:shd w:val="clear" w:color="auto" w:fill="FFFFFF"/>
              </w:rPr>
              <w:t>Common European Framework of Reference (CEFR).</w:t>
            </w:r>
          </w:p>
          <w:p w14:paraId="040228E5" w14:textId="77777777" w:rsidR="00545EAB" w:rsidRPr="005E698E" w:rsidRDefault="00545EAB" w:rsidP="00545EAB">
            <w:pPr>
              <w:tabs>
                <w:tab w:val="left" w:pos="2268"/>
              </w:tabs>
              <w:ind w:left="72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E46" w14:textId="7556F765" w:rsidR="00545EAB" w:rsidRPr="005E698E" w:rsidRDefault="00545EAB" w:rsidP="00545EAB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Students’ performance in joining the competition (debate, speech or retell story)</w:t>
            </w:r>
          </w:p>
        </w:tc>
      </w:tr>
      <w:tr w:rsidR="00545EAB" w:rsidRPr="005E698E" w14:paraId="509FB7E8" w14:textId="77777777" w:rsidTr="00650EA7">
        <w:trPr>
          <w:gridAfter w:val="3"/>
          <w:wAfter w:w="34" w:type="dxa"/>
        </w:trPr>
        <w:tc>
          <w:tcPr>
            <w:tcW w:w="14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734" w14:textId="77777777" w:rsidR="00545EAB" w:rsidRDefault="00545EAB" w:rsidP="00545EAB">
            <w:pPr>
              <w:pStyle w:val="ListParagraph"/>
              <w:tabs>
                <w:tab w:val="left" w:pos="0"/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TEST</w:t>
            </w:r>
          </w:p>
          <w:p w14:paraId="20329C37" w14:textId="77777777" w:rsidR="00545EAB" w:rsidRPr="005E698E" w:rsidRDefault="00545EAB" w:rsidP="00545EAB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A5F1587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4CC99224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6E86D2FA" w14:textId="77777777" w:rsidR="003218E0" w:rsidRDefault="003218E0" w:rsidP="00545EAB">
      <w:pPr>
        <w:rPr>
          <w:b/>
          <w:sz w:val="22"/>
          <w:szCs w:val="22"/>
        </w:rPr>
      </w:pPr>
    </w:p>
    <w:p w14:paraId="4558AB38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75AD5A7B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16752A68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27E885DD" w14:textId="77777777" w:rsidR="00575AEA" w:rsidRPr="005E698E" w:rsidRDefault="00575AEA" w:rsidP="00575AEA">
      <w:pPr>
        <w:jc w:val="center"/>
        <w:rPr>
          <w:b/>
          <w:sz w:val="22"/>
          <w:szCs w:val="22"/>
        </w:rPr>
      </w:pPr>
      <w:r w:rsidRPr="005E698E">
        <w:rPr>
          <w:b/>
          <w:sz w:val="22"/>
          <w:szCs w:val="22"/>
        </w:rPr>
        <w:t>ASSESSMENT</w:t>
      </w:r>
    </w:p>
    <w:p w14:paraId="1E643DF6" w14:textId="77777777" w:rsidR="00575AEA" w:rsidRPr="005E698E" w:rsidRDefault="00575AEA" w:rsidP="00575AEA">
      <w:pPr>
        <w:rPr>
          <w:b/>
          <w:sz w:val="22"/>
          <w:szCs w:val="22"/>
          <w:lang w:val="id-ID"/>
        </w:rPr>
      </w:pPr>
      <w:r w:rsidRPr="005E698E">
        <w:rPr>
          <w:b/>
          <w:sz w:val="22"/>
          <w:szCs w:val="22"/>
          <w:lang w:val="id-ID"/>
        </w:rPr>
        <w:tab/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645"/>
        <w:gridCol w:w="1530"/>
        <w:gridCol w:w="1620"/>
        <w:gridCol w:w="1868"/>
        <w:gridCol w:w="1984"/>
        <w:gridCol w:w="1935"/>
        <w:gridCol w:w="1984"/>
        <w:gridCol w:w="1184"/>
      </w:tblGrid>
      <w:tr w:rsidR="00575AEA" w:rsidRPr="005E698E" w14:paraId="697934D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6A9D592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3C72F54A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2138FB04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220287D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 xml:space="preserve">SCORE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77 </w:t>
            </w:r>
          </w:p>
          <w:p w14:paraId="5622369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994555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SCORE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65</w:t>
            </w:r>
          </w:p>
          <w:p w14:paraId="4A9B677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6DE01B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E698E">
              <w:rPr>
                <w:b/>
                <w:sz w:val="22"/>
                <w:szCs w:val="22"/>
                <w:lang w:val="id-ID"/>
              </w:rPr>
              <w:t>60</w:t>
            </w:r>
          </w:p>
          <w:p w14:paraId="4DF5E656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6D9244E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45</w:t>
            </w:r>
          </w:p>
          <w:p w14:paraId="1F6B80E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A3D165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&lt; 45</w:t>
            </w:r>
          </w:p>
          <w:p w14:paraId="148E6A6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369411BC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WEIGHT</w:t>
            </w:r>
          </w:p>
        </w:tc>
      </w:tr>
      <w:tr w:rsidR="00575AEA" w:rsidRPr="005E698E" w14:paraId="7641BA37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46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9"/>
            </w:tblGrid>
            <w:tr w:rsidR="00575AEA" w:rsidRPr="005E698E" w14:paraId="2B32C7F3" w14:textId="77777777">
              <w:trPr>
                <w:trHeight w:val="608"/>
              </w:trPr>
              <w:tc>
                <w:tcPr>
                  <w:tcW w:w="8539" w:type="dxa"/>
                  <w:hideMark/>
                </w:tcPr>
                <w:p w14:paraId="5F2F0DD7" w14:textId="77777777" w:rsidR="00575AEA" w:rsidRPr="005E698E" w:rsidRDefault="00575AEA">
                  <w:pPr>
                    <w:rPr>
                      <w:b/>
                      <w:sz w:val="22"/>
                      <w:szCs w:val="22"/>
                    </w:rPr>
                  </w:pPr>
                  <w:r w:rsidRPr="005E698E">
                    <w:rPr>
                      <w:b/>
                      <w:sz w:val="22"/>
                      <w:szCs w:val="22"/>
                    </w:rPr>
                    <w:t>Understand the course outline and class regulation</w:t>
                  </w:r>
                </w:p>
              </w:tc>
            </w:tr>
          </w:tbl>
          <w:p w14:paraId="562D7CC2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34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0</w:t>
            </w:r>
          </w:p>
        </w:tc>
      </w:tr>
      <w:tr w:rsidR="00575AEA" w:rsidRPr="005E698E" w14:paraId="51D58D52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582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2</w:t>
            </w:r>
          </w:p>
          <w:p w14:paraId="3AED1AD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  <w:p w14:paraId="352C539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E63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EE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0132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440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17E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49C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174ADE3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B6E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514" w14:textId="77777777" w:rsidR="00575AEA" w:rsidRPr="005E698E" w:rsidRDefault="00661C8A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>%</w:t>
            </w:r>
          </w:p>
        </w:tc>
      </w:tr>
      <w:tr w:rsidR="00575AEA" w:rsidRPr="005E698E" w14:paraId="56350586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62B3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33A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A56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332B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DA1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FD5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A60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5D067C96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AA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1CB5" w14:textId="77777777" w:rsidR="00575AEA" w:rsidRPr="005E698E" w:rsidRDefault="00661C8A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 xml:space="preserve"> %</w:t>
            </w:r>
          </w:p>
        </w:tc>
      </w:tr>
      <w:tr w:rsidR="00575AEA" w:rsidRPr="005E698E" w14:paraId="7421806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C13E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00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0C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15DD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86C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F1F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FC9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3BB7778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147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F6D" w14:textId="53EC6C2A" w:rsidR="00575AEA" w:rsidRPr="005E698E" w:rsidRDefault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5AEA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75AEA" w:rsidRPr="005E698E" w14:paraId="0E2EE781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6F13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FC7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ABB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0A9D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EF2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F10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581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2C70E4A6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58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61FC" w14:textId="2202D04E" w:rsidR="00575AEA" w:rsidRPr="005E698E" w:rsidRDefault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75AEA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75AEA" w:rsidRPr="005E698E" w14:paraId="56918A3C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A02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F6C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A77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658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990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33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97C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767E1AD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D9F6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9832" w14:textId="58594620" w:rsidR="00575AEA" w:rsidRPr="005E698E" w:rsidRDefault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5AEA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00F98" w:rsidRPr="005E698E" w14:paraId="6F7F5154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A21" w14:textId="025FE5E7" w:rsidR="00B00F98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C70" w14:textId="3B750E7A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679" w14:textId="14B92D4C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501" w14:textId="1F0B8152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848" w14:textId="176CEFEC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1BB" w14:textId="493CEF00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AAB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A829908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011" w14:textId="25052988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3CD" w14:textId="1CBD4427" w:rsidR="00B00F98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00F98" w:rsidRPr="005E698E" w14:paraId="146A6031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F1FF" w14:textId="7DE6538E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115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B401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7F19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E249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DC43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D0F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15E1912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7B3E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B9BC" w14:textId="070B42B2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Pr="005E698E">
              <w:rPr>
                <w:b/>
                <w:sz w:val="22"/>
                <w:szCs w:val="22"/>
              </w:rPr>
              <w:t>%</w:t>
            </w:r>
          </w:p>
        </w:tc>
      </w:tr>
      <w:tr w:rsidR="00B00F98" w:rsidRPr="005E698E" w14:paraId="06CA523C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6CD" w14:textId="0E0182D1" w:rsidR="00B00F98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61F" w14:textId="1BF95446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052" w14:textId="4722C5D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A8E" w14:textId="1C0C9CBA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196" w14:textId="2AE55A52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5D3" w14:textId="3BC6D1F5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97F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1424A3CB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B0D" w14:textId="7D4EE0A3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66D" w14:textId="561CF2CB" w:rsidR="00B00F98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00F98" w:rsidRPr="005E698E" w14:paraId="69066265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EF79" w14:textId="3B214AF7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CD3A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DC7F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D757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154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8C7E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AD3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27E43700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C8B3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62BB" w14:textId="7044C79E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00F98" w:rsidRPr="005E698E" w14:paraId="227AA3F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9AF4" w14:textId="18E1A094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4972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8D35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E839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8E80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9C64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4A5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107A5907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2607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522" w14:textId="3BA58CE2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00F98" w:rsidRPr="005E698E" w14:paraId="1C5F9DC6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AABA" w14:textId="09545088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738B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6A65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8CB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C75C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F8C0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FE7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7C0BFF2B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175E" w14:textId="77777777" w:rsidR="00B00F98" w:rsidRPr="005E698E" w:rsidRDefault="00B00F98" w:rsidP="00B00F98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7000" w14:textId="7A5B18C1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00F98" w:rsidRPr="005E698E" w14:paraId="4BC1F24A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7B5" w14:textId="3C5FBADE" w:rsidR="00B00F98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F3B" w14:textId="6B2BB1D2" w:rsidR="00B00F98" w:rsidRPr="005E698E" w:rsidRDefault="00B00F98" w:rsidP="00B00F98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A86" w14:textId="0651C5CC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CB2" w14:textId="0A1DC402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F70" w14:textId="32F52A3D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D0F" w14:textId="026231C4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A3F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68C56C54" w14:textId="7777777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139" w14:textId="25F635A7" w:rsidR="00B00F98" w:rsidRPr="005E698E" w:rsidRDefault="00B00F98" w:rsidP="00B00F98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853" w14:textId="33701BB9" w:rsidR="00B00F98" w:rsidRDefault="00B00F98" w:rsidP="00B00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14:paraId="1B346C61" w14:textId="77777777" w:rsidR="00575AEA" w:rsidRPr="005E698E" w:rsidRDefault="00575AEA" w:rsidP="00575AEA"/>
    <w:p w14:paraId="452E8899" w14:textId="77777777" w:rsidR="00575AEA" w:rsidRPr="005E698E" w:rsidRDefault="00575AEA" w:rsidP="00575AEA"/>
    <w:p w14:paraId="253B3ABD" w14:textId="77777777" w:rsidR="00575AEA" w:rsidRPr="005E698E" w:rsidRDefault="00575AEA" w:rsidP="00575AEA"/>
    <w:p w14:paraId="6C492060" w14:textId="13D1A272" w:rsidR="00575AEA" w:rsidRDefault="00575AEA" w:rsidP="00575AEA"/>
    <w:p w14:paraId="6C51AC7A" w14:textId="1452C5F3" w:rsidR="00B00F98" w:rsidRDefault="00B00F98" w:rsidP="00575AEA"/>
    <w:p w14:paraId="4680B80B" w14:textId="532163BF" w:rsidR="00B00F98" w:rsidRDefault="00B00F98" w:rsidP="00575AEA"/>
    <w:p w14:paraId="42FC89DA" w14:textId="6D414683" w:rsidR="00B00F98" w:rsidRDefault="00B00F98" w:rsidP="00575AEA"/>
    <w:p w14:paraId="7C3AF304" w14:textId="7C89E227" w:rsidR="00B00F98" w:rsidRDefault="00B00F98" w:rsidP="00575AEA"/>
    <w:p w14:paraId="50B5DC31" w14:textId="6BCD1E89" w:rsidR="00B00F98" w:rsidRDefault="00B00F98" w:rsidP="00575AEA"/>
    <w:p w14:paraId="37196CB3" w14:textId="656BDD7A" w:rsidR="00B00F98" w:rsidRDefault="00B00F98" w:rsidP="00575AEA"/>
    <w:p w14:paraId="761C71FA" w14:textId="3C4D69CC" w:rsidR="00B00F98" w:rsidRDefault="00B00F98" w:rsidP="00575AEA"/>
    <w:p w14:paraId="00E09932" w14:textId="4361BDB9" w:rsidR="00B00F98" w:rsidRDefault="00B00F98" w:rsidP="00575AEA"/>
    <w:p w14:paraId="17B842A5" w14:textId="12E16A1E" w:rsidR="00B00F98" w:rsidRDefault="00B00F98" w:rsidP="00575AEA"/>
    <w:p w14:paraId="6CB0C0E3" w14:textId="53E4A2F3" w:rsidR="00B00F98" w:rsidRDefault="00B00F98" w:rsidP="00575AEA"/>
    <w:p w14:paraId="054C2012" w14:textId="5476F335" w:rsidR="00B00F98" w:rsidRDefault="00B00F98" w:rsidP="00575AEA"/>
    <w:p w14:paraId="725D1995" w14:textId="78AB6774" w:rsidR="00B00F98" w:rsidRDefault="00B00F98" w:rsidP="00575AEA"/>
    <w:p w14:paraId="62ACD6EF" w14:textId="1BBE6A2A" w:rsidR="00B00F98" w:rsidRDefault="00B00F98" w:rsidP="00575AEA"/>
    <w:p w14:paraId="72FB90D7" w14:textId="37F0822A" w:rsidR="00B00F98" w:rsidRDefault="00B00F98" w:rsidP="00575AEA"/>
    <w:p w14:paraId="20BE5B0E" w14:textId="41B7DABD" w:rsidR="00B00F98" w:rsidRDefault="00B00F98" w:rsidP="00575AEA"/>
    <w:p w14:paraId="454F5668" w14:textId="0FB2B424" w:rsidR="00B00F98" w:rsidRDefault="00B00F98" w:rsidP="00575AEA"/>
    <w:p w14:paraId="55B5932E" w14:textId="31DC3E34" w:rsidR="00B00F98" w:rsidRDefault="00B00F98" w:rsidP="00575AEA"/>
    <w:p w14:paraId="694B1958" w14:textId="0118379D" w:rsidR="00B00F98" w:rsidRDefault="00B00F98" w:rsidP="00575AEA"/>
    <w:p w14:paraId="191A3211" w14:textId="77777777" w:rsidR="00B00F98" w:rsidRPr="005E698E" w:rsidRDefault="00B00F98" w:rsidP="00575AEA"/>
    <w:p w14:paraId="4C6BFA29" w14:textId="77777777" w:rsidR="00575AEA" w:rsidRPr="005E698E" w:rsidRDefault="00575AEA" w:rsidP="00575AEA"/>
    <w:p w14:paraId="6568D753" w14:textId="77777777" w:rsidR="00575AEA" w:rsidRDefault="00575AEA" w:rsidP="00575AEA"/>
    <w:p w14:paraId="02198298" w14:textId="77777777" w:rsidR="00661C8A" w:rsidRDefault="00661C8A" w:rsidP="00575AEA">
      <w:r>
        <w:t>Assessment Rubric</w:t>
      </w:r>
    </w:p>
    <w:p w14:paraId="27B3A2DD" w14:textId="77777777" w:rsidR="00661C8A" w:rsidRDefault="00661C8A" w:rsidP="00575AEA">
      <w:r w:rsidRPr="00661C8A">
        <w:rPr>
          <w:noProof/>
        </w:rPr>
        <w:drawing>
          <wp:anchor distT="0" distB="0" distL="114300" distR="114300" simplePos="0" relativeHeight="251660288" behindDoc="1" locked="0" layoutInCell="1" allowOverlap="1" wp14:anchorId="7C17D9B3" wp14:editId="3A0798DF">
            <wp:simplePos x="0" y="0"/>
            <wp:positionH relativeFrom="margin">
              <wp:posOffset>57150</wp:posOffset>
            </wp:positionH>
            <wp:positionV relativeFrom="paragraph">
              <wp:posOffset>129540</wp:posOffset>
            </wp:positionV>
            <wp:extent cx="5476875" cy="5093023"/>
            <wp:effectExtent l="0" t="0" r="0" b="0"/>
            <wp:wrapTight wrapText="bothSides">
              <wp:wrapPolygon edited="0">
                <wp:start x="0" y="0"/>
                <wp:lineTo x="0" y="21492"/>
                <wp:lineTo x="21487" y="21492"/>
                <wp:lineTo x="21487" y="0"/>
                <wp:lineTo x="0" y="0"/>
              </wp:wrapPolygon>
            </wp:wrapTight>
            <wp:docPr id="10243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558712-5E87-4455-9E27-F6B5298CE2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558712-5E87-4455-9E27-F6B5298CE2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BC11E" w14:textId="77777777" w:rsidR="00661C8A" w:rsidRPr="005E698E" w:rsidRDefault="00661C8A" w:rsidP="00575AEA"/>
    <w:p w14:paraId="73AC7BA7" w14:textId="77777777" w:rsidR="00575AEA" w:rsidRPr="005E698E" w:rsidRDefault="00575AEA" w:rsidP="00575AEA"/>
    <w:p w14:paraId="3B10BB1E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0BE734B6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3FDDD02E" w14:textId="77777777" w:rsidR="00575AEA" w:rsidRDefault="00575AEA" w:rsidP="00575AEA">
      <w:pPr>
        <w:tabs>
          <w:tab w:val="left" w:pos="2268"/>
        </w:tabs>
        <w:rPr>
          <w:lang w:val="id-ID"/>
        </w:rPr>
      </w:pPr>
    </w:p>
    <w:p w14:paraId="3B88590A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78CCB6C9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608D3B46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2527C8D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24FD258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4B453A55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9DBA9D8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B0FA194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61B689FF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2D8F6AC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487BE1B3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538E793A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BCD80D0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5D35DC4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8C0F682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6DBD8595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ABA935A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2B39EAB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FDAB7B9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44C7177D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24DCFABE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4C8C06D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2EE57D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7CABC93C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6553FA9B" w14:textId="77777777" w:rsidR="00661C8A" w:rsidRPr="005E698E" w:rsidRDefault="00661C8A" w:rsidP="00575AEA">
      <w:pPr>
        <w:tabs>
          <w:tab w:val="left" w:pos="2268"/>
        </w:tabs>
        <w:rPr>
          <w:lang w:val="id-ID"/>
        </w:rPr>
      </w:pPr>
    </w:p>
    <w:p w14:paraId="61C1F73B" w14:textId="77777777" w:rsidR="00661C8A" w:rsidRDefault="00661C8A" w:rsidP="00575AEA">
      <w:pPr>
        <w:rPr>
          <w:b/>
        </w:rPr>
      </w:pPr>
      <w:r>
        <w:rPr>
          <w:b/>
        </w:rPr>
        <w:t xml:space="preserve">GRADING SYSTEM COMPONENTS </w:t>
      </w:r>
    </w:p>
    <w:p w14:paraId="693673FD" w14:textId="77777777" w:rsidR="00661C8A" w:rsidRDefault="00661C8A" w:rsidP="00575AE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476"/>
      </w:tblGrid>
      <w:tr w:rsidR="00661C8A" w:rsidRPr="00661C8A" w14:paraId="51C984DA" w14:textId="77777777" w:rsidTr="00661C8A">
        <w:tc>
          <w:tcPr>
            <w:tcW w:w="2263" w:type="dxa"/>
          </w:tcPr>
          <w:p w14:paraId="690C9DC7" w14:textId="77777777" w:rsidR="00661C8A" w:rsidRPr="00661C8A" w:rsidRDefault="00661C8A" w:rsidP="00575AEA">
            <w:r w:rsidRPr="00661C8A">
              <w:t>Attendance</w:t>
            </w:r>
          </w:p>
        </w:tc>
        <w:tc>
          <w:tcPr>
            <w:tcW w:w="426" w:type="dxa"/>
          </w:tcPr>
          <w:p w14:paraId="240DD893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423A4DDA" w14:textId="77777777" w:rsidR="00661C8A" w:rsidRPr="00661C8A" w:rsidRDefault="00661C8A" w:rsidP="00575AEA">
            <w:r w:rsidRPr="00661C8A">
              <w:t>10 %</w:t>
            </w:r>
          </w:p>
        </w:tc>
      </w:tr>
      <w:tr w:rsidR="00661C8A" w:rsidRPr="00661C8A" w14:paraId="7056619F" w14:textId="77777777" w:rsidTr="00661C8A">
        <w:tc>
          <w:tcPr>
            <w:tcW w:w="2263" w:type="dxa"/>
          </w:tcPr>
          <w:p w14:paraId="3AFA852C" w14:textId="77777777" w:rsidR="00661C8A" w:rsidRPr="00661C8A" w:rsidRDefault="00661C8A" w:rsidP="00575AEA">
            <w:r w:rsidRPr="00661C8A">
              <w:t>Assignments</w:t>
            </w:r>
          </w:p>
        </w:tc>
        <w:tc>
          <w:tcPr>
            <w:tcW w:w="426" w:type="dxa"/>
          </w:tcPr>
          <w:p w14:paraId="37D3CAFE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531F3C3A" w14:textId="77777777" w:rsidR="00661C8A" w:rsidRPr="00661C8A" w:rsidRDefault="00661C8A" w:rsidP="00575AEA">
            <w:r w:rsidRPr="00661C8A">
              <w:t>20 %</w:t>
            </w:r>
          </w:p>
        </w:tc>
      </w:tr>
      <w:tr w:rsidR="00661C8A" w:rsidRPr="00661C8A" w14:paraId="5F87B993" w14:textId="77777777" w:rsidTr="00661C8A">
        <w:tc>
          <w:tcPr>
            <w:tcW w:w="2263" w:type="dxa"/>
          </w:tcPr>
          <w:p w14:paraId="3CEC07D3" w14:textId="77777777" w:rsidR="00661C8A" w:rsidRPr="00661C8A" w:rsidRDefault="00661C8A" w:rsidP="00575AEA">
            <w:r w:rsidRPr="00661C8A">
              <w:t>Mid-Term Test</w:t>
            </w:r>
          </w:p>
        </w:tc>
        <w:tc>
          <w:tcPr>
            <w:tcW w:w="426" w:type="dxa"/>
          </w:tcPr>
          <w:p w14:paraId="45F4F541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6171A304" w14:textId="77777777" w:rsidR="00661C8A" w:rsidRPr="00661C8A" w:rsidRDefault="00661C8A" w:rsidP="00575AEA">
            <w:r w:rsidRPr="00661C8A">
              <w:t>30 %</w:t>
            </w:r>
          </w:p>
        </w:tc>
      </w:tr>
      <w:tr w:rsidR="00661C8A" w:rsidRPr="00661C8A" w14:paraId="72A90212" w14:textId="77777777" w:rsidTr="00661C8A">
        <w:tc>
          <w:tcPr>
            <w:tcW w:w="2263" w:type="dxa"/>
          </w:tcPr>
          <w:p w14:paraId="74E73688" w14:textId="77777777" w:rsidR="00661C8A" w:rsidRPr="00661C8A" w:rsidRDefault="00661C8A" w:rsidP="00575AEA">
            <w:r w:rsidRPr="00661C8A">
              <w:t>Final Test</w:t>
            </w:r>
          </w:p>
        </w:tc>
        <w:tc>
          <w:tcPr>
            <w:tcW w:w="426" w:type="dxa"/>
          </w:tcPr>
          <w:p w14:paraId="65240274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317F1081" w14:textId="77777777" w:rsidR="00661C8A" w:rsidRPr="00661C8A" w:rsidRDefault="00661C8A" w:rsidP="00575AEA">
            <w:r w:rsidRPr="00661C8A">
              <w:t>40 %</w:t>
            </w:r>
          </w:p>
        </w:tc>
      </w:tr>
    </w:tbl>
    <w:p w14:paraId="58C16B3E" w14:textId="77777777" w:rsidR="00661C8A" w:rsidRPr="005E698E" w:rsidRDefault="00661C8A" w:rsidP="00575AEA">
      <w:pPr>
        <w:rPr>
          <w:b/>
        </w:rPr>
      </w:pPr>
    </w:p>
    <w:p w14:paraId="0F3C095C" w14:textId="77777777" w:rsidR="00575AEA" w:rsidRPr="00661C8A" w:rsidRDefault="00575AEA" w:rsidP="00661C8A">
      <w:r w:rsidRPr="005E698E">
        <w:t xml:space="preserve"> </w:t>
      </w:r>
    </w:p>
    <w:p w14:paraId="0D3FCE1D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45"/>
        <w:gridCol w:w="1414"/>
        <w:gridCol w:w="4445"/>
      </w:tblGrid>
      <w:tr w:rsidR="00575AEA" w:rsidRPr="005E698E" w14:paraId="56CE370E" w14:textId="77777777" w:rsidTr="00575AEA">
        <w:trPr>
          <w:trHeight w:val="152"/>
        </w:trPr>
        <w:tc>
          <w:tcPr>
            <w:tcW w:w="4253" w:type="dxa"/>
          </w:tcPr>
          <w:p w14:paraId="63D2F125" w14:textId="77777777" w:rsidR="00575AEA" w:rsidRPr="00661C8A" w:rsidRDefault="00575AEA">
            <w:pPr>
              <w:rPr>
                <w:lang w:val="id-ID"/>
              </w:rPr>
            </w:pPr>
            <w:r w:rsidRPr="00661C8A">
              <w:rPr>
                <w:lang w:val="fi-FI"/>
              </w:rPr>
              <w:t>Approved by,</w:t>
            </w:r>
          </w:p>
          <w:p w14:paraId="2E7A04A4" w14:textId="77777777" w:rsidR="00575AEA" w:rsidRPr="00661C8A" w:rsidRDefault="00575AEA">
            <w:r w:rsidRPr="00661C8A">
              <w:t>Head of Study Program</w:t>
            </w:r>
          </w:p>
          <w:p w14:paraId="1A10C625" w14:textId="77777777" w:rsidR="00575AEA" w:rsidRPr="00661C8A" w:rsidRDefault="00575AEA">
            <w:r w:rsidRPr="00661C8A">
              <w:rPr>
                <w:lang w:val="id-ID"/>
              </w:rPr>
              <w:t>Esa Unggul</w:t>
            </w:r>
            <w:r w:rsidRPr="00661C8A">
              <w:t xml:space="preserve"> University</w:t>
            </w:r>
          </w:p>
          <w:p w14:paraId="108E469F" w14:textId="77777777" w:rsidR="00575AEA" w:rsidRPr="00661C8A" w:rsidRDefault="00575AEA">
            <w:pPr>
              <w:rPr>
                <w:lang w:val="id-ID"/>
              </w:rPr>
            </w:pPr>
          </w:p>
          <w:p w14:paraId="3D37F8AF" w14:textId="77777777" w:rsidR="00575AEA" w:rsidRDefault="00575AEA"/>
          <w:p w14:paraId="274C30E3" w14:textId="77777777" w:rsidR="00661C8A" w:rsidRDefault="00661C8A"/>
          <w:p w14:paraId="30FC29BD" w14:textId="77777777" w:rsidR="00661C8A" w:rsidRPr="00661C8A" w:rsidRDefault="00661C8A"/>
          <w:p w14:paraId="54DA171E" w14:textId="72CD4019" w:rsidR="00575AEA" w:rsidRPr="00661C8A" w:rsidRDefault="00D80D36">
            <w:r>
              <w:t>Rika Mutiara, M.Hum.</w:t>
            </w:r>
            <w:r w:rsidR="00575AEA" w:rsidRPr="00661C8A">
              <w:rPr>
                <w:lang w:val="id-ID"/>
              </w:rPr>
              <w:t xml:space="preserve">                         </w:t>
            </w:r>
            <w:r w:rsidR="00575AEA" w:rsidRPr="00661C8A">
              <w:t xml:space="preserve">      </w:t>
            </w:r>
            <w:r w:rsidR="00575AEA" w:rsidRPr="00661C8A">
              <w:rPr>
                <w:lang w:val="id-ID"/>
              </w:rPr>
              <w:t xml:space="preserve">      </w:t>
            </w:r>
            <w:r w:rsidR="00575AEA" w:rsidRPr="00661C8A">
              <w:t xml:space="preserve">       </w:t>
            </w:r>
            <w:r w:rsidR="00575AEA" w:rsidRPr="00661C8A">
              <w:rPr>
                <w:lang w:val="id-ID"/>
              </w:rPr>
              <w:t xml:space="preserve"> </w:t>
            </w:r>
          </w:p>
        </w:tc>
        <w:tc>
          <w:tcPr>
            <w:tcW w:w="2845" w:type="dxa"/>
          </w:tcPr>
          <w:p w14:paraId="4DB5C379" w14:textId="77777777" w:rsidR="00575AEA" w:rsidRPr="00661C8A" w:rsidRDefault="00575AEA">
            <w:pPr>
              <w:rPr>
                <w:lang w:val="id-ID"/>
              </w:rPr>
            </w:pPr>
          </w:p>
          <w:p w14:paraId="5118D02C" w14:textId="77777777" w:rsidR="00575AEA" w:rsidRPr="00661C8A" w:rsidRDefault="00575AEA">
            <w:pPr>
              <w:jc w:val="both"/>
              <w:rPr>
                <w:lang w:val="id-ID"/>
              </w:rPr>
            </w:pPr>
          </w:p>
        </w:tc>
        <w:tc>
          <w:tcPr>
            <w:tcW w:w="1414" w:type="dxa"/>
            <w:hideMark/>
          </w:tcPr>
          <w:p w14:paraId="3FF7124F" w14:textId="77777777" w:rsidR="00575AEA" w:rsidRPr="00661C8A" w:rsidRDefault="00575AEA">
            <w:pPr>
              <w:rPr>
                <w:lang w:val="sv-SE"/>
              </w:rPr>
            </w:pPr>
            <w:r w:rsidRPr="00661C8A">
              <w:rPr>
                <w:lang w:val="sv-SE"/>
              </w:rPr>
              <w:t xml:space="preserve"> </w:t>
            </w:r>
          </w:p>
        </w:tc>
        <w:tc>
          <w:tcPr>
            <w:tcW w:w="4445" w:type="dxa"/>
          </w:tcPr>
          <w:p w14:paraId="048630E0" w14:textId="07553201" w:rsidR="00575AEA" w:rsidRPr="00661C8A" w:rsidRDefault="00575AEA">
            <w:r w:rsidRPr="00661C8A">
              <w:t xml:space="preserve">Jakarta, </w:t>
            </w:r>
            <w:r w:rsidR="00D80D36">
              <w:t xml:space="preserve">February </w:t>
            </w:r>
            <w:r w:rsidR="00661C8A" w:rsidRPr="00661C8A">
              <w:t>201</w:t>
            </w:r>
            <w:r w:rsidR="00D80D36">
              <w:t>9</w:t>
            </w:r>
          </w:p>
          <w:p w14:paraId="2B0DC27D" w14:textId="77777777" w:rsidR="00575AEA" w:rsidRPr="00661C8A" w:rsidRDefault="00575AEA">
            <w:r w:rsidRPr="00661C8A">
              <w:t xml:space="preserve">Lecturer, </w:t>
            </w:r>
          </w:p>
          <w:p w14:paraId="49EB0954" w14:textId="77777777" w:rsidR="00575AEA" w:rsidRPr="00661C8A" w:rsidRDefault="00575AEA">
            <w:pPr>
              <w:rPr>
                <w:lang w:val="id-ID"/>
              </w:rPr>
            </w:pPr>
          </w:p>
          <w:p w14:paraId="58D1C623" w14:textId="77777777" w:rsidR="00575AEA" w:rsidRPr="00661C8A" w:rsidRDefault="00575AEA"/>
          <w:p w14:paraId="02AB18C4" w14:textId="77777777" w:rsidR="00575AEA" w:rsidRPr="00661C8A" w:rsidRDefault="00575AEA">
            <w:pPr>
              <w:rPr>
                <w:lang w:val="id-ID"/>
              </w:rPr>
            </w:pPr>
          </w:p>
          <w:p w14:paraId="78E1C7D4" w14:textId="77777777" w:rsidR="00575AEA" w:rsidRDefault="00575AEA"/>
          <w:p w14:paraId="08BC0BCE" w14:textId="77777777" w:rsidR="00661C8A" w:rsidRPr="00661C8A" w:rsidRDefault="00661C8A"/>
          <w:p w14:paraId="311D84BA" w14:textId="77777777" w:rsidR="00575AEA" w:rsidRPr="00661C8A" w:rsidRDefault="00661C8A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661C8A">
              <w:t>Noni Agustina, M. Pd.</w:t>
            </w:r>
          </w:p>
          <w:p w14:paraId="54799176" w14:textId="77777777" w:rsidR="00575AEA" w:rsidRPr="00661C8A" w:rsidRDefault="00575AEA">
            <w:pPr>
              <w:rPr>
                <w:lang w:val="id-ID"/>
              </w:rPr>
            </w:pPr>
          </w:p>
        </w:tc>
      </w:tr>
    </w:tbl>
    <w:p w14:paraId="4022F019" w14:textId="77777777" w:rsidR="00575AEA" w:rsidRPr="005E698E" w:rsidRDefault="00575AEA" w:rsidP="00575AEA">
      <w:r w:rsidRPr="005E698E">
        <w:rPr>
          <w:lang w:val="id-ID"/>
        </w:rPr>
        <w:t xml:space="preserve"> </w:t>
      </w:r>
    </w:p>
    <w:p w14:paraId="1761CB06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p w14:paraId="1DB653CA" w14:textId="77777777" w:rsidR="0014551F" w:rsidRPr="005E698E" w:rsidRDefault="0014551F"/>
    <w:sectPr w:rsidR="0014551F" w:rsidRPr="005E698E" w:rsidSect="00575AEA">
      <w:pgSz w:w="16840" w:h="11907" w:orient="landscape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3AB"/>
    <w:multiLevelType w:val="hybridMultilevel"/>
    <w:tmpl w:val="DD1637BC"/>
    <w:lvl w:ilvl="0" w:tplc="6E9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E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A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BD43F1"/>
    <w:multiLevelType w:val="hybridMultilevel"/>
    <w:tmpl w:val="603C75DC"/>
    <w:lvl w:ilvl="0" w:tplc="DCFA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C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6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C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4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60A9F"/>
    <w:multiLevelType w:val="hybridMultilevel"/>
    <w:tmpl w:val="61543262"/>
    <w:lvl w:ilvl="0" w:tplc="30B0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A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5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3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1C4C16"/>
    <w:multiLevelType w:val="hybridMultilevel"/>
    <w:tmpl w:val="5594A35C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707B8"/>
    <w:multiLevelType w:val="multilevel"/>
    <w:tmpl w:val="260707B8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 w:hint="default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Times New Roman" w:hint="default"/>
        <w:u w:color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Times New Roman" w:hint="default"/>
        <w:u w:color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  <w:u w:color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Times New Roman" w:hint="default"/>
        <w:u w:color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  <w:u w:color="000000"/>
      </w:rPr>
    </w:lvl>
  </w:abstractNum>
  <w:abstractNum w:abstractNumId="5">
    <w:nsid w:val="2618272C"/>
    <w:multiLevelType w:val="hybridMultilevel"/>
    <w:tmpl w:val="0DBAFE4A"/>
    <w:lvl w:ilvl="0" w:tplc="F7C0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C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B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6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A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D51398"/>
    <w:multiLevelType w:val="hybridMultilevel"/>
    <w:tmpl w:val="C3DA0252"/>
    <w:lvl w:ilvl="0" w:tplc="40D0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6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B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4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C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2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6C0D4C"/>
    <w:multiLevelType w:val="hybridMultilevel"/>
    <w:tmpl w:val="8588300C"/>
    <w:lvl w:ilvl="0" w:tplc="ABE8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6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4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A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E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3A0BB4"/>
    <w:multiLevelType w:val="hybridMultilevel"/>
    <w:tmpl w:val="6D803072"/>
    <w:lvl w:ilvl="0" w:tplc="CAA8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A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4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1A172E"/>
    <w:multiLevelType w:val="hybridMultilevel"/>
    <w:tmpl w:val="DBB2E668"/>
    <w:lvl w:ilvl="0" w:tplc="6E948C94">
      <w:start w:val="1"/>
      <w:numFmt w:val="bullet"/>
      <w:lvlText w:val="•"/>
      <w:lvlJc w:val="left"/>
      <w:pPr>
        <w:ind w:left="9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A740EF7"/>
    <w:multiLevelType w:val="hybridMultilevel"/>
    <w:tmpl w:val="9C18BF58"/>
    <w:lvl w:ilvl="0" w:tplc="090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E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3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2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59205F"/>
    <w:multiLevelType w:val="multilevel"/>
    <w:tmpl w:val="5059205F"/>
    <w:lvl w:ilvl="0">
      <w:start w:val="1"/>
      <w:numFmt w:val="decimal"/>
      <w:lvlText w:val="%1."/>
      <w:lvlJc w:val="left"/>
      <w:pPr>
        <w:ind w:left="617" w:hanging="360"/>
      </w:pPr>
    </w:lvl>
    <w:lvl w:ilvl="1">
      <w:start w:val="1"/>
      <w:numFmt w:val="lowerLetter"/>
      <w:lvlText w:val="%2."/>
      <w:lvlJc w:val="left"/>
      <w:pPr>
        <w:ind w:left="1337" w:hanging="360"/>
      </w:pPr>
    </w:lvl>
    <w:lvl w:ilvl="2">
      <w:start w:val="1"/>
      <w:numFmt w:val="lowerRoman"/>
      <w:lvlText w:val="%3."/>
      <w:lvlJc w:val="right"/>
      <w:pPr>
        <w:ind w:left="2057" w:hanging="180"/>
      </w:pPr>
    </w:lvl>
    <w:lvl w:ilvl="3">
      <w:start w:val="1"/>
      <w:numFmt w:val="decimal"/>
      <w:lvlText w:val="%4."/>
      <w:lvlJc w:val="left"/>
      <w:pPr>
        <w:ind w:left="2777" w:hanging="360"/>
      </w:pPr>
    </w:lvl>
    <w:lvl w:ilvl="4">
      <w:start w:val="1"/>
      <w:numFmt w:val="lowerLetter"/>
      <w:lvlText w:val="%5."/>
      <w:lvlJc w:val="left"/>
      <w:pPr>
        <w:ind w:left="3497" w:hanging="360"/>
      </w:pPr>
    </w:lvl>
    <w:lvl w:ilvl="5">
      <w:start w:val="1"/>
      <w:numFmt w:val="lowerRoman"/>
      <w:lvlText w:val="%6."/>
      <w:lvlJc w:val="right"/>
      <w:pPr>
        <w:ind w:left="4217" w:hanging="180"/>
      </w:pPr>
    </w:lvl>
    <w:lvl w:ilvl="6">
      <w:start w:val="1"/>
      <w:numFmt w:val="decimal"/>
      <w:lvlText w:val="%7."/>
      <w:lvlJc w:val="left"/>
      <w:pPr>
        <w:ind w:left="4937" w:hanging="360"/>
      </w:pPr>
    </w:lvl>
    <w:lvl w:ilvl="7">
      <w:start w:val="1"/>
      <w:numFmt w:val="lowerLetter"/>
      <w:lvlText w:val="%8."/>
      <w:lvlJc w:val="left"/>
      <w:pPr>
        <w:ind w:left="5657" w:hanging="360"/>
      </w:pPr>
    </w:lvl>
    <w:lvl w:ilvl="8">
      <w:start w:val="1"/>
      <w:numFmt w:val="lowerRoman"/>
      <w:lvlText w:val="%9."/>
      <w:lvlJc w:val="right"/>
      <w:pPr>
        <w:ind w:left="6377" w:hanging="180"/>
      </w:pPr>
    </w:lvl>
  </w:abstractNum>
  <w:abstractNum w:abstractNumId="12">
    <w:nsid w:val="662576C8"/>
    <w:multiLevelType w:val="hybridMultilevel"/>
    <w:tmpl w:val="39D28258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6ED5"/>
    <w:multiLevelType w:val="hybridMultilevel"/>
    <w:tmpl w:val="3CA60AAE"/>
    <w:lvl w:ilvl="0" w:tplc="FE2A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6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0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957F1B"/>
    <w:multiLevelType w:val="hybridMultilevel"/>
    <w:tmpl w:val="14F66D8A"/>
    <w:lvl w:ilvl="0" w:tplc="C81C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E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E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2944AE"/>
    <w:multiLevelType w:val="hybridMultilevel"/>
    <w:tmpl w:val="F9A01338"/>
    <w:lvl w:ilvl="0" w:tplc="AB821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4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A"/>
    <w:rsid w:val="00030B8C"/>
    <w:rsid w:val="00033ACD"/>
    <w:rsid w:val="000825E2"/>
    <w:rsid w:val="000D3380"/>
    <w:rsid w:val="00115A5C"/>
    <w:rsid w:val="00127558"/>
    <w:rsid w:val="0014551F"/>
    <w:rsid w:val="0017545B"/>
    <w:rsid w:val="001A3377"/>
    <w:rsid w:val="001B243F"/>
    <w:rsid w:val="003218E0"/>
    <w:rsid w:val="0034583D"/>
    <w:rsid w:val="00361B56"/>
    <w:rsid w:val="00371C17"/>
    <w:rsid w:val="003A3BED"/>
    <w:rsid w:val="003C4ED6"/>
    <w:rsid w:val="00422293"/>
    <w:rsid w:val="004363AA"/>
    <w:rsid w:val="004443ED"/>
    <w:rsid w:val="004B3EB8"/>
    <w:rsid w:val="00545EAB"/>
    <w:rsid w:val="00563103"/>
    <w:rsid w:val="00565FFB"/>
    <w:rsid w:val="00575AEA"/>
    <w:rsid w:val="00581B46"/>
    <w:rsid w:val="005B29D3"/>
    <w:rsid w:val="005B5FA6"/>
    <w:rsid w:val="005E698E"/>
    <w:rsid w:val="00602E01"/>
    <w:rsid w:val="0062301C"/>
    <w:rsid w:val="00661C8A"/>
    <w:rsid w:val="006D64A9"/>
    <w:rsid w:val="00777D7F"/>
    <w:rsid w:val="00803AEA"/>
    <w:rsid w:val="008E1D10"/>
    <w:rsid w:val="00904E99"/>
    <w:rsid w:val="00925457"/>
    <w:rsid w:val="00967874"/>
    <w:rsid w:val="0098049F"/>
    <w:rsid w:val="009D4FE7"/>
    <w:rsid w:val="00A75930"/>
    <w:rsid w:val="00AD741C"/>
    <w:rsid w:val="00B00F98"/>
    <w:rsid w:val="00BC715F"/>
    <w:rsid w:val="00BC7894"/>
    <w:rsid w:val="00C93BA7"/>
    <w:rsid w:val="00C947EE"/>
    <w:rsid w:val="00D26F3A"/>
    <w:rsid w:val="00D80D36"/>
    <w:rsid w:val="00E24FBF"/>
    <w:rsid w:val="00E57265"/>
    <w:rsid w:val="00E733D8"/>
    <w:rsid w:val="00EA13B1"/>
    <w:rsid w:val="00F0431E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1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7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75AE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5AE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6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E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E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67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78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75AE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5AE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6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E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E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67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jT9Kml-e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abimana</dc:creator>
  <cp:keywords/>
  <dc:description/>
  <cp:lastModifiedBy>BPISTI2008</cp:lastModifiedBy>
  <cp:revision>32</cp:revision>
  <dcterms:created xsi:type="dcterms:W3CDTF">2017-10-24T08:37:00Z</dcterms:created>
  <dcterms:modified xsi:type="dcterms:W3CDTF">2019-03-04T03:45:00Z</dcterms:modified>
</cp:coreProperties>
</file>