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448" w:type="dxa"/>
        <w:tblInd w:w="-50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3"/>
        <w:gridCol w:w="2437"/>
        <w:gridCol w:w="236"/>
        <w:gridCol w:w="2457"/>
        <w:gridCol w:w="2694"/>
        <w:gridCol w:w="953"/>
        <w:gridCol w:w="2479"/>
        <w:gridCol w:w="283"/>
        <w:gridCol w:w="1842"/>
        <w:gridCol w:w="6"/>
        <w:gridCol w:w="28"/>
      </w:tblGrid>
      <w:tr w:rsidR="00575AEA" w:rsidRPr="005E698E" w14:paraId="5BA08F65" w14:textId="77777777" w:rsidTr="003218E0">
        <w:tc>
          <w:tcPr>
            <w:tcW w:w="14448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B8AEC85" w14:textId="77777777" w:rsidR="00575AEA" w:rsidRPr="005E698E" w:rsidRDefault="00575AEA">
            <w:pPr>
              <w:rPr>
                <w:lang w:val="sv-SE"/>
              </w:rPr>
            </w:pPr>
            <w:r w:rsidRPr="005E698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6B91F1B" wp14:editId="36EB4DE3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128270</wp:posOffset>
                      </wp:positionV>
                      <wp:extent cx="737235" cy="645795"/>
                      <wp:effectExtent l="6350" t="13970" r="8890" b="698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7235" cy="645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0806BC4" w14:textId="77777777" w:rsidR="00992083" w:rsidRDefault="00992083" w:rsidP="00575AEA">
                                  <w:r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79F08DA0" wp14:editId="1C76228C">
                                        <wp:extent cx="542925" cy="542925"/>
                                        <wp:effectExtent l="0" t="0" r="9525" b="9525"/>
                                        <wp:docPr id="20" name="Picture 20" descr="logo UEU kecil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logo UEU kecil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42925" cy="5429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6B91F1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4.25pt;margin-top:10.1pt;width:58.05pt;height:50.8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">
                      <v:textbox style="mso-fit-shape-to-text:t">
                        <w:txbxContent>
                          <w:p w14:paraId="50806BC4" w14:textId="77777777" w:rsidR="00992083" w:rsidRDefault="00992083" w:rsidP="00575AEA"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79F08DA0" wp14:editId="1C76228C">
                                  <wp:extent cx="542925" cy="542925"/>
                                  <wp:effectExtent l="0" t="0" r="9525" b="9525"/>
                                  <wp:docPr id="20" name="Picture 20" descr="logo UEU keci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 UEU keci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2925" cy="542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75AEA" w:rsidRPr="005E698E" w14:paraId="4787E3E1" w14:textId="77777777" w:rsidTr="003218E0">
        <w:tc>
          <w:tcPr>
            <w:tcW w:w="14448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9A9F0CE" w14:textId="2C5EFAB0" w:rsidR="00575AEA" w:rsidRPr="005E698E" w:rsidRDefault="00575AEA">
            <w:pPr>
              <w:jc w:val="center"/>
              <w:rPr>
                <w:b/>
                <w:sz w:val="28"/>
              </w:rPr>
            </w:pPr>
            <w:r w:rsidRPr="005E698E">
              <w:rPr>
                <w:b/>
                <w:sz w:val="28"/>
                <w:lang w:val="id-ID"/>
              </w:rPr>
              <w:t xml:space="preserve">COURSE PROGRAM OF ACADEMIC </w:t>
            </w:r>
            <w:r w:rsidRPr="005E698E">
              <w:rPr>
                <w:b/>
                <w:sz w:val="28"/>
              </w:rPr>
              <w:t xml:space="preserve">YEAR </w:t>
            </w:r>
            <w:r w:rsidRPr="005E698E">
              <w:rPr>
                <w:b/>
                <w:sz w:val="28"/>
                <w:lang w:val="id-ID"/>
              </w:rPr>
              <w:t>201</w:t>
            </w:r>
            <w:r w:rsidR="00D80D36">
              <w:rPr>
                <w:b/>
                <w:sz w:val="28"/>
              </w:rPr>
              <w:t>8</w:t>
            </w:r>
            <w:r w:rsidRPr="005E698E">
              <w:rPr>
                <w:b/>
                <w:sz w:val="28"/>
                <w:lang w:val="id-ID"/>
              </w:rPr>
              <w:t>/201</w:t>
            </w:r>
            <w:r w:rsidR="00D80D36">
              <w:rPr>
                <w:b/>
                <w:sz w:val="28"/>
              </w:rPr>
              <w:t>9</w:t>
            </w:r>
          </w:p>
        </w:tc>
      </w:tr>
      <w:tr w:rsidR="00575AEA" w:rsidRPr="005E698E" w14:paraId="3ECA7CB4" w14:textId="77777777" w:rsidTr="003218E0">
        <w:tc>
          <w:tcPr>
            <w:tcW w:w="14448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33E0ECC" w14:textId="77777777" w:rsidR="00575AEA" w:rsidRPr="005E698E" w:rsidRDefault="00575AEA">
            <w:pPr>
              <w:jc w:val="center"/>
              <w:rPr>
                <w:b/>
                <w:sz w:val="28"/>
                <w:lang w:val="fi-FI"/>
              </w:rPr>
            </w:pPr>
            <w:r w:rsidRPr="005E698E">
              <w:rPr>
                <w:b/>
                <w:sz w:val="28"/>
                <w:lang w:val="id-ID"/>
              </w:rPr>
              <w:t>ENGLISH EDUCATION DEPARTMENT</w:t>
            </w:r>
          </w:p>
        </w:tc>
      </w:tr>
      <w:tr w:rsidR="00575AEA" w:rsidRPr="005E698E" w14:paraId="30D10752" w14:textId="77777777" w:rsidTr="003218E0">
        <w:tc>
          <w:tcPr>
            <w:tcW w:w="14448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91EE200" w14:textId="77777777" w:rsidR="00575AEA" w:rsidRPr="005E698E" w:rsidRDefault="00575AEA">
            <w:pPr>
              <w:jc w:val="center"/>
              <w:rPr>
                <w:b/>
                <w:sz w:val="28"/>
                <w:lang w:val="sv-SE"/>
              </w:rPr>
            </w:pPr>
            <w:r w:rsidRPr="005E698E">
              <w:rPr>
                <w:b/>
                <w:sz w:val="28"/>
                <w:lang w:val="sv-SE"/>
              </w:rPr>
              <w:t>ESA UNGGUL</w:t>
            </w:r>
            <w:r w:rsidRPr="005E698E">
              <w:rPr>
                <w:b/>
                <w:sz w:val="28"/>
                <w:lang w:val="id-ID"/>
              </w:rPr>
              <w:t xml:space="preserve"> UNIVERSITY</w:t>
            </w:r>
          </w:p>
        </w:tc>
      </w:tr>
      <w:tr w:rsidR="00575AEA" w:rsidRPr="005E698E" w14:paraId="0DD92721" w14:textId="77777777" w:rsidTr="003218E0">
        <w:tc>
          <w:tcPr>
            <w:tcW w:w="14448" w:type="dxa"/>
            <w:gridSpan w:val="11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E12AF3A" w14:textId="77777777" w:rsidR="00575AEA" w:rsidRPr="005E698E" w:rsidRDefault="00575AEA">
            <w:pPr>
              <w:jc w:val="center"/>
              <w:rPr>
                <w:sz w:val="28"/>
                <w:lang w:val="sv-SE"/>
              </w:rPr>
            </w:pPr>
          </w:p>
        </w:tc>
      </w:tr>
      <w:tr w:rsidR="00575AEA" w:rsidRPr="005E698E" w14:paraId="5302B510" w14:textId="77777777" w:rsidTr="003218E0">
        <w:trPr>
          <w:gridAfter w:val="2"/>
          <w:wAfter w:w="34" w:type="dxa"/>
        </w:trPr>
        <w:tc>
          <w:tcPr>
            <w:tcW w:w="347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hideMark/>
          </w:tcPr>
          <w:p w14:paraId="5EBED568" w14:textId="77777777" w:rsidR="00575AEA" w:rsidRPr="005E698E" w:rsidRDefault="00575AEA">
            <w:pPr>
              <w:rPr>
                <w:b/>
                <w:lang w:val="sv-SE"/>
              </w:rPr>
            </w:pPr>
            <w:r w:rsidRPr="005E698E">
              <w:rPr>
                <w:b/>
                <w:lang w:val="sv-SE"/>
              </w:rPr>
              <w:t>Course</w:t>
            </w:r>
          </w:p>
        </w:tc>
        <w:tc>
          <w:tcPr>
            <w:tcW w:w="23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5A0DEE5E" w14:textId="77777777" w:rsidR="00575AEA" w:rsidRPr="005E698E" w:rsidRDefault="00575AEA">
            <w:pPr>
              <w:rPr>
                <w:b/>
                <w:lang w:val="sv-SE"/>
              </w:rPr>
            </w:pPr>
            <w:r w:rsidRPr="005E698E">
              <w:rPr>
                <w:b/>
                <w:lang w:val="sv-SE"/>
              </w:rPr>
              <w:t>:</w:t>
            </w:r>
          </w:p>
        </w:tc>
        <w:tc>
          <w:tcPr>
            <w:tcW w:w="610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637E6217" w14:textId="76C02AA1" w:rsidR="00575AEA" w:rsidRPr="005E698E" w:rsidRDefault="001E3E5C">
            <w:pPr>
              <w:tabs>
                <w:tab w:val="left" w:pos="2268"/>
              </w:tabs>
            </w:pPr>
            <w:r>
              <w:t>Advance Grammar</w:t>
            </w:r>
          </w:p>
        </w:tc>
        <w:tc>
          <w:tcPr>
            <w:tcW w:w="247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0285F350" w14:textId="77777777" w:rsidR="00575AEA" w:rsidRPr="005E698E" w:rsidRDefault="00575AEA">
            <w:pPr>
              <w:rPr>
                <w:b/>
                <w:lang w:val="id-ID"/>
              </w:rPr>
            </w:pPr>
            <w:r w:rsidRPr="005E698E">
              <w:rPr>
                <w:b/>
                <w:lang w:val="sv-SE"/>
              </w:rPr>
              <w:t>Course Code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67D3E734" w14:textId="77777777" w:rsidR="00575AEA" w:rsidRPr="005E698E" w:rsidRDefault="00575AEA">
            <w:pPr>
              <w:rPr>
                <w:b/>
                <w:lang w:val="sv-SE"/>
              </w:rPr>
            </w:pPr>
            <w:r w:rsidRPr="005E698E">
              <w:rPr>
                <w:b/>
                <w:lang w:val="sv-SE"/>
              </w:rPr>
              <w:t>:</w:t>
            </w:r>
          </w:p>
        </w:tc>
        <w:tc>
          <w:tcPr>
            <w:tcW w:w="184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hideMark/>
          </w:tcPr>
          <w:p w14:paraId="47599700" w14:textId="6E3921B2" w:rsidR="00575AEA" w:rsidRPr="00611536" w:rsidRDefault="00361B56">
            <w:pPr>
              <w:tabs>
                <w:tab w:val="left" w:pos="2268"/>
              </w:tabs>
            </w:pPr>
            <w:r w:rsidRPr="005E698E">
              <w:rPr>
                <w:lang w:val="id-ID"/>
              </w:rPr>
              <w:t>P</w:t>
            </w:r>
            <w:r w:rsidR="00611536">
              <w:t>BI 453</w:t>
            </w:r>
          </w:p>
        </w:tc>
      </w:tr>
      <w:tr w:rsidR="00575AEA" w:rsidRPr="005E698E" w14:paraId="3DF2B304" w14:textId="77777777" w:rsidTr="003218E0">
        <w:trPr>
          <w:gridAfter w:val="2"/>
          <w:wAfter w:w="34" w:type="dxa"/>
        </w:trPr>
        <w:tc>
          <w:tcPr>
            <w:tcW w:w="347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hideMark/>
          </w:tcPr>
          <w:p w14:paraId="29E90D64" w14:textId="77777777" w:rsidR="00575AEA" w:rsidRPr="005E698E" w:rsidRDefault="00575AEA">
            <w:pPr>
              <w:rPr>
                <w:b/>
                <w:lang w:val="id-ID"/>
              </w:rPr>
            </w:pPr>
            <w:r w:rsidRPr="005E698E">
              <w:rPr>
                <w:b/>
                <w:lang w:val="id-ID"/>
              </w:rPr>
              <w:t>Prerequisite</w:t>
            </w:r>
          </w:p>
        </w:tc>
        <w:tc>
          <w:tcPr>
            <w:tcW w:w="23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6CB3825A" w14:textId="77777777" w:rsidR="00575AEA" w:rsidRPr="005E698E" w:rsidRDefault="00575AEA">
            <w:pPr>
              <w:rPr>
                <w:b/>
                <w:lang w:val="id-ID"/>
              </w:rPr>
            </w:pPr>
            <w:r w:rsidRPr="005E698E">
              <w:rPr>
                <w:b/>
                <w:lang w:val="id-ID"/>
              </w:rPr>
              <w:t>:</w:t>
            </w:r>
          </w:p>
        </w:tc>
        <w:tc>
          <w:tcPr>
            <w:tcW w:w="610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3D9CAC68" w14:textId="77777777" w:rsidR="00575AEA" w:rsidRPr="005E698E" w:rsidRDefault="00575AEA">
            <w:pPr>
              <w:tabs>
                <w:tab w:val="left" w:pos="2268"/>
              </w:tabs>
            </w:pPr>
            <w:r w:rsidRPr="005E698E">
              <w:rPr>
                <w:lang w:val="id-ID"/>
              </w:rPr>
              <w:t>-</w:t>
            </w:r>
          </w:p>
        </w:tc>
        <w:tc>
          <w:tcPr>
            <w:tcW w:w="247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3E8EF968" w14:textId="77777777" w:rsidR="00575AEA" w:rsidRPr="005E698E" w:rsidRDefault="00575AEA">
            <w:pPr>
              <w:rPr>
                <w:b/>
                <w:lang w:val="id-ID"/>
              </w:rPr>
            </w:pPr>
            <w:r w:rsidRPr="005E698E">
              <w:rPr>
                <w:b/>
                <w:lang w:val="sv-SE"/>
              </w:rPr>
              <w:t>Credit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0E02ECA4" w14:textId="77777777" w:rsidR="00575AEA" w:rsidRPr="005E698E" w:rsidRDefault="00575AEA">
            <w:pPr>
              <w:rPr>
                <w:b/>
                <w:lang w:val="sv-SE"/>
              </w:rPr>
            </w:pPr>
            <w:r w:rsidRPr="005E698E">
              <w:rPr>
                <w:b/>
                <w:lang w:val="sv-SE"/>
              </w:rPr>
              <w:t>:</w:t>
            </w:r>
          </w:p>
        </w:tc>
        <w:tc>
          <w:tcPr>
            <w:tcW w:w="184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hideMark/>
          </w:tcPr>
          <w:p w14:paraId="213D0B99" w14:textId="1D774621" w:rsidR="00575AEA" w:rsidRPr="005E698E" w:rsidRDefault="00611536">
            <w:pPr>
              <w:tabs>
                <w:tab w:val="left" w:pos="2268"/>
              </w:tabs>
              <w:rPr>
                <w:lang w:val="id-ID"/>
              </w:rPr>
            </w:pPr>
            <w:r>
              <w:t xml:space="preserve">2 </w:t>
            </w:r>
            <w:r>
              <w:rPr>
                <w:lang w:val="sv-SE"/>
              </w:rPr>
              <w:t>credits</w:t>
            </w:r>
          </w:p>
        </w:tc>
      </w:tr>
      <w:tr w:rsidR="00575AEA" w:rsidRPr="005E698E" w14:paraId="6B39D52E" w14:textId="77777777" w:rsidTr="003218E0">
        <w:trPr>
          <w:gridAfter w:val="2"/>
          <w:wAfter w:w="34" w:type="dxa"/>
        </w:trPr>
        <w:tc>
          <w:tcPr>
            <w:tcW w:w="347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hideMark/>
          </w:tcPr>
          <w:p w14:paraId="22CA7067" w14:textId="77777777" w:rsidR="00575AEA" w:rsidRPr="005E698E" w:rsidRDefault="00575AEA">
            <w:pPr>
              <w:rPr>
                <w:b/>
              </w:rPr>
            </w:pPr>
            <w:r w:rsidRPr="005E698E">
              <w:rPr>
                <w:b/>
              </w:rPr>
              <w:t>Lecturer</w:t>
            </w:r>
          </w:p>
        </w:tc>
        <w:tc>
          <w:tcPr>
            <w:tcW w:w="23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4B46F1FD" w14:textId="77777777" w:rsidR="00575AEA" w:rsidRPr="005E698E" w:rsidRDefault="00575AEA">
            <w:pPr>
              <w:rPr>
                <w:b/>
                <w:lang w:val="sv-SE"/>
              </w:rPr>
            </w:pPr>
            <w:r w:rsidRPr="005E698E">
              <w:rPr>
                <w:b/>
                <w:lang w:val="sv-SE"/>
              </w:rPr>
              <w:t>:</w:t>
            </w:r>
          </w:p>
        </w:tc>
        <w:tc>
          <w:tcPr>
            <w:tcW w:w="610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7BBE5731" w14:textId="77777777" w:rsidR="00575AEA" w:rsidRPr="005E698E" w:rsidRDefault="00361B56">
            <w:pPr>
              <w:tabs>
                <w:tab w:val="left" w:pos="2268"/>
              </w:tabs>
            </w:pPr>
            <w:r w:rsidRPr="005E698E">
              <w:t xml:space="preserve">Noni Agustina, </w:t>
            </w:r>
            <w:proofErr w:type="spellStart"/>
            <w:r w:rsidRPr="005E698E">
              <w:t>M.Pd</w:t>
            </w:r>
            <w:proofErr w:type="spellEnd"/>
            <w:r w:rsidRPr="005E698E">
              <w:t>.</w:t>
            </w:r>
          </w:p>
        </w:tc>
        <w:tc>
          <w:tcPr>
            <w:tcW w:w="247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5023DC4D" w14:textId="77777777" w:rsidR="00575AEA" w:rsidRPr="005E698E" w:rsidRDefault="00575AEA">
            <w:pPr>
              <w:rPr>
                <w:b/>
              </w:rPr>
            </w:pPr>
            <w:r w:rsidRPr="005E698E">
              <w:rPr>
                <w:b/>
              </w:rPr>
              <w:t>Lecturer Code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0AC74639" w14:textId="77777777" w:rsidR="00575AEA" w:rsidRPr="005E698E" w:rsidRDefault="00575AEA">
            <w:pPr>
              <w:rPr>
                <w:b/>
                <w:lang w:val="id-ID"/>
              </w:rPr>
            </w:pPr>
            <w:r w:rsidRPr="005E698E">
              <w:rPr>
                <w:b/>
                <w:lang w:val="id-ID"/>
              </w:rPr>
              <w:t>:</w:t>
            </w:r>
          </w:p>
        </w:tc>
        <w:tc>
          <w:tcPr>
            <w:tcW w:w="184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19DDC0CA" w14:textId="77777777" w:rsidR="00575AEA" w:rsidRPr="005E698E" w:rsidRDefault="00361B56">
            <w:r w:rsidRPr="005E698E">
              <w:t>7218</w:t>
            </w:r>
          </w:p>
        </w:tc>
      </w:tr>
      <w:tr w:rsidR="00575AEA" w:rsidRPr="005E698E" w14:paraId="56D2BFC9" w14:textId="77777777" w:rsidTr="003218E0">
        <w:trPr>
          <w:gridAfter w:val="1"/>
          <w:wAfter w:w="28" w:type="dxa"/>
        </w:trPr>
        <w:tc>
          <w:tcPr>
            <w:tcW w:w="347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hideMark/>
          </w:tcPr>
          <w:p w14:paraId="24B430B6" w14:textId="77777777" w:rsidR="00575AEA" w:rsidRPr="005E698E" w:rsidRDefault="00575AEA">
            <w:pPr>
              <w:rPr>
                <w:b/>
                <w:lang w:val="id-ID"/>
              </w:rPr>
            </w:pPr>
            <w:r w:rsidRPr="005E698E">
              <w:rPr>
                <w:b/>
                <w:lang w:val="id-ID"/>
              </w:rPr>
              <w:t>Time Allocation</w:t>
            </w:r>
          </w:p>
        </w:tc>
        <w:tc>
          <w:tcPr>
            <w:tcW w:w="23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2FBD7848" w14:textId="77777777" w:rsidR="00575AEA" w:rsidRPr="005E698E" w:rsidRDefault="00575AEA">
            <w:pPr>
              <w:rPr>
                <w:b/>
                <w:lang w:val="id-ID"/>
              </w:rPr>
            </w:pPr>
            <w:r w:rsidRPr="005E698E">
              <w:rPr>
                <w:b/>
                <w:lang w:val="id-ID"/>
              </w:rPr>
              <w:t>:</w:t>
            </w:r>
          </w:p>
        </w:tc>
        <w:tc>
          <w:tcPr>
            <w:tcW w:w="10714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hideMark/>
          </w:tcPr>
          <w:p w14:paraId="12BC248C" w14:textId="77777777" w:rsidR="00575AEA" w:rsidRPr="005E698E" w:rsidRDefault="00361B56">
            <w:pPr>
              <w:tabs>
                <w:tab w:val="left" w:pos="2268"/>
              </w:tabs>
            </w:pPr>
            <w:r w:rsidRPr="005E698E">
              <w:t>2 x 50 minutes</w:t>
            </w:r>
          </w:p>
        </w:tc>
      </w:tr>
      <w:tr w:rsidR="00575AEA" w:rsidRPr="005E698E" w14:paraId="72FBD63B" w14:textId="77777777" w:rsidTr="003218E0">
        <w:trPr>
          <w:gridAfter w:val="1"/>
          <w:wAfter w:w="28" w:type="dxa"/>
          <w:trHeight w:val="589"/>
        </w:trPr>
        <w:tc>
          <w:tcPr>
            <w:tcW w:w="347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hideMark/>
          </w:tcPr>
          <w:p w14:paraId="6E14734F" w14:textId="77777777" w:rsidR="00575AEA" w:rsidRPr="005E698E" w:rsidRDefault="00575AEA">
            <w:pPr>
              <w:rPr>
                <w:b/>
                <w:lang w:val="id-ID"/>
              </w:rPr>
            </w:pPr>
            <w:r w:rsidRPr="005E698E">
              <w:rPr>
                <w:b/>
                <w:lang w:val="id-ID"/>
              </w:rPr>
              <w:t>Learning Objectives</w:t>
            </w:r>
          </w:p>
        </w:tc>
        <w:tc>
          <w:tcPr>
            <w:tcW w:w="23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2198901E" w14:textId="77777777" w:rsidR="00575AEA" w:rsidRPr="005E698E" w:rsidRDefault="00575AEA">
            <w:pPr>
              <w:rPr>
                <w:b/>
                <w:lang w:val="sv-SE"/>
              </w:rPr>
            </w:pPr>
            <w:r w:rsidRPr="005E698E">
              <w:rPr>
                <w:b/>
                <w:lang w:val="sv-SE"/>
              </w:rPr>
              <w:t>:</w:t>
            </w:r>
          </w:p>
        </w:tc>
        <w:tc>
          <w:tcPr>
            <w:tcW w:w="10714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hideMark/>
          </w:tcPr>
          <w:p w14:paraId="74DD9075" w14:textId="3FB8A90D" w:rsidR="00575AEA" w:rsidRPr="005E698E" w:rsidRDefault="00575AEA">
            <w:pPr>
              <w:autoSpaceDE w:val="0"/>
              <w:autoSpaceDN w:val="0"/>
              <w:adjustRightInd w:val="0"/>
              <w:spacing w:line="276" w:lineRule="auto"/>
              <w:rPr>
                <w:lang w:val="id-ID"/>
              </w:rPr>
            </w:pPr>
            <w:r w:rsidRPr="005E698E">
              <w:rPr>
                <w:lang w:val="id-ID"/>
              </w:rPr>
              <w:t xml:space="preserve">After completing this course, students are expected to be able to </w:t>
            </w:r>
            <w:r w:rsidR="00791946">
              <w:t xml:space="preserve">use </w:t>
            </w:r>
            <w:r w:rsidR="00A5733A">
              <w:t xml:space="preserve">inversion the negative adverbials, mixed conditionals (in past, present, and future), modals in the past, passive forms, phrasal verbs especially splitting, and wish use; identify </w:t>
            </w:r>
            <w:r w:rsidR="00486448">
              <w:t>the grammar pattern in TOEFL</w:t>
            </w:r>
            <w:r w:rsidR="00A5733A">
              <w:t xml:space="preserve">; </w:t>
            </w:r>
            <w:r w:rsidR="00486448">
              <w:t>analyze the perspective of grammar instruction from the research paper</w:t>
            </w:r>
            <w:r w:rsidR="00A5733A">
              <w:t>; identify the grammatical patter</w:t>
            </w:r>
            <w:r w:rsidR="00611536">
              <w:t>n</w:t>
            </w:r>
            <w:r w:rsidR="00A5733A">
              <w:t xml:space="preserve"> of research journal articles; </w:t>
            </w:r>
            <w:r w:rsidR="00611536">
              <w:t>and analyze</w:t>
            </w:r>
            <w:r w:rsidR="00486448">
              <w:t xml:space="preserve"> the grammatical </w:t>
            </w:r>
            <w:r w:rsidR="00611536">
              <w:t xml:space="preserve">use of </w:t>
            </w:r>
            <w:r w:rsidR="00A5733A">
              <w:t>student’s writing</w:t>
            </w:r>
            <w:r w:rsidR="00611536">
              <w:t xml:space="preserve"> appropriately.</w:t>
            </w:r>
          </w:p>
        </w:tc>
      </w:tr>
      <w:tr w:rsidR="00575AEA" w:rsidRPr="005E698E" w14:paraId="57645496" w14:textId="77777777" w:rsidTr="003218E0">
        <w:trPr>
          <w:gridAfter w:val="1"/>
          <w:wAfter w:w="28" w:type="dxa"/>
        </w:trPr>
        <w:tc>
          <w:tcPr>
            <w:tcW w:w="347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2568DD8" w14:textId="77777777" w:rsidR="00575AEA" w:rsidRPr="005E698E" w:rsidRDefault="00575AEA">
            <w:pPr>
              <w:rPr>
                <w:lang w:val="sv-SE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14:paraId="0D8C6D6A" w14:textId="77777777" w:rsidR="00575AEA" w:rsidRPr="005E698E" w:rsidRDefault="00575AEA">
            <w:pPr>
              <w:rPr>
                <w:lang w:val="sv-SE"/>
              </w:rPr>
            </w:pPr>
          </w:p>
        </w:tc>
        <w:tc>
          <w:tcPr>
            <w:tcW w:w="10714" w:type="dxa"/>
            <w:gridSpan w:val="7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4E3C18" w14:textId="77777777" w:rsidR="00575AEA" w:rsidRPr="005E698E" w:rsidRDefault="00575AEA">
            <w:pPr>
              <w:rPr>
                <w:lang w:val="sv-SE"/>
              </w:rPr>
            </w:pPr>
          </w:p>
        </w:tc>
      </w:tr>
      <w:tr w:rsidR="00575AEA" w:rsidRPr="005E698E" w14:paraId="56F80787" w14:textId="77777777" w:rsidTr="003218E0">
        <w:trPr>
          <w:gridAfter w:val="2"/>
          <w:wAfter w:w="34" w:type="dxa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14:paraId="3F0DDF9A" w14:textId="77777777" w:rsidR="00575AEA" w:rsidRPr="005E698E" w:rsidRDefault="00575AEA">
            <w:pPr>
              <w:jc w:val="center"/>
              <w:rPr>
                <w:b/>
              </w:rPr>
            </w:pPr>
            <w:r w:rsidRPr="005E698E">
              <w:rPr>
                <w:b/>
              </w:rPr>
              <w:t>WEEK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14:paraId="1247DA02" w14:textId="77777777" w:rsidR="00575AEA" w:rsidRPr="005E698E" w:rsidRDefault="00575AEA">
            <w:pPr>
              <w:jc w:val="center"/>
              <w:rPr>
                <w:b/>
              </w:rPr>
            </w:pPr>
            <w:r w:rsidRPr="005E698E">
              <w:rPr>
                <w:b/>
              </w:rPr>
              <w:t>LEARNING OUTCOMES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14:paraId="69834801" w14:textId="77777777" w:rsidR="00575AEA" w:rsidRPr="005E698E" w:rsidRDefault="00575AEA">
            <w:pPr>
              <w:jc w:val="center"/>
              <w:rPr>
                <w:b/>
              </w:rPr>
            </w:pPr>
            <w:r w:rsidRPr="005E698E">
              <w:rPr>
                <w:b/>
              </w:rPr>
              <w:t>TOPIC/SUB-TOPICS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14:paraId="6C6E40ED" w14:textId="77777777" w:rsidR="00575AEA" w:rsidRPr="005E698E" w:rsidRDefault="005E698E">
            <w:pPr>
              <w:jc w:val="center"/>
              <w:rPr>
                <w:b/>
              </w:rPr>
            </w:pPr>
            <w:r w:rsidRPr="005E698E">
              <w:rPr>
                <w:b/>
              </w:rPr>
              <w:t>LEARNING METHOD AND MEDIA</w:t>
            </w:r>
          </w:p>
        </w:tc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14:paraId="5CBDB9E2" w14:textId="77777777" w:rsidR="00575AEA" w:rsidRPr="005E698E" w:rsidRDefault="00575AEA">
            <w:pPr>
              <w:jc w:val="center"/>
              <w:rPr>
                <w:b/>
                <w:lang w:val="sv-SE"/>
              </w:rPr>
            </w:pPr>
            <w:r w:rsidRPr="005E698E">
              <w:rPr>
                <w:b/>
                <w:lang w:val="sv-SE"/>
              </w:rPr>
              <w:t>REFERENCES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14:paraId="7591019E" w14:textId="77777777" w:rsidR="00575AEA" w:rsidRPr="005E698E" w:rsidRDefault="00575AEA">
            <w:pPr>
              <w:jc w:val="center"/>
              <w:rPr>
                <w:b/>
                <w:lang w:val="id-ID"/>
              </w:rPr>
            </w:pPr>
            <w:r w:rsidRPr="005E698E">
              <w:rPr>
                <w:b/>
                <w:lang w:val="sv-SE"/>
              </w:rPr>
              <w:t>INDICATOR FOR ASSESSMENT</w:t>
            </w:r>
          </w:p>
        </w:tc>
      </w:tr>
      <w:tr w:rsidR="00575AEA" w:rsidRPr="005E698E" w14:paraId="605B44DF" w14:textId="77777777" w:rsidTr="003218E0">
        <w:trPr>
          <w:gridAfter w:val="2"/>
          <w:wAfter w:w="34" w:type="dxa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5AD13" w14:textId="77777777" w:rsidR="00575AEA" w:rsidRPr="005E698E" w:rsidRDefault="00575AEA">
            <w:pPr>
              <w:ind w:left="-67"/>
              <w:jc w:val="center"/>
              <w:rPr>
                <w:lang w:val="id-ID"/>
              </w:rPr>
            </w:pPr>
            <w:r w:rsidRPr="005E698E">
              <w:rPr>
                <w:lang w:val="id-ID"/>
              </w:rPr>
              <w:t>1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D5C04" w14:textId="77777777" w:rsidR="00575AEA" w:rsidRPr="005E698E" w:rsidRDefault="00575AEA">
            <w:pPr>
              <w:tabs>
                <w:tab w:val="left" w:pos="720"/>
                <w:tab w:val="left" w:pos="2268"/>
              </w:tabs>
            </w:pPr>
            <w:r w:rsidRPr="005E698E">
              <w:rPr>
                <w:lang w:val="id-ID"/>
              </w:rPr>
              <w:t xml:space="preserve">Students are able to elaborate </w:t>
            </w:r>
            <w:r w:rsidRPr="005E698E">
              <w:t xml:space="preserve"> the course outline and the class regulations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FBC14" w14:textId="77777777" w:rsidR="00575AEA" w:rsidRPr="005E698E" w:rsidRDefault="00575AEA" w:rsidP="00575AEA">
            <w:pPr>
              <w:numPr>
                <w:ilvl w:val="0"/>
                <w:numId w:val="1"/>
              </w:numPr>
              <w:tabs>
                <w:tab w:val="left" w:pos="254"/>
                <w:tab w:val="left" w:pos="2268"/>
              </w:tabs>
              <w:ind w:left="257" w:hanging="257"/>
            </w:pPr>
            <w:r w:rsidRPr="005E698E">
              <w:rPr>
                <w:lang w:eastAsia="id-ID"/>
              </w:rPr>
              <w:t>Course outline</w:t>
            </w:r>
          </w:p>
          <w:p w14:paraId="742F0EB3" w14:textId="77777777" w:rsidR="00575AEA" w:rsidRPr="005E698E" w:rsidRDefault="00575AEA" w:rsidP="00575AEA">
            <w:pPr>
              <w:numPr>
                <w:ilvl w:val="0"/>
                <w:numId w:val="1"/>
              </w:numPr>
              <w:tabs>
                <w:tab w:val="left" w:pos="254"/>
                <w:tab w:val="left" w:pos="2268"/>
              </w:tabs>
              <w:ind w:left="317" w:hanging="283"/>
            </w:pPr>
            <w:r w:rsidRPr="005E698E">
              <w:t>Class</w:t>
            </w:r>
            <w:r w:rsidRPr="005E698E">
              <w:rPr>
                <w:lang w:val="id-ID"/>
              </w:rPr>
              <w:t xml:space="preserve"> </w:t>
            </w:r>
            <w:r w:rsidRPr="005E698E">
              <w:t xml:space="preserve">regulations </w:t>
            </w:r>
          </w:p>
          <w:p w14:paraId="4C53E2C9" w14:textId="77777777" w:rsidR="00575AEA" w:rsidRPr="005E698E" w:rsidRDefault="00575AEA">
            <w:pPr>
              <w:tabs>
                <w:tab w:val="left" w:pos="254"/>
                <w:tab w:val="left" w:pos="2268"/>
              </w:tabs>
              <w:ind w:left="317"/>
            </w:pPr>
          </w:p>
          <w:p w14:paraId="4930194D" w14:textId="77777777" w:rsidR="00575AEA" w:rsidRPr="005E698E" w:rsidRDefault="00575AEA">
            <w:pPr>
              <w:tabs>
                <w:tab w:val="left" w:pos="254"/>
                <w:tab w:val="left" w:pos="2268"/>
              </w:tabs>
              <w:rPr>
                <w:lang w:val="id-ID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78879" w14:textId="77777777" w:rsidR="00575AEA" w:rsidRPr="005E698E" w:rsidRDefault="005E698E">
            <w:pPr>
              <w:tabs>
                <w:tab w:val="left" w:pos="2268"/>
              </w:tabs>
              <w:ind w:left="34"/>
              <w:rPr>
                <w:iCs/>
                <w:sz w:val="22"/>
                <w:szCs w:val="22"/>
              </w:rPr>
            </w:pPr>
            <w:r w:rsidRPr="005E698E">
              <w:rPr>
                <w:iCs/>
                <w:sz w:val="22"/>
                <w:szCs w:val="22"/>
              </w:rPr>
              <w:t>Method: Lecturing and discussion</w:t>
            </w:r>
          </w:p>
          <w:p w14:paraId="344B5A35" w14:textId="77777777" w:rsidR="005E698E" w:rsidRPr="005E698E" w:rsidRDefault="005E698E">
            <w:pPr>
              <w:tabs>
                <w:tab w:val="left" w:pos="2268"/>
              </w:tabs>
              <w:ind w:left="34"/>
              <w:rPr>
                <w:iCs/>
                <w:sz w:val="22"/>
                <w:szCs w:val="22"/>
              </w:rPr>
            </w:pPr>
          </w:p>
          <w:p w14:paraId="49D06B56" w14:textId="77777777" w:rsidR="005E698E" w:rsidRPr="005E698E" w:rsidRDefault="005E698E">
            <w:pPr>
              <w:tabs>
                <w:tab w:val="left" w:pos="2268"/>
              </w:tabs>
              <w:ind w:left="34"/>
              <w:rPr>
                <w:iCs/>
                <w:sz w:val="22"/>
                <w:szCs w:val="22"/>
              </w:rPr>
            </w:pPr>
            <w:r w:rsidRPr="005E698E">
              <w:rPr>
                <w:iCs/>
                <w:sz w:val="22"/>
                <w:szCs w:val="22"/>
              </w:rPr>
              <w:t>Media: Projector and whiteboard</w:t>
            </w:r>
          </w:p>
          <w:p w14:paraId="5BB2920A" w14:textId="77777777" w:rsidR="00575AEA" w:rsidRPr="005E698E" w:rsidRDefault="00575AEA">
            <w:pPr>
              <w:tabs>
                <w:tab w:val="left" w:pos="2268"/>
              </w:tabs>
              <w:ind w:left="34"/>
              <w:rPr>
                <w:i/>
                <w:iCs/>
              </w:rPr>
            </w:pPr>
          </w:p>
        </w:tc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974A1" w14:textId="77777777" w:rsidR="00575AEA" w:rsidRPr="005E698E" w:rsidRDefault="00575AEA">
            <w:pPr>
              <w:tabs>
                <w:tab w:val="left" w:pos="2268"/>
              </w:tabs>
              <w:rPr>
                <w:lang w:val="id-ID"/>
              </w:rPr>
            </w:pPr>
            <w:r w:rsidRPr="005E698E">
              <w:t>Course Outline</w:t>
            </w:r>
          </w:p>
          <w:p w14:paraId="561C2D03" w14:textId="7E13D2B5" w:rsidR="00575AEA" w:rsidRDefault="00575AEA">
            <w:pPr>
              <w:tabs>
                <w:tab w:val="left" w:pos="2268"/>
              </w:tabs>
              <w:rPr>
                <w:lang w:val="id-ID"/>
              </w:rPr>
            </w:pPr>
          </w:p>
          <w:p w14:paraId="59876CBA" w14:textId="77777777" w:rsidR="0084616E" w:rsidRPr="005E698E" w:rsidRDefault="0084616E">
            <w:pPr>
              <w:tabs>
                <w:tab w:val="left" w:pos="2268"/>
              </w:tabs>
              <w:rPr>
                <w:lang w:val="id-ID"/>
              </w:rPr>
            </w:pPr>
          </w:p>
          <w:p w14:paraId="11F7B4EB" w14:textId="77777777" w:rsidR="00575AEA" w:rsidRPr="005E698E" w:rsidRDefault="00575AEA">
            <w:pPr>
              <w:tabs>
                <w:tab w:val="left" w:pos="2268"/>
              </w:tabs>
              <w:rPr>
                <w:lang w:val="id-ID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45344" w14:textId="77777777" w:rsidR="00575AEA" w:rsidRPr="005E698E" w:rsidRDefault="00575AEA">
            <w:pPr>
              <w:tabs>
                <w:tab w:val="left" w:pos="2268"/>
              </w:tabs>
              <w:rPr>
                <w:lang w:val="id-ID"/>
              </w:rPr>
            </w:pPr>
            <w:r w:rsidRPr="005E698E">
              <w:rPr>
                <w:lang w:val="id-ID"/>
              </w:rPr>
              <w:t xml:space="preserve">Students’ comprehension to explain course outline  </w:t>
            </w:r>
          </w:p>
        </w:tc>
      </w:tr>
      <w:tr w:rsidR="005E698E" w:rsidRPr="005E698E" w14:paraId="10B5A2A3" w14:textId="77777777" w:rsidTr="003218E0">
        <w:trPr>
          <w:gridAfter w:val="2"/>
          <w:wAfter w:w="34" w:type="dxa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E11CE" w14:textId="77777777" w:rsidR="005E698E" w:rsidRPr="005E698E" w:rsidRDefault="005E698E" w:rsidP="005E698E">
            <w:pPr>
              <w:ind w:left="-67"/>
              <w:jc w:val="center"/>
              <w:rPr>
                <w:lang w:val="id-ID"/>
              </w:rPr>
            </w:pPr>
            <w:r w:rsidRPr="005E698E">
              <w:rPr>
                <w:lang w:val="id-ID"/>
              </w:rPr>
              <w:t>2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6B681" w14:textId="37E79597" w:rsidR="00E733D8" w:rsidRPr="0098184F" w:rsidRDefault="005E698E" w:rsidP="00E733D8">
            <w:pPr>
              <w:autoSpaceDE w:val="0"/>
              <w:autoSpaceDN w:val="0"/>
              <w:adjustRightInd w:val="0"/>
              <w:rPr>
                <w:iCs/>
              </w:rPr>
            </w:pPr>
            <w:r w:rsidRPr="005E698E">
              <w:rPr>
                <w:lang w:eastAsia="id-ID"/>
              </w:rPr>
              <w:t xml:space="preserve">Students are able </w:t>
            </w:r>
            <w:r w:rsidR="00565FFB">
              <w:rPr>
                <w:lang w:eastAsia="id-ID"/>
              </w:rPr>
              <w:t xml:space="preserve">to </w:t>
            </w:r>
            <w:r w:rsidR="0098184F">
              <w:rPr>
                <w:iCs/>
              </w:rPr>
              <w:t xml:space="preserve">accomplish the </w:t>
            </w:r>
            <w:r w:rsidR="0098184F">
              <w:t xml:space="preserve">inversion the negative adverbials and identify it in some texts. </w:t>
            </w:r>
          </w:p>
          <w:p w14:paraId="21ADC9CE" w14:textId="4A21CFCF" w:rsidR="005E698E" w:rsidRPr="005E698E" w:rsidRDefault="005E698E" w:rsidP="005E698E">
            <w:pPr>
              <w:tabs>
                <w:tab w:val="left" w:pos="720"/>
                <w:tab w:val="left" w:pos="2268"/>
              </w:tabs>
              <w:rPr>
                <w:lang w:val="id-ID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39FA1" w14:textId="0BBB5E42" w:rsidR="005E698E" w:rsidRPr="005E698E" w:rsidRDefault="0098184F" w:rsidP="005E698E">
            <w:r>
              <w:t>Inversion the negative adverbials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FBB62" w14:textId="77777777" w:rsidR="005E698E" w:rsidRPr="005E698E" w:rsidRDefault="005E698E" w:rsidP="005E698E">
            <w:pPr>
              <w:tabs>
                <w:tab w:val="left" w:pos="2268"/>
              </w:tabs>
              <w:ind w:left="34"/>
              <w:rPr>
                <w:iCs/>
                <w:sz w:val="22"/>
                <w:szCs w:val="22"/>
              </w:rPr>
            </w:pPr>
            <w:r w:rsidRPr="005E698E">
              <w:rPr>
                <w:iCs/>
                <w:sz w:val="22"/>
                <w:szCs w:val="22"/>
              </w:rPr>
              <w:t>Method: Lecturing, discussion, demonstration</w:t>
            </w:r>
          </w:p>
          <w:p w14:paraId="78B4548C" w14:textId="77777777" w:rsidR="005E698E" w:rsidRPr="005E698E" w:rsidRDefault="005E698E" w:rsidP="005E698E">
            <w:pPr>
              <w:tabs>
                <w:tab w:val="left" w:pos="2268"/>
              </w:tabs>
              <w:ind w:left="34"/>
              <w:rPr>
                <w:iCs/>
                <w:sz w:val="22"/>
                <w:szCs w:val="22"/>
              </w:rPr>
            </w:pPr>
          </w:p>
          <w:p w14:paraId="391C76AC" w14:textId="532A8C1F" w:rsidR="005E698E" w:rsidRPr="005E698E" w:rsidRDefault="005E698E" w:rsidP="005E698E">
            <w:pPr>
              <w:tabs>
                <w:tab w:val="left" w:pos="2268"/>
              </w:tabs>
              <w:ind w:left="34"/>
              <w:rPr>
                <w:iCs/>
                <w:sz w:val="22"/>
                <w:szCs w:val="22"/>
              </w:rPr>
            </w:pPr>
            <w:r w:rsidRPr="005E698E">
              <w:rPr>
                <w:iCs/>
                <w:sz w:val="22"/>
                <w:szCs w:val="22"/>
              </w:rPr>
              <w:t xml:space="preserve">Media: Projector, whiteboard, and </w:t>
            </w:r>
            <w:r w:rsidR="001C2453">
              <w:rPr>
                <w:iCs/>
                <w:sz w:val="22"/>
                <w:szCs w:val="22"/>
              </w:rPr>
              <w:t>internet</w:t>
            </w:r>
          </w:p>
          <w:p w14:paraId="1401690C" w14:textId="77777777" w:rsidR="005E698E" w:rsidRPr="005E698E" w:rsidRDefault="005E698E" w:rsidP="005E698E">
            <w:pPr>
              <w:tabs>
                <w:tab w:val="left" w:pos="2268"/>
              </w:tabs>
              <w:ind w:left="34"/>
              <w:rPr>
                <w:i/>
                <w:iCs/>
              </w:rPr>
            </w:pPr>
          </w:p>
        </w:tc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299DE" w14:textId="0C17D408" w:rsidR="005E698E" w:rsidRPr="00537913" w:rsidRDefault="00537913" w:rsidP="00537913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20"/>
              <w:ind w:left="173" w:right="38" w:hanging="173"/>
              <w:rPr>
                <w:rFonts w:ascii="Times New Roman" w:hAnsi="Times New Roman" w:cs="Times New Roman"/>
                <w:noProof/>
              </w:rPr>
            </w:pPr>
            <w:r w:rsidRPr="00537913">
              <w:rPr>
                <w:rFonts w:ascii="Times New Roman" w:hAnsi="Times New Roman" w:cs="Times New Roman"/>
                <w:noProof/>
              </w:rPr>
              <w:t xml:space="preserve">Murphy, R. (2012). </w:t>
            </w:r>
            <w:r w:rsidRPr="00537913">
              <w:rPr>
                <w:rFonts w:ascii="Times New Roman" w:hAnsi="Times New Roman" w:cs="Times New Roman"/>
                <w:i/>
                <w:iCs/>
                <w:noProof/>
              </w:rPr>
              <w:t>English grammar in use</w:t>
            </w:r>
            <w:r w:rsidRPr="00537913">
              <w:rPr>
                <w:rFonts w:ascii="Times New Roman" w:hAnsi="Times New Roman" w:cs="Times New Roman"/>
                <w:noProof/>
              </w:rPr>
              <w:t xml:space="preserve"> (Fourth). UK: Cambridge University Press.</w:t>
            </w:r>
          </w:p>
          <w:p w14:paraId="0A63516D" w14:textId="3D9A010D" w:rsidR="00537913" w:rsidRPr="00537913" w:rsidRDefault="00537913" w:rsidP="00537913">
            <w:pPr>
              <w:pStyle w:val="ListParagraph"/>
              <w:numPr>
                <w:ilvl w:val="0"/>
                <w:numId w:val="17"/>
              </w:numPr>
              <w:tabs>
                <w:tab w:val="left" w:pos="2268"/>
              </w:tabs>
              <w:ind w:left="173" w:hanging="173"/>
              <w:rPr>
                <w:rFonts w:ascii="Times New Roman" w:hAnsi="Times New Roman" w:cs="Times New Roman"/>
                <w:noProof/>
              </w:rPr>
            </w:pPr>
            <w:r w:rsidRPr="00537913">
              <w:rPr>
                <w:rFonts w:ascii="Times New Roman" w:hAnsi="Times New Roman" w:cs="Times New Roman"/>
                <w:noProof/>
              </w:rPr>
              <w:t xml:space="preserve">Side, R., &amp; Wellman, G. (1999). </w:t>
            </w:r>
            <w:r w:rsidRPr="00537913">
              <w:rPr>
                <w:rFonts w:ascii="Times New Roman" w:hAnsi="Times New Roman" w:cs="Times New Roman"/>
                <w:i/>
                <w:iCs/>
                <w:noProof/>
              </w:rPr>
              <w:t xml:space="preserve">Grammar and vocabulary for Cambridge </w:t>
            </w:r>
            <w:r w:rsidRPr="00537913">
              <w:rPr>
                <w:rFonts w:ascii="Times New Roman" w:hAnsi="Times New Roman" w:cs="Times New Roman"/>
                <w:i/>
                <w:iCs/>
                <w:noProof/>
              </w:rPr>
              <w:lastRenderedPageBreak/>
              <w:t>advanced and proficiency</w:t>
            </w:r>
            <w:r w:rsidRPr="00537913">
              <w:rPr>
                <w:rFonts w:ascii="Times New Roman" w:hAnsi="Times New Roman" w:cs="Times New Roman"/>
                <w:noProof/>
              </w:rPr>
              <w:t>. England: Pearson Education Limited.</w:t>
            </w:r>
          </w:p>
          <w:p w14:paraId="372411F7" w14:textId="77777777" w:rsidR="00537913" w:rsidRPr="007B3A54" w:rsidRDefault="00537913" w:rsidP="00537913">
            <w:pPr>
              <w:pStyle w:val="ListParagraph"/>
              <w:numPr>
                <w:ilvl w:val="0"/>
                <w:numId w:val="17"/>
              </w:numPr>
              <w:tabs>
                <w:tab w:val="left" w:pos="2268"/>
              </w:tabs>
              <w:ind w:left="173" w:hanging="173"/>
              <w:rPr>
                <w:rFonts w:ascii="Times New Roman" w:hAnsi="Times New Roman" w:cs="Times New Roman"/>
              </w:rPr>
            </w:pPr>
            <w:r w:rsidRPr="0053791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Common European Framework of Reference (CEFR).</w:t>
            </w:r>
          </w:p>
          <w:p w14:paraId="3EA591A3" w14:textId="7E81CDFC" w:rsidR="007B3A54" w:rsidRPr="00537913" w:rsidRDefault="007B3A54" w:rsidP="00537913">
            <w:pPr>
              <w:pStyle w:val="ListParagraph"/>
              <w:numPr>
                <w:ilvl w:val="0"/>
                <w:numId w:val="17"/>
              </w:numPr>
              <w:tabs>
                <w:tab w:val="left" w:pos="2268"/>
              </w:tabs>
              <w:ind w:left="173" w:hanging="173"/>
              <w:rPr>
                <w:rFonts w:ascii="Times New Roman" w:hAnsi="Times New Roman" w:cs="Times New Roman"/>
              </w:rPr>
            </w:pPr>
            <w:r w:rsidRPr="007B3A54">
              <w:rPr>
                <w:rFonts w:ascii="Times New Roman" w:hAnsi="Times New Roman" w:cs="Times New Roman"/>
              </w:rPr>
              <w:t>https://www.tolearnenglish.com/exercises/exercise-english-2/exercise-english-88760.php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AA26B" w14:textId="3F961500" w:rsidR="000D3380" w:rsidRPr="00AE5019" w:rsidRDefault="00AE5019" w:rsidP="005E698E">
            <w:pPr>
              <w:pStyle w:val="ListParagraph"/>
              <w:tabs>
                <w:tab w:val="left" w:pos="0"/>
                <w:tab w:val="left" w:pos="2268"/>
              </w:tabs>
              <w:ind w:left="0"/>
              <w:rPr>
                <w:rFonts w:ascii="Times New Roman" w:hAnsi="Times New Roman" w:cs="Times New Roman"/>
              </w:rPr>
            </w:pPr>
            <w:r w:rsidRPr="00AE5019">
              <w:rPr>
                <w:rFonts w:ascii="Times New Roman" w:hAnsi="Times New Roman" w:cs="Times New Roman"/>
              </w:rPr>
              <w:lastRenderedPageBreak/>
              <w:t>Students’ competence to accomplish the problem related to inversion the negative adverbials</w:t>
            </w:r>
          </w:p>
        </w:tc>
      </w:tr>
      <w:tr w:rsidR="00537913" w:rsidRPr="005E698E" w14:paraId="5CB661D0" w14:textId="77777777" w:rsidTr="003218E0">
        <w:trPr>
          <w:gridAfter w:val="2"/>
          <w:wAfter w:w="34" w:type="dxa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D10CC" w14:textId="77777777" w:rsidR="00537913" w:rsidRPr="000D3380" w:rsidRDefault="00537913" w:rsidP="00537913">
            <w:pPr>
              <w:ind w:left="-67"/>
              <w:jc w:val="center"/>
            </w:pPr>
            <w:r>
              <w:t>3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A23D3" w14:textId="30178107" w:rsidR="00537913" w:rsidRPr="005E698E" w:rsidRDefault="00537913" w:rsidP="00537913">
            <w:pPr>
              <w:autoSpaceDE w:val="0"/>
              <w:autoSpaceDN w:val="0"/>
              <w:adjustRightInd w:val="0"/>
              <w:rPr>
                <w:lang w:eastAsia="id-ID"/>
              </w:rPr>
            </w:pPr>
            <w:r>
              <w:rPr>
                <w:lang w:eastAsia="id-ID"/>
              </w:rPr>
              <w:t xml:space="preserve">Students are able to use </w:t>
            </w:r>
            <w:r>
              <w:t>mixed conditionals (in past, present, and future) and apply them in some short story.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D1498" w14:textId="7837361B" w:rsidR="00537913" w:rsidRPr="005E698E" w:rsidRDefault="00537913" w:rsidP="00537913">
            <w:r>
              <w:t>Mixed conditionals (in past, present, and future)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BD4DF" w14:textId="77777777" w:rsidR="00537913" w:rsidRPr="005E698E" w:rsidRDefault="00537913" w:rsidP="00537913">
            <w:pPr>
              <w:tabs>
                <w:tab w:val="left" w:pos="2268"/>
              </w:tabs>
              <w:ind w:left="34"/>
              <w:rPr>
                <w:iCs/>
                <w:sz w:val="22"/>
                <w:szCs w:val="22"/>
              </w:rPr>
            </w:pPr>
            <w:r w:rsidRPr="005E698E">
              <w:rPr>
                <w:iCs/>
                <w:sz w:val="22"/>
                <w:szCs w:val="22"/>
              </w:rPr>
              <w:t xml:space="preserve">Method: </w:t>
            </w:r>
            <w:r>
              <w:rPr>
                <w:iCs/>
                <w:sz w:val="22"/>
                <w:szCs w:val="22"/>
              </w:rPr>
              <w:t>Presentation, l</w:t>
            </w:r>
            <w:r w:rsidRPr="005E698E">
              <w:rPr>
                <w:iCs/>
                <w:sz w:val="22"/>
                <w:szCs w:val="22"/>
              </w:rPr>
              <w:t>ecturing, discussion, demonstration</w:t>
            </w:r>
          </w:p>
          <w:p w14:paraId="5AE25E0E" w14:textId="77777777" w:rsidR="00537913" w:rsidRPr="005E698E" w:rsidRDefault="00537913" w:rsidP="00537913">
            <w:pPr>
              <w:tabs>
                <w:tab w:val="left" w:pos="2268"/>
              </w:tabs>
              <w:ind w:left="34"/>
              <w:rPr>
                <w:iCs/>
                <w:sz w:val="22"/>
                <w:szCs w:val="22"/>
              </w:rPr>
            </w:pPr>
          </w:p>
          <w:p w14:paraId="393F2045" w14:textId="77777777" w:rsidR="00537913" w:rsidRPr="005E698E" w:rsidRDefault="00537913" w:rsidP="00537913">
            <w:pPr>
              <w:tabs>
                <w:tab w:val="left" w:pos="2268"/>
              </w:tabs>
              <w:ind w:left="34"/>
              <w:rPr>
                <w:iCs/>
                <w:sz w:val="22"/>
                <w:szCs w:val="22"/>
              </w:rPr>
            </w:pPr>
            <w:r w:rsidRPr="005E698E">
              <w:rPr>
                <w:iCs/>
                <w:sz w:val="22"/>
                <w:szCs w:val="22"/>
              </w:rPr>
              <w:t>Media: Projector, whiteboard</w:t>
            </w:r>
            <w:r>
              <w:rPr>
                <w:iCs/>
                <w:sz w:val="22"/>
                <w:szCs w:val="22"/>
              </w:rPr>
              <w:t>, and video</w:t>
            </w:r>
          </w:p>
          <w:p w14:paraId="45C5C118" w14:textId="77777777" w:rsidR="00537913" w:rsidRPr="005E698E" w:rsidRDefault="00537913" w:rsidP="00537913">
            <w:pPr>
              <w:tabs>
                <w:tab w:val="left" w:pos="2268"/>
              </w:tabs>
              <w:ind w:left="34"/>
              <w:rPr>
                <w:iCs/>
                <w:sz w:val="22"/>
                <w:szCs w:val="22"/>
              </w:rPr>
            </w:pPr>
          </w:p>
        </w:tc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7D9EB" w14:textId="6F3E8973" w:rsidR="00537913" w:rsidRPr="00537913" w:rsidRDefault="00537913" w:rsidP="00537913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20"/>
              <w:ind w:left="173" w:right="38" w:hanging="173"/>
              <w:rPr>
                <w:rFonts w:ascii="Times New Roman" w:hAnsi="Times New Roman" w:cs="Times New Roman"/>
                <w:noProof/>
              </w:rPr>
            </w:pPr>
            <w:r w:rsidRPr="00537913">
              <w:rPr>
                <w:rFonts w:ascii="Times New Roman" w:hAnsi="Times New Roman" w:cs="Times New Roman"/>
                <w:noProof/>
              </w:rPr>
              <w:t xml:space="preserve">Murphy, R. (2012). </w:t>
            </w:r>
            <w:r w:rsidRPr="00537913">
              <w:rPr>
                <w:rFonts w:ascii="Times New Roman" w:hAnsi="Times New Roman" w:cs="Times New Roman"/>
                <w:i/>
                <w:iCs/>
                <w:noProof/>
              </w:rPr>
              <w:t>English grammar in use</w:t>
            </w:r>
            <w:r w:rsidRPr="00537913">
              <w:rPr>
                <w:rFonts w:ascii="Times New Roman" w:hAnsi="Times New Roman" w:cs="Times New Roman"/>
                <w:noProof/>
              </w:rPr>
              <w:t xml:space="preserve"> (Fourth). UK: Cambridge University Press.</w:t>
            </w:r>
          </w:p>
          <w:p w14:paraId="5F7972FB" w14:textId="2914E1FA" w:rsidR="00537913" w:rsidRPr="00537913" w:rsidRDefault="00537913" w:rsidP="00537913">
            <w:pPr>
              <w:pStyle w:val="ListParagraph"/>
              <w:numPr>
                <w:ilvl w:val="0"/>
                <w:numId w:val="17"/>
              </w:numPr>
              <w:tabs>
                <w:tab w:val="left" w:pos="2268"/>
              </w:tabs>
              <w:ind w:left="173" w:hanging="173"/>
              <w:rPr>
                <w:rFonts w:ascii="Times New Roman" w:hAnsi="Times New Roman" w:cs="Times New Roman"/>
                <w:noProof/>
              </w:rPr>
            </w:pPr>
            <w:r w:rsidRPr="00537913">
              <w:rPr>
                <w:rFonts w:ascii="Times New Roman" w:hAnsi="Times New Roman" w:cs="Times New Roman"/>
                <w:noProof/>
              </w:rPr>
              <w:t xml:space="preserve">Side, R., &amp; Wellman, G. (1999). </w:t>
            </w:r>
            <w:r w:rsidRPr="00537913">
              <w:rPr>
                <w:rFonts w:ascii="Times New Roman" w:hAnsi="Times New Roman" w:cs="Times New Roman"/>
                <w:i/>
                <w:iCs/>
                <w:noProof/>
              </w:rPr>
              <w:t>Grammar and vocabulary for Cambridge advanced and proficiency</w:t>
            </w:r>
            <w:r w:rsidRPr="00537913">
              <w:rPr>
                <w:rFonts w:ascii="Times New Roman" w:hAnsi="Times New Roman" w:cs="Times New Roman"/>
                <w:noProof/>
              </w:rPr>
              <w:t>. England: Pearson Education Limited.</w:t>
            </w:r>
          </w:p>
          <w:p w14:paraId="084FB140" w14:textId="513CE6CB" w:rsidR="00537913" w:rsidRPr="00537913" w:rsidRDefault="00537913" w:rsidP="00537913">
            <w:pPr>
              <w:pStyle w:val="ListParagraph"/>
              <w:numPr>
                <w:ilvl w:val="0"/>
                <w:numId w:val="17"/>
              </w:numPr>
              <w:tabs>
                <w:tab w:val="left" w:pos="2268"/>
              </w:tabs>
              <w:ind w:left="173" w:hanging="142"/>
              <w:rPr>
                <w:rFonts w:ascii="Times New Roman" w:hAnsi="Times New Roman" w:cs="Times New Roman"/>
              </w:rPr>
            </w:pPr>
            <w:r w:rsidRPr="0053791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Common European Framework of Reference (CEFR).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E8E50" w14:textId="3F727316" w:rsidR="00537913" w:rsidRPr="005E698E" w:rsidRDefault="00AE5019" w:rsidP="00AE5019">
            <w:pPr>
              <w:pStyle w:val="ListParagraph"/>
              <w:tabs>
                <w:tab w:val="left" w:pos="0"/>
                <w:tab w:val="left" w:pos="2268"/>
              </w:tabs>
              <w:ind w:left="0"/>
              <w:rPr>
                <w:rFonts w:ascii="Times New Roman" w:hAnsi="Times New Roman" w:cs="Times New Roman"/>
              </w:rPr>
            </w:pPr>
            <w:r w:rsidRPr="00AE5019">
              <w:rPr>
                <w:rFonts w:ascii="Times New Roman" w:hAnsi="Times New Roman" w:cs="Times New Roman"/>
              </w:rPr>
              <w:t>Students’ competence to accomplish the problem related to mixed conditionals (in past, present, and future)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37913" w:rsidRPr="005E698E" w14:paraId="40F2768B" w14:textId="77777777" w:rsidTr="003218E0">
        <w:trPr>
          <w:gridAfter w:val="2"/>
          <w:wAfter w:w="34" w:type="dxa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33EBB" w14:textId="77777777" w:rsidR="00537913" w:rsidRPr="0062301C" w:rsidRDefault="00537913" w:rsidP="00537913">
            <w:pPr>
              <w:ind w:left="-67"/>
              <w:jc w:val="center"/>
            </w:pPr>
            <w:r>
              <w:t>4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38BE5" w14:textId="71DAEE3C" w:rsidR="00537913" w:rsidRPr="00777D7F" w:rsidRDefault="00537913" w:rsidP="00537913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lang w:eastAsia="id-ID"/>
              </w:rPr>
              <w:t>Students can analyze the modals in the past and passive forms in news articles</w:t>
            </w:r>
            <w:r>
              <w:rPr>
                <w:iCs/>
              </w:rPr>
              <w:t xml:space="preserve"> and research journal articles. </w:t>
            </w:r>
          </w:p>
          <w:p w14:paraId="521A616D" w14:textId="283A496E" w:rsidR="00537913" w:rsidRPr="005E698E" w:rsidRDefault="00537913" w:rsidP="00537913">
            <w:pPr>
              <w:tabs>
                <w:tab w:val="left" w:pos="720"/>
                <w:tab w:val="left" w:pos="2268"/>
              </w:tabs>
              <w:rPr>
                <w:lang w:eastAsia="id-ID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8761A" w14:textId="6F3016F2" w:rsidR="00537913" w:rsidRPr="005E698E" w:rsidRDefault="00537913" w:rsidP="00537913">
            <w:r>
              <w:t>Modals in the past and passive forms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7A5AE" w14:textId="77777777" w:rsidR="00537913" w:rsidRPr="005E698E" w:rsidRDefault="00537913" w:rsidP="00537913">
            <w:pPr>
              <w:tabs>
                <w:tab w:val="left" w:pos="2268"/>
              </w:tabs>
              <w:ind w:left="34"/>
              <w:rPr>
                <w:iCs/>
                <w:sz w:val="22"/>
                <w:szCs w:val="22"/>
              </w:rPr>
            </w:pPr>
            <w:r w:rsidRPr="005E698E">
              <w:rPr>
                <w:iCs/>
                <w:sz w:val="22"/>
                <w:szCs w:val="22"/>
              </w:rPr>
              <w:t xml:space="preserve">Method: </w:t>
            </w:r>
            <w:r>
              <w:rPr>
                <w:iCs/>
                <w:sz w:val="22"/>
                <w:szCs w:val="22"/>
              </w:rPr>
              <w:t>Presentation, l</w:t>
            </w:r>
            <w:r w:rsidRPr="005E698E">
              <w:rPr>
                <w:iCs/>
                <w:sz w:val="22"/>
                <w:szCs w:val="22"/>
              </w:rPr>
              <w:t>ecturing, discussion, demonstration</w:t>
            </w:r>
          </w:p>
          <w:p w14:paraId="7B1BBCB4" w14:textId="77777777" w:rsidR="00537913" w:rsidRPr="005E698E" w:rsidRDefault="00537913" w:rsidP="00537913">
            <w:pPr>
              <w:tabs>
                <w:tab w:val="left" w:pos="2268"/>
              </w:tabs>
              <w:ind w:left="34"/>
              <w:rPr>
                <w:iCs/>
                <w:sz w:val="22"/>
                <w:szCs w:val="22"/>
              </w:rPr>
            </w:pPr>
          </w:p>
          <w:p w14:paraId="722343F1" w14:textId="4192397D" w:rsidR="00537913" w:rsidRPr="005E698E" w:rsidRDefault="00537913" w:rsidP="00537913">
            <w:pPr>
              <w:tabs>
                <w:tab w:val="left" w:pos="2268"/>
              </w:tabs>
              <w:ind w:left="34"/>
              <w:rPr>
                <w:iCs/>
                <w:sz w:val="22"/>
                <w:szCs w:val="22"/>
              </w:rPr>
            </w:pPr>
            <w:r w:rsidRPr="005E698E">
              <w:rPr>
                <w:iCs/>
                <w:sz w:val="22"/>
                <w:szCs w:val="22"/>
              </w:rPr>
              <w:t>Media: Projector, whiteboard</w:t>
            </w:r>
            <w:r>
              <w:rPr>
                <w:iCs/>
                <w:sz w:val="22"/>
                <w:szCs w:val="22"/>
              </w:rPr>
              <w:t xml:space="preserve">, </w:t>
            </w:r>
            <w:r w:rsidR="004F0E67">
              <w:rPr>
                <w:iCs/>
                <w:sz w:val="22"/>
                <w:szCs w:val="22"/>
              </w:rPr>
              <w:t>news articles and research journal articles</w:t>
            </w:r>
          </w:p>
          <w:p w14:paraId="4DF26CCF" w14:textId="77777777" w:rsidR="00537913" w:rsidRPr="005E698E" w:rsidRDefault="00537913" w:rsidP="00537913">
            <w:pPr>
              <w:tabs>
                <w:tab w:val="left" w:pos="2268"/>
              </w:tabs>
              <w:ind w:left="34"/>
              <w:rPr>
                <w:iCs/>
                <w:sz w:val="22"/>
                <w:szCs w:val="22"/>
              </w:rPr>
            </w:pPr>
          </w:p>
        </w:tc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8E60B" w14:textId="77777777" w:rsidR="00537913" w:rsidRPr="00537913" w:rsidRDefault="00537913" w:rsidP="00537913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20"/>
              <w:ind w:left="173" w:right="38" w:hanging="173"/>
              <w:rPr>
                <w:rFonts w:ascii="Times New Roman" w:hAnsi="Times New Roman" w:cs="Times New Roman"/>
                <w:noProof/>
              </w:rPr>
            </w:pPr>
            <w:r w:rsidRPr="00537913">
              <w:rPr>
                <w:rFonts w:ascii="Times New Roman" w:hAnsi="Times New Roman" w:cs="Times New Roman"/>
                <w:noProof/>
              </w:rPr>
              <w:t xml:space="preserve">Murphy, R. (2012). </w:t>
            </w:r>
            <w:r w:rsidRPr="00537913">
              <w:rPr>
                <w:rFonts w:ascii="Times New Roman" w:hAnsi="Times New Roman" w:cs="Times New Roman"/>
                <w:i/>
                <w:iCs/>
                <w:noProof/>
              </w:rPr>
              <w:t>English grammar in use</w:t>
            </w:r>
            <w:r w:rsidRPr="00537913">
              <w:rPr>
                <w:rFonts w:ascii="Times New Roman" w:hAnsi="Times New Roman" w:cs="Times New Roman"/>
                <w:noProof/>
              </w:rPr>
              <w:t xml:space="preserve"> (Fourth). UK: Cambridge University Press.</w:t>
            </w:r>
          </w:p>
          <w:p w14:paraId="30BDEED1" w14:textId="77777777" w:rsidR="00537913" w:rsidRPr="00537913" w:rsidRDefault="00537913" w:rsidP="00537913">
            <w:pPr>
              <w:pStyle w:val="ListParagraph"/>
              <w:numPr>
                <w:ilvl w:val="0"/>
                <w:numId w:val="17"/>
              </w:numPr>
              <w:tabs>
                <w:tab w:val="left" w:pos="2268"/>
              </w:tabs>
              <w:ind w:left="173" w:hanging="173"/>
              <w:rPr>
                <w:rFonts w:ascii="Times New Roman" w:hAnsi="Times New Roman" w:cs="Times New Roman"/>
                <w:noProof/>
              </w:rPr>
            </w:pPr>
            <w:r w:rsidRPr="00537913">
              <w:rPr>
                <w:rFonts w:ascii="Times New Roman" w:hAnsi="Times New Roman" w:cs="Times New Roman"/>
                <w:noProof/>
              </w:rPr>
              <w:t xml:space="preserve">Side, R., &amp; Wellman, G. (1999). </w:t>
            </w:r>
            <w:r w:rsidRPr="00537913">
              <w:rPr>
                <w:rFonts w:ascii="Times New Roman" w:hAnsi="Times New Roman" w:cs="Times New Roman"/>
                <w:i/>
                <w:iCs/>
                <w:noProof/>
              </w:rPr>
              <w:t>Grammar and vocabulary for Cambridge advanced and proficiency</w:t>
            </w:r>
            <w:r w:rsidRPr="00537913">
              <w:rPr>
                <w:rFonts w:ascii="Times New Roman" w:hAnsi="Times New Roman" w:cs="Times New Roman"/>
                <w:noProof/>
              </w:rPr>
              <w:t>. England: Pearson Education Limited.</w:t>
            </w:r>
          </w:p>
          <w:p w14:paraId="25926A5B" w14:textId="017F91F6" w:rsidR="00537913" w:rsidRPr="00537913" w:rsidRDefault="00537913" w:rsidP="00537913">
            <w:pPr>
              <w:pStyle w:val="ListParagraph"/>
              <w:numPr>
                <w:ilvl w:val="0"/>
                <w:numId w:val="17"/>
              </w:numPr>
              <w:tabs>
                <w:tab w:val="left" w:pos="2268"/>
              </w:tabs>
              <w:ind w:left="173" w:hanging="173"/>
              <w:rPr>
                <w:rFonts w:ascii="Times New Roman" w:hAnsi="Times New Roman" w:cs="Times New Roman"/>
              </w:rPr>
            </w:pPr>
            <w:r w:rsidRPr="0053791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Common European Framework of Reference (CEFR).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0F1A1" w14:textId="61BA9A68" w:rsidR="00537913" w:rsidRPr="00AE5019" w:rsidRDefault="00AE5019" w:rsidP="00AE5019">
            <w:pPr>
              <w:pStyle w:val="ListParagraph"/>
              <w:tabs>
                <w:tab w:val="left" w:pos="0"/>
                <w:tab w:val="left" w:pos="2268"/>
              </w:tabs>
              <w:ind w:left="0"/>
              <w:rPr>
                <w:rFonts w:ascii="Times New Roman" w:hAnsi="Times New Roman" w:cs="Times New Roman"/>
              </w:rPr>
            </w:pPr>
            <w:r w:rsidRPr="00AE5019">
              <w:rPr>
                <w:rFonts w:ascii="Times New Roman" w:hAnsi="Times New Roman" w:cs="Times New Roman"/>
              </w:rPr>
              <w:t>Students’ competence to accomplish the problem related to modals in the past and passive forms</w:t>
            </w:r>
          </w:p>
        </w:tc>
      </w:tr>
      <w:tr w:rsidR="00537913" w:rsidRPr="005E698E" w14:paraId="32511819" w14:textId="77777777" w:rsidTr="003218E0">
        <w:trPr>
          <w:gridAfter w:val="2"/>
          <w:wAfter w:w="34" w:type="dxa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A9028" w14:textId="7EE8402B" w:rsidR="00537913" w:rsidRPr="0062301C" w:rsidRDefault="00537913" w:rsidP="00537913">
            <w:pPr>
              <w:ind w:left="-67"/>
              <w:jc w:val="center"/>
            </w:pPr>
            <w:r>
              <w:lastRenderedPageBreak/>
              <w:t>5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F309A" w14:textId="047B80F4" w:rsidR="00537913" w:rsidRPr="00777D7F" w:rsidRDefault="00537913" w:rsidP="00537913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lang w:eastAsia="id-ID"/>
              </w:rPr>
              <w:t>Students can analyze phrasal verbs especially splitting and wish use in news articles</w:t>
            </w:r>
            <w:r>
              <w:rPr>
                <w:iCs/>
              </w:rPr>
              <w:t xml:space="preserve"> and research journal articles. </w:t>
            </w:r>
          </w:p>
          <w:p w14:paraId="2C1952D3" w14:textId="3B15C97A" w:rsidR="00537913" w:rsidRPr="005E698E" w:rsidRDefault="00537913" w:rsidP="00537913">
            <w:pPr>
              <w:tabs>
                <w:tab w:val="left" w:pos="720"/>
                <w:tab w:val="left" w:pos="2268"/>
              </w:tabs>
              <w:rPr>
                <w:lang w:eastAsia="id-ID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B239F" w14:textId="3BD1355C" w:rsidR="00537913" w:rsidRPr="005E698E" w:rsidRDefault="00537913" w:rsidP="00537913">
            <w:r>
              <w:t>Phrasal verbs especially splitting, and wish use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2711E" w14:textId="2F5A06AD" w:rsidR="00537913" w:rsidRPr="005E698E" w:rsidRDefault="00537913" w:rsidP="00537913">
            <w:pPr>
              <w:tabs>
                <w:tab w:val="left" w:pos="2268"/>
              </w:tabs>
              <w:ind w:left="34"/>
              <w:rPr>
                <w:iCs/>
                <w:sz w:val="22"/>
                <w:szCs w:val="22"/>
              </w:rPr>
            </w:pPr>
            <w:r w:rsidRPr="005E698E">
              <w:rPr>
                <w:iCs/>
                <w:sz w:val="22"/>
                <w:szCs w:val="22"/>
              </w:rPr>
              <w:t xml:space="preserve">Method: </w:t>
            </w:r>
            <w:r>
              <w:rPr>
                <w:iCs/>
                <w:sz w:val="22"/>
                <w:szCs w:val="22"/>
              </w:rPr>
              <w:t>Presentation, l</w:t>
            </w:r>
            <w:r w:rsidRPr="005E698E">
              <w:rPr>
                <w:iCs/>
                <w:sz w:val="22"/>
                <w:szCs w:val="22"/>
              </w:rPr>
              <w:t>ecturing</w:t>
            </w:r>
            <w:r w:rsidR="004F0E67">
              <w:rPr>
                <w:iCs/>
                <w:sz w:val="22"/>
                <w:szCs w:val="22"/>
              </w:rPr>
              <w:t xml:space="preserve"> and discussion</w:t>
            </w:r>
          </w:p>
          <w:p w14:paraId="201A4406" w14:textId="77777777" w:rsidR="00537913" w:rsidRPr="005E698E" w:rsidRDefault="00537913" w:rsidP="00537913">
            <w:pPr>
              <w:tabs>
                <w:tab w:val="left" w:pos="2268"/>
              </w:tabs>
              <w:ind w:left="34"/>
              <w:rPr>
                <w:iCs/>
                <w:sz w:val="22"/>
                <w:szCs w:val="22"/>
              </w:rPr>
            </w:pPr>
          </w:p>
          <w:p w14:paraId="5B56E4B5" w14:textId="77777777" w:rsidR="004F0E67" w:rsidRPr="005E698E" w:rsidRDefault="00537913" w:rsidP="004F0E67">
            <w:pPr>
              <w:tabs>
                <w:tab w:val="left" w:pos="2268"/>
              </w:tabs>
              <w:ind w:left="34"/>
              <w:rPr>
                <w:iCs/>
                <w:sz w:val="22"/>
                <w:szCs w:val="22"/>
              </w:rPr>
            </w:pPr>
            <w:r w:rsidRPr="005E698E">
              <w:rPr>
                <w:iCs/>
                <w:sz w:val="22"/>
                <w:szCs w:val="22"/>
              </w:rPr>
              <w:t>Media: Projector, whiteboard</w:t>
            </w:r>
            <w:r>
              <w:rPr>
                <w:iCs/>
                <w:sz w:val="22"/>
                <w:szCs w:val="22"/>
              </w:rPr>
              <w:t xml:space="preserve">, </w:t>
            </w:r>
            <w:r w:rsidR="004F0E67">
              <w:rPr>
                <w:iCs/>
                <w:sz w:val="22"/>
                <w:szCs w:val="22"/>
              </w:rPr>
              <w:t>news articles and research journal articles</w:t>
            </w:r>
          </w:p>
          <w:p w14:paraId="2AB04F88" w14:textId="1EDE906A" w:rsidR="00537913" w:rsidRPr="005E698E" w:rsidRDefault="00537913" w:rsidP="00537913">
            <w:pPr>
              <w:tabs>
                <w:tab w:val="left" w:pos="2268"/>
              </w:tabs>
              <w:ind w:left="34"/>
              <w:rPr>
                <w:iCs/>
                <w:sz w:val="22"/>
                <w:szCs w:val="22"/>
              </w:rPr>
            </w:pPr>
          </w:p>
          <w:p w14:paraId="48E7D478" w14:textId="77777777" w:rsidR="00537913" w:rsidRPr="005E698E" w:rsidRDefault="00537913" w:rsidP="00537913">
            <w:pPr>
              <w:tabs>
                <w:tab w:val="left" w:pos="2268"/>
              </w:tabs>
              <w:ind w:left="34"/>
              <w:rPr>
                <w:iCs/>
                <w:sz w:val="22"/>
                <w:szCs w:val="22"/>
              </w:rPr>
            </w:pPr>
          </w:p>
        </w:tc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58D4B" w14:textId="77777777" w:rsidR="00537913" w:rsidRPr="00537913" w:rsidRDefault="00537913" w:rsidP="00537913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20"/>
              <w:ind w:left="173" w:right="38" w:hanging="173"/>
              <w:rPr>
                <w:rFonts w:ascii="Times New Roman" w:hAnsi="Times New Roman" w:cs="Times New Roman"/>
                <w:noProof/>
              </w:rPr>
            </w:pPr>
            <w:r w:rsidRPr="00537913">
              <w:rPr>
                <w:rFonts w:ascii="Times New Roman" w:hAnsi="Times New Roman" w:cs="Times New Roman"/>
                <w:noProof/>
              </w:rPr>
              <w:t xml:space="preserve">Murphy, R. (2012). </w:t>
            </w:r>
            <w:r w:rsidRPr="00537913">
              <w:rPr>
                <w:rFonts w:ascii="Times New Roman" w:hAnsi="Times New Roman" w:cs="Times New Roman"/>
                <w:i/>
                <w:iCs/>
                <w:noProof/>
              </w:rPr>
              <w:t>English grammar in use</w:t>
            </w:r>
            <w:r w:rsidRPr="00537913">
              <w:rPr>
                <w:rFonts w:ascii="Times New Roman" w:hAnsi="Times New Roman" w:cs="Times New Roman"/>
                <w:noProof/>
              </w:rPr>
              <w:t xml:space="preserve"> (Fourth). UK: Cambridge University Press.</w:t>
            </w:r>
          </w:p>
          <w:p w14:paraId="6ACA4285" w14:textId="77777777" w:rsidR="00537913" w:rsidRPr="00537913" w:rsidRDefault="00537913" w:rsidP="00537913">
            <w:pPr>
              <w:pStyle w:val="ListParagraph"/>
              <w:numPr>
                <w:ilvl w:val="0"/>
                <w:numId w:val="17"/>
              </w:numPr>
              <w:tabs>
                <w:tab w:val="left" w:pos="2268"/>
              </w:tabs>
              <w:ind w:left="173" w:hanging="173"/>
              <w:rPr>
                <w:rFonts w:ascii="Times New Roman" w:hAnsi="Times New Roman" w:cs="Times New Roman"/>
                <w:noProof/>
              </w:rPr>
            </w:pPr>
            <w:r w:rsidRPr="00537913">
              <w:rPr>
                <w:rFonts w:ascii="Times New Roman" w:hAnsi="Times New Roman" w:cs="Times New Roman"/>
                <w:noProof/>
              </w:rPr>
              <w:t xml:space="preserve">Side, R., &amp; Wellman, G. (1999). </w:t>
            </w:r>
            <w:r w:rsidRPr="00537913">
              <w:rPr>
                <w:rFonts w:ascii="Times New Roman" w:hAnsi="Times New Roman" w:cs="Times New Roman"/>
                <w:i/>
                <w:iCs/>
                <w:noProof/>
              </w:rPr>
              <w:t>Grammar and vocabulary for Cambridge advanced and proficiency</w:t>
            </w:r>
            <w:r w:rsidRPr="00537913">
              <w:rPr>
                <w:rFonts w:ascii="Times New Roman" w:hAnsi="Times New Roman" w:cs="Times New Roman"/>
                <w:noProof/>
              </w:rPr>
              <w:t>. England: Pearson Education Limited.</w:t>
            </w:r>
          </w:p>
          <w:p w14:paraId="5DC7CDB2" w14:textId="6C66E512" w:rsidR="00537913" w:rsidRPr="00537913" w:rsidRDefault="00537913" w:rsidP="00537913">
            <w:pPr>
              <w:pStyle w:val="ListParagraph"/>
              <w:numPr>
                <w:ilvl w:val="0"/>
                <w:numId w:val="17"/>
              </w:numPr>
              <w:tabs>
                <w:tab w:val="left" w:pos="2268"/>
              </w:tabs>
              <w:ind w:left="173" w:hanging="142"/>
              <w:rPr>
                <w:rFonts w:ascii="Times New Roman" w:hAnsi="Times New Roman" w:cs="Times New Roman"/>
              </w:rPr>
            </w:pPr>
            <w:r w:rsidRPr="0053791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Common European Framework of Reference (CEFR).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F356A" w14:textId="4E771C7C" w:rsidR="00537913" w:rsidRPr="00AE5019" w:rsidRDefault="00AE5019" w:rsidP="00AE5019">
            <w:pPr>
              <w:pStyle w:val="ListParagraph"/>
              <w:tabs>
                <w:tab w:val="left" w:pos="0"/>
                <w:tab w:val="left" w:pos="2268"/>
              </w:tabs>
              <w:ind w:left="0"/>
              <w:rPr>
                <w:rFonts w:ascii="Times New Roman" w:hAnsi="Times New Roman" w:cs="Times New Roman"/>
              </w:rPr>
            </w:pPr>
            <w:r w:rsidRPr="00AE5019">
              <w:rPr>
                <w:rFonts w:ascii="Times New Roman" w:hAnsi="Times New Roman" w:cs="Times New Roman"/>
              </w:rPr>
              <w:t>Students’ competence to accomplish the problem related to phrasal verbs especially splitting, and wish use</w:t>
            </w:r>
          </w:p>
        </w:tc>
      </w:tr>
      <w:tr w:rsidR="00537913" w:rsidRPr="005E698E" w14:paraId="2292B2BB" w14:textId="77777777" w:rsidTr="003218E0">
        <w:trPr>
          <w:gridAfter w:val="2"/>
          <w:wAfter w:w="34" w:type="dxa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83365" w14:textId="24399C06" w:rsidR="00537913" w:rsidRDefault="00537913" w:rsidP="00537913">
            <w:pPr>
              <w:ind w:left="-67"/>
              <w:jc w:val="center"/>
            </w:pPr>
            <w:r>
              <w:t>6-7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87CAF" w14:textId="6AFBCC08" w:rsidR="00537913" w:rsidRPr="00777D7F" w:rsidRDefault="00537913" w:rsidP="00537913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lang w:eastAsia="id-ID"/>
              </w:rPr>
              <w:t>Students can identify the gramma</w:t>
            </w:r>
            <w:r w:rsidR="00AE5019">
              <w:rPr>
                <w:lang w:eastAsia="id-ID"/>
              </w:rPr>
              <w:t>tical</w:t>
            </w:r>
            <w:r>
              <w:rPr>
                <w:lang w:eastAsia="id-ID"/>
              </w:rPr>
              <w:t xml:space="preserve"> pattern in TOEFL</w:t>
            </w:r>
          </w:p>
          <w:p w14:paraId="36D8AF84" w14:textId="77777777" w:rsidR="00537913" w:rsidRPr="0062301C" w:rsidRDefault="00537913" w:rsidP="00537913">
            <w:pPr>
              <w:tabs>
                <w:tab w:val="left" w:pos="720"/>
                <w:tab w:val="left" w:pos="2268"/>
              </w:tabs>
              <w:rPr>
                <w:lang w:eastAsia="id-ID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21E51" w14:textId="102ACE28" w:rsidR="00537913" w:rsidRDefault="00537913" w:rsidP="00537913">
            <w:pPr>
              <w:tabs>
                <w:tab w:val="left" w:pos="720"/>
                <w:tab w:val="left" w:pos="2268"/>
              </w:tabs>
              <w:rPr>
                <w:lang w:eastAsia="id-ID"/>
              </w:rPr>
            </w:pPr>
            <w:r>
              <w:t>Gramma</w:t>
            </w:r>
            <w:r w:rsidR="00AE5019">
              <w:t>tical</w:t>
            </w:r>
            <w:r>
              <w:t xml:space="preserve"> pattern in TOEFL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9683D" w14:textId="510AEC6F" w:rsidR="00537913" w:rsidRPr="005E698E" w:rsidRDefault="00537913" w:rsidP="00537913">
            <w:pPr>
              <w:tabs>
                <w:tab w:val="left" w:pos="2268"/>
              </w:tabs>
              <w:ind w:left="34"/>
              <w:rPr>
                <w:iCs/>
                <w:sz w:val="22"/>
                <w:szCs w:val="22"/>
              </w:rPr>
            </w:pPr>
            <w:r w:rsidRPr="005E698E">
              <w:rPr>
                <w:iCs/>
                <w:sz w:val="22"/>
                <w:szCs w:val="22"/>
              </w:rPr>
              <w:t xml:space="preserve">Method: </w:t>
            </w:r>
            <w:r>
              <w:rPr>
                <w:iCs/>
                <w:sz w:val="22"/>
                <w:szCs w:val="22"/>
              </w:rPr>
              <w:t>Presentation, l</w:t>
            </w:r>
            <w:r w:rsidRPr="005E698E">
              <w:rPr>
                <w:iCs/>
                <w:sz w:val="22"/>
                <w:szCs w:val="22"/>
              </w:rPr>
              <w:t>ecturing</w:t>
            </w:r>
            <w:r w:rsidR="004F0E67">
              <w:rPr>
                <w:iCs/>
                <w:sz w:val="22"/>
                <w:szCs w:val="22"/>
              </w:rPr>
              <w:t xml:space="preserve"> and </w:t>
            </w:r>
            <w:r w:rsidRPr="005E698E">
              <w:rPr>
                <w:iCs/>
                <w:sz w:val="22"/>
                <w:szCs w:val="22"/>
              </w:rPr>
              <w:t>discussion</w:t>
            </w:r>
          </w:p>
          <w:p w14:paraId="35D09F69" w14:textId="77777777" w:rsidR="00537913" w:rsidRPr="005E698E" w:rsidRDefault="00537913" w:rsidP="00537913">
            <w:pPr>
              <w:tabs>
                <w:tab w:val="left" w:pos="2268"/>
              </w:tabs>
              <w:ind w:left="34"/>
              <w:rPr>
                <w:iCs/>
                <w:sz w:val="22"/>
                <w:szCs w:val="22"/>
              </w:rPr>
            </w:pPr>
          </w:p>
          <w:p w14:paraId="1F806247" w14:textId="082094FF" w:rsidR="00537913" w:rsidRPr="005E698E" w:rsidRDefault="00537913" w:rsidP="00537913">
            <w:pPr>
              <w:tabs>
                <w:tab w:val="left" w:pos="2268"/>
              </w:tabs>
              <w:ind w:left="34"/>
              <w:rPr>
                <w:iCs/>
                <w:sz w:val="22"/>
                <w:szCs w:val="22"/>
              </w:rPr>
            </w:pPr>
            <w:r w:rsidRPr="005E698E">
              <w:rPr>
                <w:iCs/>
                <w:sz w:val="22"/>
                <w:szCs w:val="22"/>
              </w:rPr>
              <w:t>Media: Projector, whiteboard</w:t>
            </w:r>
            <w:r>
              <w:rPr>
                <w:iCs/>
                <w:sz w:val="22"/>
                <w:szCs w:val="22"/>
              </w:rPr>
              <w:t xml:space="preserve">, and </w:t>
            </w:r>
            <w:r w:rsidR="004F0E67">
              <w:rPr>
                <w:iCs/>
                <w:sz w:val="22"/>
                <w:szCs w:val="22"/>
              </w:rPr>
              <w:t>TOEFL Book.</w:t>
            </w:r>
          </w:p>
          <w:p w14:paraId="64E1C837" w14:textId="77777777" w:rsidR="00537913" w:rsidRPr="005E698E" w:rsidRDefault="00537913" w:rsidP="00537913">
            <w:pPr>
              <w:tabs>
                <w:tab w:val="left" w:pos="2268"/>
              </w:tabs>
              <w:ind w:left="34"/>
              <w:rPr>
                <w:iCs/>
                <w:sz w:val="22"/>
                <w:szCs w:val="22"/>
              </w:rPr>
            </w:pPr>
          </w:p>
        </w:tc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D3244" w14:textId="0810803A" w:rsidR="0073048B" w:rsidRDefault="0073048B" w:rsidP="00FC6F01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20"/>
              <w:ind w:left="173" w:hanging="142"/>
              <w:rPr>
                <w:rFonts w:ascii="Times New Roman" w:hAnsi="Times New Roman" w:cs="Times New Roman"/>
                <w:noProof/>
              </w:rPr>
            </w:pPr>
            <w:r w:rsidRPr="00FC6F01">
              <w:rPr>
                <w:rFonts w:ascii="Times New Roman" w:hAnsi="Times New Roman" w:cs="Times New Roman"/>
                <w:noProof/>
              </w:rPr>
              <w:t xml:space="preserve">Phillips, D. (2001). </w:t>
            </w:r>
            <w:r w:rsidRPr="00FC6F01">
              <w:rPr>
                <w:rFonts w:ascii="Times New Roman" w:hAnsi="Times New Roman" w:cs="Times New Roman"/>
                <w:i/>
                <w:iCs/>
                <w:noProof/>
              </w:rPr>
              <w:t>Longman complete course for the TOEFL test</w:t>
            </w:r>
            <w:r w:rsidRPr="00FC6F01">
              <w:rPr>
                <w:rFonts w:ascii="Times New Roman" w:hAnsi="Times New Roman" w:cs="Times New Roman"/>
                <w:noProof/>
              </w:rPr>
              <w:t>. New York: Pearson Education Company.</w:t>
            </w:r>
          </w:p>
          <w:p w14:paraId="763E6654" w14:textId="77777777" w:rsidR="00992083" w:rsidRPr="00992083" w:rsidRDefault="00992083" w:rsidP="00992083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20"/>
              <w:ind w:left="173" w:hanging="142"/>
              <w:rPr>
                <w:rFonts w:ascii="Times New Roman" w:hAnsi="Times New Roman" w:cs="Times New Roman"/>
                <w:noProof/>
              </w:rPr>
            </w:pPr>
            <w:r w:rsidRPr="00992083">
              <w:rPr>
                <w:rFonts w:ascii="Times New Roman" w:hAnsi="Times New Roman" w:cs="Times New Roman"/>
                <w:noProof/>
              </w:rPr>
              <w:t xml:space="preserve">Sharpe, P. J. (2004). </w:t>
            </w:r>
            <w:r w:rsidRPr="00992083">
              <w:rPr>
                <w:rFonts w:ascii="Times New Roman" w:hAnsi="Times New Roman" w:cs="Times New Roman"/>
                <w:i/>
                <w:iCs/>
                <w:noProof/>
              </w:rPr>
              <w:t>Barron’s. How to prepare the TOEFL</w:t>
            </w:r>
            <w:r w:rsidRPr="00992083">
              <w:rPr>
                <w:rFonts w:ascii="Times New Roman" w:hAnsi="Times New Roman" w:cs="Times New Roman"/>
                <w:noProof/>
              </w:rPr>
              <w:t>. New York: Barron’s Educational Series.</w:t>
            </w:r>
          </w:p>
          <w:p w14:paraId="7C13D5A2" w14:textId="77777777" w:rsidR="00992083" w:rsidRPr="00992083" w:rsidRDefault="00992083" w:rsidP="00992083">
            <w:pPr>
              <w:pStyle w:val="ListParagraph"/>
              <w:widowControl w:val="0"/>
              <w:autoSpaceDE w:val="0"/>
              <w:autoSpaceDN w:val="0"/>
              <w:adjustRightInd w:val="0"/>
              <w:spacing w:before="20"/>
              <w:ind w:left="173"/>
              <w:rPr>
                <w:rFonts w:ascii="Times New Roman" w:hAnsi="Times New Roman" w:cs="Times New Roman"/>
                <w:noProof/>
              </w:rPr>
            </w:pPr>
          </w:p>
          <w:p w14:paraId="44CAC810" w14:textId="77777777" w:rsidR="00537913" w:rsidRDefault="00537913" w:rsidP="00537913">
            <w:pPr>
              <w:tabs>
                <w:tab w:val="left" w:pos="2268"/>
              </w:tabs>
              <w:ind w:left="210"/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9DEBC" w14:textId="4CBE6055" w:rsidR="00537913" w:rsidRPr="005E698E" w:rsidRDefault="00AE5019" w:rsidP="00AE5019">
            <w:pPr>
              <w:pStyle w:val="ListParagraph"/>
              <w:tabs>
                <w:tab w:val="left" w:pos="0"/>
                <w:tab w:val="left" w:pos="2268"/>
              </w:tabs>
              <w:ind w:left="0"/>
            </w:pPr>
            <w:r w:rsidRPr="00AE5019">
              <w:rPr>
                <w:rFonts w:ascii="Times New Roman" w:hAnsi="Times New Roman" w:cs="Times New Roman"/>
              </w:rPr>
              <w:t xml:space="preserve">Students’ competence to </w:t>
            </w:r>
            <w:r>
              <w:rPr>
                <w:rFonts w:ascii="Times New Roman" w:hAnsi="Times New Roman" w:cs="Times New Roman"/>
              </w:rPr>
              <w:t>identify the grammatical pattern in TOEFL</w:t>
            </w:r>
          </w:p>
        </w:tc>
      </w:tr>
      <w:tr w:rsidR="00537913" w:rsidRPr="005E698E" w14:paraId="5998C748" w14:textId="77777777" w:rsidTr="00992083">
        <w:trPr>
          <w:gridAfter w:val="2"/>
          <w:wAfter w:w="34" w:type="dxa"/>
        </w:trPr>
        <w:tc>
          <w:tcPr>
            <w:tcW w:w="144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68BAA" w14:textId="1ACAC90A" w:rsidR="00537913" w:rsidRPr="005E698E" w:rsidRDefault="00537913" w:rsidP="00537913">
            <w:pPr>
              <w:tabs>
                <w:tab w:val="left" w:pos="720"/>
                <w:tab w:val="left" w:pos="2268"/>
              </w:tabs>
              <w:jc w:val="center"/>
            </w:pPr>
            <w:r>
              <w:t>MID-TERM TEST</w:t>
            </w:r>
          </w:p>
        </w:tc>
      </w:tr>
      <w:tr w:rsidR="00537913" w:rsidRPr="005E698E" w14:paraId="6950BAC7" w14:textId="77777777" w:rsidTr="003218E0">
        <w:trPr>
          <w:gridAfter w:val="2"/>
          <w:wAfter w:w="34" w:type="dxa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642D5" w14:textId="3914F4D4" w:rsidR="00537913" w:rsidRPr="0062301C" w:rsidRDefault="00537913" w:rsidP="00537913">
            <w:pPr>
              <w:ind w:left="-67"/>
              <w:jc w:val="center"/>
            </w:pPr>
            <w:r>
              <w:t>8-9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68EE1" w14:textId="7100ADCE" w:rsidR="00537913" w:rsidRPr="005E698E" w:rsidRDefault="00537913" w:rsidP="00537913">
            <w:pPr>
              <w:tabs>
                <w:tab w:val="left" w:pos="720"/>
                <w:tab w:val="left" w:pos="2268"/>
              </w:tabs>
              <w:rPr>
                <w:lang w:eastAsia="id-ID"/>
              </w:rPr>
            </w:pPr>
            <w:r>
              <w:t xml:space="preserve">Students are able to analyze and make summary about perspective of grammar instruction </w:t>
            </w:r>
            <w:r w:rsidR="00BF29F6">
              <w:t>in</w:t>
            </w:r>
            <w:r>
              <w:t xml:space="preserve"> the research paper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9FDC9" w14:textId="23546996" w:rsidR="00537913" w:rsidRPr="005E698E" w:rsidRDefault="00537913" w:rsidP="00537913">
            <w:pPr>
              <w:tabs>
                <w:tab w:val="left" w:pos="720"/>
                <w:tab w:val="left" w:pos="2268"/>
              </w:tabs>
            </w:pPr>
            <w:r>
              <w:t xml:space="preserve">Perspective of grammar instruction </w:t>
            </w:r>
            <w:r w:rsidR="00BF29F6">
              <w:t xml:space="preserve">in </w:t>
            </w:r>
            <w:r>
              <w:t>the research paper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9AD7D" w14:textId="77777777" w:rsidR="00537913" w:rsidRPr="005E698E" w:rsidRDefault="00537913" w:rsidP="00537913">
            <w:pPr>
              <w:tabs>
                <w:tab w:val="left" w:pos="2268"/>
              </w:tabs>
              <w:ind w:left="34"/>
              <w:rPr>
                <w:iCs/>
                <w:sz w:val="22"/>
                <w:szCs w:val="22"/>
              </w:rPr>
            </w:pPr>
            <w:r w:rsidRPr="005E698E">
              <w:rPr>
                <w:iCs/>
                <w:sz w:val="22"/>
                <w:szCs w:val="22"/>
              </w:rPr>
              <w:t xml:space="preserve">Method: </w:t>
            </w:r>
            <w:r>
              <w:rPr>
                <w:iCs/>
                <w:sz w:val="22"/>
                <w:szCs w:val="22"/>
              </w:rPr>
              <w:t xml:space="preserve">Presentation, lecturing and </w:t>
            </w:r>
            <w:r w:rsidRPr="005E698E">
              <w:rPr>
                <w:iCs/>
                <w:sz w:val="22"/>
                <w:szCs w:val="22"/>
              </w:rPr>
              <w:t>discussion</w:t>
            </w:r>
          </w:p>
          <w:p w14:paraId="206140FF" w14:textId="77777777" w:rsidR="00537913" w:rsidRPr="005E698E" w:rsidRDefault="00537913" w:rsidP="00537913">
            <w:pPr>
              <w:tabs>
                <w:tab w:val="left" w:pos="2268"/>
              </w:tabs>
              <w:ind w:left="34"/>
              <w:rPr>
                <w:iCs/>
                <w:sz w:val="22"/>
                <w:szCs w:val="22"/>
              </w:rPr>
            </w:pPr>
          </w:p>
          <w:p w14:paraId="4E072D09" w14:textId="716DF69D" w:rsidR="00537913" w:rsidRPr="005E698E" w:rsidRDefault="00537913" w:rsidP="00537913">
            <w:pPr>
              <w:tabs>
                <w:tab w:val="left" w:pos="2268"/>
              </w:tabs>
              <w:ind w:left="34"/>
              <w:rPr>
                <w:iCs/>
                <w:sz w:val="22"/>
                <w:szCs w:val="22"/>
              </w:rPr>
            </w:pPr>
            <w:r w:rsidRPr="005E698E">
              <w:rPr>
                <w:iCs/>
                <w:sz w:val="22"/>
                <w:szCs w:val="22"/>
              </w:rPr>
              <w:t>Media</w:t>
            </w:r>
            <w:r>
              <w:rPr>
                <w:iCs/>
                <w:sz w:val="22"/>
                <w:szCs w:val="22"/>
              </w:rPr>
              <w:t>: Projector</w:t>
            </w:r>
            <w:r w:rsidR="004F0E67">
              <w:rPr>
                <w:iCs/>
                <w:sz w:val="22"/>
                <w:szCs w:val="22"/>
              </w:rPr>
              <w:t xml:space="preserve">, </w:t>
            </w:r>
            <w:r w:rsidRPr="005E698E">
              <w:rPr>
                <w:iCs/>
                <w:sz w:val="22"/>
                <w:szCs w:val="22"/>
              </w:rPr>
              <w:t>whiteboard</w:t>
            </w:r>
            <w:r w:rsidR="004F0E67">
              <w:rPr>
                <w:iCs/>
                <w:sz w:val="22"/>
                <w:szCs w:val="22"/>
              </w:rPr>
              <w:t xml:space="preserve"> and research journal articles</w:t>
            </w:r>
          </w:p>
          <w:p w14:paraId="0457872B" w14:textId="77777777" w:rsidR="00537913" w:rsidRPr="005E698E" w:rsidRDefault="00537913" w:rsidP="00537913">
            <w:pPr>
              <w:tabs>
                <w:tab w:val="left" w:pos="2268"/>
              </w:tabs>
              <w:ind w:left="34"/>
              <w:rPr>
                <w:iCs/>
                <w:sz w:val="22"/>
                <w:szCs w:val="22"/>
              </w:rPr>
            </w:pPr>
          </w:p>
        </w:tc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79B09" w14:textId="77777777" w:rsidR="008A7ADA" w:rsidRPr="008A7ADA" w:rsidRDefault="008A7ADA" w:rsidP="008A7ADA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20"/>
              <w:ind w:left="173" w:hanging="173"/>
              <w:rPr>
                <w:rFonts w:ascii="Times New Roman" w:hAnsi="Times New Roman" w:cs="Times New Roman"/>
                <w:noProof/>
              </w:rPr>
            </w:pPr>
            <w:r w:rsidRPr="008A7ADA">
              <w:rPr>
                <w:rFonts w:ascii="Times New Roman" w:hAnsi="Times New Roman" w:cs="Times New Roman"/>
              </w:rPr>
              <w:fldChar w:fldCharType="begin" w:fldLock="1"/>
            </w:r>
            <w:r w:rsidRPr="008A7ADA">
              <w:rPr>
                <w:rFonts w:ascii="Times New Roman" w:hAnsi="Times New Roman" w:cs="Times New Roman"/>
              </w:rPr>
              <w:instrText xml:space="preserve">ADDIN Mendeley Bibliography CSL_BIBLIOGRAPHY </w:instrText>
            </w:r>
            <w:r w:rsidRPr="008A7ADA">
              <w:rPr>
                <w:rFonts w:ascii="Times New Roman" w:hAnsi="Times New Roman" w:cs="Times New Roman"/>
              </w:rPr>
              <w:fldChar w:fldCharType="separate"/>
            </w:r>
            <w:r w:rsidRPr="008A7ADA">
              <w:rPr>
                <w:rFonts w:ascii="Times New Roman" w:hAnsi="Times New Roman" w:cs="Times New Roman"/>
                <w:noProof/>
              </w:rPr>
              <w:t xml:space="preserve">Basoz, T. (2014). Through the eyes of prospective teachers of English : Explicit or implicit grammar instruction ? In </w:t>
            </w:r>
            <w:r w:rsidRPr="008A7ADA">
              <w:rPr>
                <w:rFonts w:ascii="Times New Roman" w:hAnsi="Times New Roman" w:cs="Times New Roman"/>
                <w:i/>
                <w:iCs/>
                <w:noProof/>
              </w:rPr>
              <w:t>Procedia Social and Behavioral Sciences</w:t>
            </w:r>
            <w:r w:rsidRPr="008A7ADA">
              <w:rPr>
                <w:rFonts w:ascii="Times New Roman" w:hAnsi="Times New Roman" w:cs="Times New Roman"/>
                <w:noProof/>
              </w:rPr>
              <w:t xml:space="preserve"> (Vol. 158, pp. 377–382). https://doi.org/10.1016/j.sbspro</w:t>
            </w:r>
            <w:r w:rsidRPr="008A7ADA">
              <w:rPr>
                <w:rFonts w:ascii="Times New Roman" w:hAnsi="Times New Roman" w:cs="Times New Roman"/>
                <w:noProof/>
              </w:rPr>
              <w:lastRenderedPageBreak/>
              <w:t>.2014.12.103</w:t>
            </w:r>
          </w:p>
          <w:p w14:paraId="42E386E7" w14:textId="77777777" w:rsidR="008A7ADA" w:rsidRPr="008A7ADA" w:rsidRDefault="008A7ADA" w:rsidP="008A7ADA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20"/>
              <w:ind w:left="173" w:hanging="173"/>
              <w:rPr>
                <w:rFonts w:ascii="Times New Roman" w:hAnsi="Times New Roman" w:cs="Times New Roman"/>
                <w:noProof/>
              </w:rPr>
            </w:pPr>
            <w:r w:rsidRPr="008A7ADA">
              <w:rPr>
                <w:rFonts w:ascii="Times New Roman" w:hAnsi="Times New Roman" w:cs="Times New Roman"/>
                <w:noProof/>
              </w:rPr>
              <w:t xml:space="preserve">Murphy, R. (2012). </w:t>
            </w:r>
            <w:r w:rsidRPr="008A7ADA">
              <w:rPr>
                <w:rFonts w:ascii="Times New Roman" w:hAnsi="Times New Roman" w:cs="Times New Roman"/>
                <w:i/>
                <w:iCs/>
                <w:noProof/>
              </w:rPr>
              <w:t>English grammar in use</w:t>
            </w:r>
            <w:r w:rsidRPr="008A7ADA">
              <w:rPr>
                <w:rFonts w:ascii="Times New Roman" w:hAnsi="Times New Roman" w:cs="Times New Roman"/>
                <w:noProof/>
              </w:rPr>
              <w:t xml:space="preserve"> (Fourth). UK: Cambridge University Press.</w:t>
            </w:r>
          </w:p>
          <w:p w14:paraId="2DBB3591" w14:textId="77777777" w:rsidR="008A7ADA" w:rsidRPr="008A7ADA" w:rsidRDefault="008A7ADA" w:rsidP="008A7ADA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20"/>
              <w:ind w:left="173" w:hanging="173"/>
              <w:rPr>
                <w:rFonts w:ascii="Times New Roman" w:hAnsi="Times New Roman" w:cs="Times New Roman"/>
                <w:noProof/>
              </w:rPr>
            </w:pPr>
            <w:r w:rsidRPr="008A7ADA">
              <w:rPr>
                <w:rFonts w:ascii="Times New Roman" w:hAnsi="Times New Roman" w:cs="Times New Roman"/>
                <w:noProof/>
              </w:rPr>
              <w:t xml:space="preserve">Nazari, N. (2013). The effect of implicit and explicit grammar instruction on learners achievements in receptive and productive modes. In </w:t>
            </w:r>
            <w:r w:rsidRPr="008A7ADA">
              <w:rPr>
                <w:rFonts w:ascii="Times New Roman" w:hAnsi="Times New Roman" w:cs="Times New Roman"/>
                <w:i/>
                <w:iCs/>
                <w:noProof/>
              </w:rPr>
              <w:t>Procedia Social and Behavioral SciencesSocial and Behavioral Sciences</w:t>
            </w:r>
            <w:r w:rsidRPr="008A7ADA">
              <w:rPr>
                <w:rFonts w:ascii="Times New Roman" w:hAnsi="Times New Roman" w:cs="Times New Roman"/>
                <w:noProof/>
              </w:rPr>
              <w:t xml:space="preserve"> (Vol. 70, pp. 156–162). Elsevier B.V. https://doi.org/10.1016/j.sbspro.2013.01.051</w:t>
            </w:r>
          </w:p>
          <w:p w14:paraId="0202D9DD" w14:textId="77777777" w:rsidR="008A7ADA" w:rsidRPr="008A7ADA" w:rsidRDefault="008A7ADA" w:rsidP="008A7ADA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20"/>
              <w:ind w:left="173" w:hanging="173"/>
              <w:rPr>
                <w:rFonts w:ascii="Times New Roman" w:hAnsi="Times New Roman" w:cs="Times New Roman"/>
                <w:noProof/>
              </w:rPr>
            </w:pPr>
            <w:r w:rsidRPr="008A7ADA">
              <w:rPr>
                <w:rFonts w:ascii="Times New Roman" w:hAnsi="Times New Roman" w:cs="Times New Roman"/>
                <w:noProof/>
              </w:rPr>
              <w:t xml:space="preserve">Robertson, M., Macdonald, S., Starks, D., &amp; Nicholas, H. (2018). Enabling change in EFL teachers ’ ideologies about grammar and grammar teaching through alternative pedagogies. </w:t>
            </w:r>
            <w:r w:rsidRPr="008A7ADA">
              <w:rPr>
                <w:rFonts w:ascii="Times New Roman" w:hAnsi="Times New Roman" w:cs="Times New Roman"/>
                <w:i/>
                <w:iCs/>
                <w:noProof/>
              </w:rPr>
              <w:t>System</w:t>
            </w:r>
            <w:r w:rsidRPr="008A7ADA">
              <w:rPr>
                <w:rFonts w:ascii="Times New Roman" w:hAnsi="Times New Roman" w:cs="Times New Roman"/>
                <w:noProof/>
              </w:rPr>
              <w:t xml:space="preserve">, </w:t>
            </w:r>
            <w:r w:rsidRPr="008A7ADA">
              <w:rPr>
                <w:rFonts w:ascii="Times New Roman" w:hAnsi="Times New Roman" w:cs="Times New Roman"/>
                <w:i/>
                <w:iCs/>
                <w:noProof/>
              </w:rPr>
              <w:t>72</w:t>
            </w:r>
            <w:r w:rsidRPr="008A7ADA">
              <w:rPr>
                <w:rFonts w:ascii="Times New Roman" w:hAnsi="Times New Roman" w:cs="Times New Roman"/>
                <w:noProof/>
              </w:rPr>
              <w:t>, 75–84. https://doi.org/10.1016/j.system.2017.11.002</w:t>
            </w:r>
          </w:p>
          <w:p w14:paraId="426CB320" w14:textId="77777777" w:rsidR="008A7ADA" w:rsidRPr="008A7ADA" w:rsidRDefault="008A7ADA" w:rsidP="008A7ADA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20"/>
              <w:ind w:left="173" w:hanging="173"/>
              <w:rPr>
                <w:rFonts w:ascii="Times New Roman" w:hAnsi="Times New Roman" w:cs="Times New Roman"/>
                <w:noProof/>
              </w:rPr>
            </w:pPr>
            <w:r w:rsidRPr="008A7ADA">
              <w:rPr>
                <w:rFonts w:ascii="Times New Roman" w:hAnsi="Times New Roman" w:cs="Times New Roman"/>
                <w:noProof/>
              </w:rPr>
              <w:t xml:space="preserve">Side, R., &amp; Wellman, G. (1999). </w:t>
            </w:r>
            <w:r w:rsidRPr="008A7ADA">
              <w:rPr>
                <w:rFonts w:ascii="Times New Roman" w:hAnsi="Times New Roman" w:cs="Times New Roman"/>
                <w:i/>
                <w:iCs/>
                <w:noProof/>
              </w:rPr>
              <w:t>Grammar and vocabulary for Cambridge advanced and proficiency</w:t>
            </w:r>
            <w:r w:rsidRPr="008A7ADA">
              <w:rPr>
                <w:rFonts w:ascii="Times New Roman" w:hAnsi="Times New Roman" w:cs="Times New Roman"/>
                <w:noProof/>
              </w:rPr>
              <w:t>. England: Pearson Education Limited.</w:t>
            </w:r>
          </w:p>
          <w:p w14:paraId="5F20A32C" w14:textId="77777777" w:rsidR="008A7ADA" w:rsidRPr="008A7ADA" w:rsidRDefault="008A7ADA" w:rsidP="008A7ADA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20"/>
              <w:ind w:left="173" w:hanging="173"/>
              <w:rPr>
                <w:rFonts w:ascii="Times New Roman" w:hAnsi="Times New Roman" w:cs="Times New Roman"/>
                <w:noProof/>
              </w:rPr>
            </w:pPr>
            <w:r w:rsidRPr="008A7ADA">
              <w:rPr>
                <w:rFonts w:ascii="Times New Roman" w:hAnsi="Times New Roman" w:cs="Times New Roman"/>
                <w:noProof/>
              </w:rPr>
              <w:lastRenderedPageBreak/>
              <w:t xml:space="preserve">Uysal, N. D., &amp; Yavuz, F. (2015). Pre- service teachers ’ attitudes towards grammar teaching. In </w:t>
            </w:r>
            <w:r w:rsidRPr="008A7ADA">
              <w:rPr>
                <w:rFonts w:ascii="Times New Roman" w:hAnsi="Times New Roman" w:cs="Times New Roman"/>
                <w:i/>
                <w:iCs/>
                <w:noProof/>
              </w:rPr>
              <w:t>Procedia Social and Behavioral Sciences</w:t>
            </w:r>
            <w:r w:rsidRPr="008A7ADA">
              <w:rPr>
                <w:rFonts w:ascii="Times New Roman" w:hAnsi="Times New Roman" w:cs="Times New Roman"/>
                <w:noProof/>
              </w:rPr>
              <w:t xml:space="preserve"> (Vol. 191, pp. 1828–1832). https://doi.org/10.1016/j.sbspro.2015.04.353</w:t>
            </w:r>
          </w:p>
          <w:p w14:paraId="0220C9F2" w14:textId="77777777" w:rsidR="008A7ADA" w:rsidRPr="008A7ADA" w:rsidRDefault="008A7ADA" w:rsidP="008A7ADA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20"/>
              <w:ind w:left="173" w:hanging="173"/>
              <w:rPr>
                <w:rFonts w:ascii="Times New Roman" w:hAnsi="Times New Roman" w:cs="Times New Roman"/>
                <w:noProof/>
                <w:szCs w:val="22"/>
              </w:rPr>
            </w:pPr>
            <w:r w:rsidRPr="008A7ADA">
              <w:rPr>
                <w:rFonts w:ascii="Times New Roman" w:hAnsi="Times New Roman" w:cs="Times New Roman"/>
                <w:noProof/>
              </w:rPr>
              <w:t xml:space="preserve">Vooren, V. Van, Casteleyn, J., &amp; Mottart, A. (2012). The impact of teachers ’ beliefs on grammar instruction and students ’ grammar competences. </w:t>
            </w:r>
            <w:r w:rsidRPr="008A7ADA">
              <w:rPr>
                <w:rFonts w:ascii="Times New Roman" w:hAnsi="Times New Roman" w:cs="Times New Roman"/>
                <w:i/>
                <w:iCs/>
                <w:noProof/>
              </w:rPr>
              <w:t>Procedia Social and Behavioral Sciences</w:t>
            </w:r>
            <w:r w:rsidRPr="008A7ADA">
              <w:rPr>
                <w:rFonts w:ascii="Times New Roman" w:hAnsi="Times New Roman" w:cs="Times New Roman"/>
                <w:noProof/>
              </w:rPr>
              <w:t xml:space="preserve">, </w:t>
            </w:r>
            <w:r w:rsidRPr="008A7ADA">
              <w:rPr>
                <w:rFonts w:ascii="Times New Roman" w:hAnsi="Times New Roman" w:cs="Times New Roman"/>
                <w:i/>
                <w:iCs/>
                <w:noProof/>
              </w:rPr>
              <w:t>69</w:t>
            </w:r>
            <w:r w:rsidRPr="008A7ADA">
              <w:rPr>
                <w:rFonts w:ascii="Times New Roman" w:hAnsi="Times New Roman" w:cs="Times New Roman"/>
                <w:noProof/>
              </w:rPr>
              <w:t>, 641–648. https://doi.org/10.1016/j.sbspro.2012.11.456</w:t>
            </w:r>
          </w:p>
          <w:p w14:paraId="3EEFFF2A" w14:textId="77777777" w:rsidR="008A7ADA" w:rsidRPr="008A7ADA" w:rsidRDefault="008A7ADA" w:rsidP="008A7ADA">
            <w:pPr>
              <w:ind w:left="173" w:right="38" w:hanging="173"/>
            </w:pPr>
            <w:r w:rsidRPr="008A7ADA">
              <w:fldChar w:fldCharType="end"/>
            </w:r>
          </w:p>
          <w:p w14:paraId="61356F34" w14:textId="77777777" w:rsidR="00537913" w:rsidRPr="008A7ADA" w:rsidRDefault="00537913" w:rsidP="008A7ADA">
            <w:pPr>
              <w:tabs>
                <w:tab w:val="left" w:pos="2268"/>
              </w:tabs>
              <w:ind w:left="173" w:hanging="173"/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7FB1A" w14:textId="245DB88C" w:rsidR="00537913" w:rsidRPr="0062301C" w:rsidRDefault="00537913" w:rsidP="00537913">
            <w:pPr>
              <w:tabs>
                <w:tab w:val="left" w:pos="720"/>
                <w:tab w:val="left" w:pos="2268"/>
              </w:tabs>
              <w:rPr>
                <w:lang w:eastAsia="id-ID"/>
              </w:rPr>
            </w:pPr>
            <w:r w:rsidRPr="005E698E">
              <w:lastRenderedPageBreak/>
              <w:t xml:space="preserve">Students’ </w:t>
            </w:r>
            <w:r w:rsidRPr="005E698E">
              <w:rPr>
                <w:lang w:val="id-ID"/>
              </w:rPr>
              <w:t xml:space="preserve">performance </w:t>
            </w:r>
            <w:r w:rsidRPr="005E698E">
              <w:t xml:space="preserve">to </w:t>
            </w:r>
            <w:r>
              <w:rPr>
                <w:lang w:eastAsia="id-ID"/>
              </w:rPr>
              <w:t xml:space="preserve">show </w:t>
            </w:r>
            <w:r w:rsidR="0003274D">
              <w:rPr>
                <w:lang w:eastAsia="id-ID"/>
              </w:rPr>
              <w:t xml:space="preserve">his analysis about </w:t>
            </w:r>
            <w:r w:rsidR="0003274D">
              <w:t xml:space="preserve">perspective of grammar instruction </w:t>
            </w:r>
            <w:proofErr w:type="gramStart"/>
            <w:r w:rsidR="00BF29F6">
              <w:t xml:space="preserve">in </w:t>
            </w:r>
            <w:r w:rsidR="0003274D">
              <w:t xml:space="preserve"> the</w:t>
            </w:r>
            <w:proofErr w:type="gramEnd"/>
            <w:r w:rsidR="0003274D">
              <w:t xml:space="preserve"> research paper</w:t>
            </w:r>
          </w:p>
          <w:p w14:paraId="1968ECCA" w14:textId="77777777" w:rsidR="00537913" w:rsidRPr="005E698E" w:rsidRDefault="00537913" w:rsidP="00537913">
            <w:pPr>
              <w:pStyle w:val="ListParagraph"/>
              <w:tabs>
                <w:tab w:val="left" w:pos="0"/>
                <w:tab w:val="left" w:pos="2268"/>
              </w:tabs>
              <w:ind w:left="0"/>
              <w:rPr>
                <w:rFonts w:ascii="Times New Roman" w:hAnsi="Times New Roman" w:cs="Times New Roman"/>
              </w:rPr>
            </w:pPr>
          </w:p>
        </w:tc>
      </w:tr>
      <w:tr w:rsidR="00537913" w:rsidRPr="005E698E" w14:paraId="293EB395" w14:textId="77777777" w:rsidTr="003218E0">
        <w:trPr>
          <w:gridAfter w:val="2"/>
          <w:wAfter w:w="34" w:type="dxa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D63EA" w14:textId="6FA03E40" w:rsidR="00537913" w:rsidRPr="009D4FE7" w:rsidRDefault="00537913" w:rsidP="00537913">
            <w:pPr>
              <w:ind w:left="-67"/>
              <w:jc w:val="center"/>
            </w:pPr>
            <w:r>
              <w:lastRenderedPageBreak/>
              <w:t>10-11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B9A49" w14:textId="6987408D" w:rsidR="00537913" w:rsidRPr="005E698E" w:rsidRDefault="00537913" w:rsidP="00537913">
            <w:pPr>
              <w:tabs>
                <w:tab w:val="left" w:pos="720"/>
                <w:tab w:val="left" w:pos="2268"/>
              </w:tabs>
              <w:rPr>
                <w:lang w:eastAsia="id-ID"/>
              </w:rPr>
            </w:pPr>
            <w:r>
              <w:t>Students are able to identify the grammatical pattern of research journal articles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ABDEF" w14:textId="6A2B91A5" w:rsidR="00537913" w:rsidRPr="005E698E" w:rsidRDefault="00537913" w:rsidP="00537913">
            <w:r>
              <w:t>The grammatical pattern of research journal articles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54461" w14:textId="77777777" w:rsidR="00537913" w:rsidRPr="005E698E" w:rsidRDefault="00537913" w:rsidP="00537913">
            <w:pPr>
              <w:tabs>
                <w:tab w:val="left" w:pos="2268"/>
              </w:tabs>
              <w:ind w:left="34"/>
              <w:rPr>
                <w:iCs/>
                <w:sz w:val="22"/>
                <w:szCs w:val="22"/>
              </w:rPr>
            </w:pPr>
            <w:r w:rsidRPr="005E698E">
              <w:rPr>
                <w:iCs/>
                <w:sz w:val="22"/>
                <w:szCs w:val="22"/>
              </w:rPr>
              <w:t xml:space="preserve">Method: </w:t>
            </w:r>
            <w:r>
              <w:rPr>
                <w:iCs/>
                <w:sz w:val="22"/>
                <w:szCs w:val="22"/>
              </w:rPr>
              <w:t xml:space="preserve">Presentation, lecturing </w:t>
            </w:r>
            <w:proofErr w:type="gramStart"/>
            <w:r>
              <w:rPr>
                <w:iCs/>
                <w:sz w:val="22"/>
                <w:szCs w:val="22"/>
              </w:rPr>
              <w:t xml:space="preserve">and </w:t>
            </w:r>
            <w:r w:rsidRPr="005E698E">
              <w:rPr>
                <w:iCs/>
                <w:sz w:val="22"/>
                <w:szCs w:val="22"/>
              </w:rPr>
              <w:t xml:space="preserve"> discussion</w:t>
            </w:r>
            <w:proofErr w:type="gramEnd"/>
          </w:p>
          <w:p w14:paraId="4B8D0CD0" w14:textId="77777777" w:rsidR="00537913" w:rsidRPr="005E698E" w:rsidRDefault="00537913" w:rsidP="00537913">
            <w:pPr>
              <w:tabs>
                <w:tab w:val="left" w:pos="2268"/>
              </w:tabs>
              <w:ind w:left="34"/>
              <w:rPr>
                <w:iCs/>
                <w:sz w:val="22"/>
                <w:szCs w:val="22"/>
              </w:rPr>
            </w:pPr>
          </w:p>
          <w:p w14:paraId="7D315DA7" w14:textId="77777777" w:rsidR="00537913" w:rsidRPr="005E698E" w:rsidRDefault="00537913" w:rsidP="00537913">
            <w:pPr>
              <w:tabs>
                <w:tab w:val="left" w:pos="2268"/>
              </w:tabs>
              <w:ind w:left="34"/>
              <w:rPr>
                <w:iCs/>
                <w:sz w:val="22"/>
                <w:szCs w:val="22"/>
              </w:rPr>
            </w:pPr>
            <w:r w:rsidRPr="005E698E">
              <w:rPr>
                <w:iCs/>
                <w:sz w:val="22"/>
                <w:szCs w:val="22"/>
              </w:rPr>
              <w:t>Media</w:t>
            </w:r>
            <w:r>
              <w:rPr>
                <w:iCs/>
                <w:sz w:val="22"/>
                <w:szCs w:val="22"/>
              </w:rPr>
              <w:t xml:space="preserve">: Projector and </w:t>
            </w:r>
            <w:r w:rsidRPr="005E698E">
              <w:rPr>
                <w:iCs/>
                <w:sz w:val="22"/>
                <w:szCs w:val="22"/>
              </w:rPr>
              <w:t>whiteboard</w:t>
            </w:r>
          </w:p>
          <w:p w14:paraId="69E2C48E" w14:textId="77777777" w:rsidR="00537913" w:rsidRPr="005E698E" w:rsidRDefault="00537913" w:rsidP="00537913">
            <w:pPr>
              <w:tabs>
                <w:tab w:val="left" w:pos="2268"/>
              </w:tabs>
              <w:ind w:left="34"/>
              <w:rPr>
                <w:iCs/>
                <w:sz w:val="22"/>
                <w:szCs w:val="22"/>
              </w:rPr>
            </w:pPr>
          </w:p>
        </w:tc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E2188" w14:textId="77777777" w:rsidR="008A7ADA" w:rsidRPr="008A7ADA" w:rsidRDefault="008A7ADA" w:rsidP="008A7ADA">
            <w:pPr>
              <w:pStyle w:val="ListParagraph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20"/>
              <w:ind w:left="173" w:hanging="142"/>
              <w:rPr>
                <w:rFonts w:ascii="Times New Roman" w:hAnsi="Times New Roman" w:cs="Times New Roman"/>
                <w:noProof/>
              </w:rPr>
            </w:pPr>
            <w:r w:rsidRPr="008A7ADA">
              <w:rPr>
                <w:rFonts w:ascii="Times New Roman" w:hAnsi="Times New Roman" w:cs="Times New Roman"/>
              </w:rPr>
              <w:fldChar w:fldCharType="begin" w:fldLock="1"/>
            </w:r>
            <w:r w:rsidRPr="008A7ADA">
              <w:rPr>
                <w:rFonts w:ascii="Times New Roman" w:hAnsi="Times New Roman" w:cs="Times New Roman"/>
              </w:rPr>
              <w:instrText xml:space="preserve">ADDIN Mendeley Bibliography CSL_BIBLIOGRAPHY </w:instrText>
            </w:r>
            <w:r w:rsidRPr="008A7ADA">
              <w:rPr>
                <w:rFonts w:ascii="Times New Roman" w:hAnsi="Times New Roman" w:cs="Times New Roman"/>
              </w:rPr>
              <w:fldChar w:fldCharType="separate"/>
            </w:r>
            <w:r w:rsidRPr="008A7ADA">
              <w:rPr>
                <w:rFonts w:ascii="Times New Roman" w:hAnsi="Times New Roman" w:cs="Times New Roman"/>
                <w:noProof/>
              </w:rPr>
              <w:t xml:space="preserve">Basoz, T. (2014). Through the eyes of prospective teachers of English : Explicit or implicit grammar instruction ? In </w:t>
            </w:r>
            <w:r w:rsidRPr="008A7ADA">
              <w:rPr>
                <w:rFonts w:ascii="Times New Roman" w:hAnsi="Times New Roman" w:cs="Times New Roman"/>
                <w:i/>
                <w:iCs/>
                <w:noProof/>
              </w:rPr>
              <w:t>Procedia Social and Behavioral Sciences</w:t>
            </w:r>
            <w:r w:rsidRPr="008A7ADA">
              <w:rPr>
                <w:rFonts w:ascii="Times New Roman" w:hAnsi="Times New Roman" w:cs="Times New Roman"/>
                <w:noProof/>
              </w:rPr>
              <w:t xml:space="preserve"> (Vol. 158, pp. 377–382). https://doi.org/10.1016/j.sbspro.2014.12.103</w:t>
            </w:r>
          </w:p>
          <w:p w14:paraId="60694C2D" w14:textId="77777777" w:rsidR="008A7ADA" w:rsidRPr="008A7ADA" w:rsidRDefault="008A7ADA" w:rsidP="008A7ADA">
            <w:pPr>
              <w:pStyle w:val="ListParagraph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20"/>
              <w:ind w:left="173" w:hanging="142"/>
              <w:rPr>
                <w:rFonts w:ascii="Times New Roman" w:hAnsi="Times New Roman" w:cs="Times New Roman"/>
                <w:noProof/>
              </w:rPr>
            </w:pPr>
            <w:r w:rsidRPr="008A7ADA">
              <w:rPr>
                <w:rFonts w:ascii="Times New Roman" w:hAnsi="Times New Roman" w:cs="Times New Roman"/>
                <w:noProof/>
              </w:rPr>
              <w:t xml:space="preserve">Murphy, R. (2012). </w:t>
            </w:r>
            <w:r w:rsidRPr="008A7ADA">
              <w:rPr>
                <w:rFonts w:ascii="Times New Roman" w:hAnsi="Times New Roman" w:cs="Times New Roman"/>
                <w:i/>
                <w:iCs/>
                <w:noProof/>
              </w:rPr>
              <w:t xml:space="preserve">English </w:t>
            </w:r>
            <w:r w:rsidRPr="008A7ADA">
              <w:rPr>
                <w:rFonts w:ascii="Times New Roman" w:hAnsi="Times New Roman" w:cs="Times New Roman"/>
                <w:i/>
                <w:iCs/>
                <w:noProof/>
              </w:rPr>
              <w:lastRenderedPageBreak/>
              <w:t>grammar in use</w:t>
            </w:r>
            <w:r w:rsidRPr="008A7ADA">
              <w:rPr>
                <w:rFonts w:ascii="Times New Roman" w:hAnsi="Times New Roman" w:cs="Times New Roman"/>
                <w:noProof/>
              </w:rPr>
              <w:t xml:space="preserve"> (Fourth). UK: Cambridge University Press.</w:t>
            </w:r>
          </w:p>
          <w:p w14:paraId="429C3828" w14:textId="77777777" w:rsidR="008A7ADA" w:rsidRPr="008A7ADA" w:rsidRDefault="008A7ADA" w:rsidP="008A7ADA">
            <w:pPr>
              <w:pStyle w:val="ListParagraph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20"/>
              <w:ind w:left="173" w:hanging="142"/>
              <w:rPr>
                <w:rFonts w:ascii="Times New Roman" w:hAnsi="Times New Roman" w:cs="Times New Roman"/>
                <w:noProof/>
              </w:rPr>
            </w:pPr>
            <w:r w:rsidRPr="008A7ADA">
              <w:rPr>
                <w:rFonts w:ascii="Times New Roman" w:hAnsi="Times New Roman" w:cs="Times New Roman"/>
                <w:noProof/>
              </w:rPr>
              <w:t xml:space="preserve">Nazari, N. (2013). The effect of implicit and explicit grammar instruction on learners achievements in receptive and productive modes. In </w:t>
            </w:r>
            <w:r w:rsidRPr="008A7ADA">
              <w:rPr>
                <w:rFonts w:ascii="Times New Roman" w:hAnsi="Times New Roman" w:cs="Times New Roman"/>
                <w:i/>
                <w:iCs/>
                <w:noProof/>
              </w:rPr>
              <w:t>Procedia Social and Behavioral SciencesSocial and Behavioral Sciences</w:t>
            </w:r>
            <w:r w:rsidRPr="008A7ADA">
              <w:rPr>
                <w:rFonts w:ascii="Times New Roman" w:hAnsi="Times New Roman" w:cs="Times New Roman"/>
                <w:noProof/>
              </w:rPr>
              <w:t xml:space="preserve"> (Vol. 70, pp. 156–162). Elsevier B.V. https://doi.org/10.1016/j.sbspro.2013.01.051</w:t>
            </w:r>
          </w:p>
          <w:p w14:paraId="7E234040" w14:textId="77777777" w:rsidR="008A7ADA" w:rsidRPr="008A7ADA" w:rsidRDefault="008A7ADA" w:rsidP="008A7ADA">
            <w:pPr>
              <w:pStyle w:val="ListParagraph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20"/>
              <w:ind w:left="173" w:hanging="142"/>
              <w:rPr>
                <w:rFonts w:ascii="Times New Roman" w:hAnsi="Times New Roman" w:cs="Times New Roman"/>
                <w:noProof/>
              </w:rPr>
            </w:pPr>
            <w:r w:rsidRPr="008A7ADA">
              <w:rPr>
                <w:rFonts w:ascii="Times New Roman" w:hAnsi="Times New Roman" w:cs="Times New Roman"/>
                <w:noProof/>
              </w:rPr>
              <w:t xml:space="preserve">Robertson, M., Macdonald, S., Starks, D., &amp; Nicholas, H. (2018). Enabling change in EFL teachers ’ ideologies about grammar and grammar teaching through alternative pedagogies. </w:t>
            </w:r>
            <w:r w:rsidRPr="008A7ADA">
              <w:rPr>
                <w:rFonts w:ascii="Times New Roman" w:hAnsi="Times New Roman" w:cs="Times New Roman"/>
                <w:i/>
                <w:iCs/>
                <w:noProof/>
              </w:rPr>
              <w:t>System</w:t>
            </w:r>
            <w:r w:rsidRPr="008A7ADA">
              <w:rPr>
                <w:rFonts w:ascii="Times New Roman" w:hAnsi="Times New Roman" w:cs="Times New Roman"/>
                <w:noProof/>
              </w:rPr>
              <w:t xml:space="preserve">, </w:t>
            </w:r>
            <w:r w:rsidRPr="008A7ADA">
              <w:rPr>
                <w:rFonts w:ascii="Times New Roman" w:hAnsi="Times New Roman" w:cs="Times New Roman"/>
                <w:i/>
                <w:iCs/>
                <w:noProof/>
              </w:rPr>
              <w:t>72</w:t>
            </w:r>
            <w:r w:rsidRPr="008A7ADA">
              <w:rPr>
                <w:rFonts w:ascii="Times New Roman" w:hAnsi="Times New Roman" w:cs="Times New Roman"/>
                <w:noProof/>
              </w:rPr>
              <w:t>, 75–84. https://doi.org/10.1016/j.system.2017.11.002</w:t>
            </w:r>
          </w:p>
          <w:p w14:paraId="2964E2C5" w14:textId="77777777" w:rsidR="008A7ADA" w:rsidRPr="008A7ADA" w:rsidRDefault="008A7ADA" w:rsidP="008A7ADA">
            <w:pPr>
              <w:pStyle w:val="ListParagraph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20"/>
              <w:ind w:left="173" w:hanging="142"/>
              <w:rPr>
                <w:rFonts w:ascii="Times New Roman" w:hAnsi="Times New Roman" w:cs="Times New Roman"/>
                <w:noProof/>
              </w:rPr>
            </w:pPr>
            <w:r w:rsidRPr="008A7ADA">
              <w:rPr>
                <w:rFonts w:ascii="Times New Roman" w:hAnsi="Times New Roman" w:cs="Times New Roman"/>
                <w:noProof/>
              </w:rPr>
              <w:t xml:space="preserve">Side, R., &amp; Wellman, G. (1999). </w:t>
            </w:r>
            <w:r w:rsidRPr="008A7ADA">
              <w:rPr>
                <w:rFonts w:ascii="Times New Roman" w:hAnsi="Times New Roman" w:cs="Times New Roman"/>
                <w:i/>
                <w:iCs/>
                <w:noProof/>
              </w:rPr>
              <w:t>Grammar and vocabulary for Cambridge advanced and proficiency</w:t>
            </w:r>
            <w:r w:rsidRPr="008A7ADA">
              <w:rPr>
                <w:rFonts w:ascii="Times New Roman" w:hAnsi="Times New Roman" w:cs="Times New Roman"/>
                <w:noProof/>
              </w:rPr>
              <w:t>. England: Pearson Education Limited.</w:t>
            </w:r>
          </w:p>
          <w:p w14:paraId="1E5C5B70" w14:textId="77777777" w:rsidR="008A7ADA" w:rsidRPr="008A7ADA" w:rsidRDefault="008A7ADA" w:rsidP="008A7ADA">
            <w:pPr>
              <w:pStyle w:val="ListParagraph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20"/>
              <w:ind w:left="173" w:hanging="142"/>
              <w:rPr>
                <w:rFonts w:ascii="Times New Roman" w:hAnsi="Times New Roman" w:cs="Times New Roman"/>
                <w:noProof/>
              </w:rPr>
            </w:pPr>
            <w:r w:rsidRPr="008A7ADA">
              <w:rPr>
                <w:rFonts w:ascii="Times New Roman" w:hAnsi="Times New Roman" w:cs="Times New Roman"/>
                <w:noProof/>
              </w:rPr>
              <w:t xml:space="preserve">Uysal, N. D., &amp; Yavuz, F. (2015). Pre- service teachers ’ </w:t>
            </w:r>
            <w:r w:rsidRPr="008A7ADA">
              <w:rPr>
                <w:rFonts w:ascii="Times New Roman" w:hAnsi="Times New Roman" w:cs="Times New Roman"/>
                <w:noProof/>
              </w:rPr>
              <w:lastRenderedPageBreak/>
              <w:t xml:space="preserve">attitudes towards grammar teaching. In </w:t>
            </w:r>
            <w:r w:rsidRPr="008A7ADA">
              <w:rPr>
                <w:rFonts w:ascii="Times New Roman" w:hAnsi="Times New Roman" w:cs="Times New Roman"/>
                <w:i/>
                <w:iCs/>
                <w:noProof/>
              </w:rPr>
              <w:t>Procedia Social and Behavioral Sciences</w:t>
            </w:r>
            <w:r w:rsidRPr="008A7ADA">
              <w:rPr>
                <w:rFonts w:ascii="Times New Roman" w:hAnsi="Times New Roman" w:cs="Times New Roman"/>
                <w:noProof/>
              </w:rPr>
              <w:t xml:space="preserve"> (Vol. 191, pp. 1828–1832). https://doi.org/10.1016/j.sbspro.2015.04.353</w:t>
            </w:r>
          </w:p>
          <w:p w14:paraId="582C902F" w14:textId="77777777" w:rsidR="008A7ADA" w:rsidRPr="008A7ADA" w:rsidRDefault="008A7ADA" w:rsidP="008A7ADA">
            <w:pPr>
              <w:pStyle w:val="ListParagraph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20"/>
              <w:ind w:left="173" w:hanging="142"/>
              <w:rPr>
                <w:rFonts w:ascii="Times New Roman" w:hAnsi="Times New Roman" w:cs="Times New Roman"/>
                <w:noProof/>
                <w:szCs w:val="22"/>
              </w:rPr>
            </w:pPr>
            <w:r w:rsidRPr="008A7ADA">
              <w:rPr>
                <w:rFonts w:ascii="Times New Roman" w:hAnsi="Times New Roman" w:cs="Times New Roman"/>
                <w:noProof/>
              </w:rPr>
              <w:t xml:space="preserve">Vooren, V. Van, Casteleyn, J., &amp; Mottart, A. (2012). The impact of teachers ’ beliefs on grammar instruction and students ’ grammar competences. </w:t>
            </w:r>
            <w:r w:rsidRPr="008A7ADA">
              <w:rPr>
                <w:rFonts w:ascii="Times New Roman" w:hAnsi="Times New Roman" w:cs="Times New Roman"/>
                <w:i/>
                <w:iCs/>
                <w:noProof/>
              </w:rPr>
              <w:t>Procedia Social and Behavioral Sciences</w:t>
            </w:r>
            <w:r w:rsidRPr="008A7ADA">
              <w:rPr>
                <w:rFonts w:ascii="Times New Roman" w:hAnsi="Times New Roman" w:cs="Times New Roman"/>
                <w:noProof/>
              </w:rPr>
              <w:t xml:space="preserve">, </w:t>
            </w:r>
            <w:r w:rsidRPr="008A7ADA">
              <w:rPr>
                <w:rFonts w:ascii="Times New Roman" w:hAnsi="Times New Roman" w:cs="Times New Roman"/>
                <w:i/>
                <w:iCs/>
                <w:noProof/>
              </w:rPr>
              <w:t>69</w:t>
            </w:r>
            <w:r w:rsidRPr="008A7ADA">
              <w:rPr>
                <w:rFonts w:ascii="Times New Roman" w:hAnsi="Times New Roman" w:cs="Times New Roman"/>
                <w:noProof/>
              </w:rPr>
              <w:t>, 641–648. https://doi.org/10.1016/j.sbspro.2012.11.456</w:t>
            </w:r>
          </w:p>
          <w:p w14:paraId="40A43344" w14:textId="77777777" w:rsidR="008A7ADA" w:rsidRPr="008A7ADA" w:rsidRDefault="008A7ADA" w:rsidP="008A7ADA">
            <w:pPr>
              <w:ind w:left="173" w:right="38" w:hanging="142"/>
            </w:pPr>
            <w:r w:rsidRPr="008A7ADA">
              <w:fldChar w:fldCharType="end"/>
            </w:r>
          </w:p>
          <w:p w14:paraId="70CB3456" w14:textId="77777777" w:rsidR="00537913" w:rsidRPr="008A7ADA" w:rsidRDefault="00537913" w:rsidP="008A7ADA">
            <w:pPr>
              <w:tabs>
                <w:tab w:val="left" w:pos="2268"/>
              </w:tabs>
              <w:ind w:left="173" w:hanging="142"/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3B40A" w14:textId="58819B75" w:rsidR="00537913" w:rsidRPr="005E698E" w:rsidRDefault="0003274D" w:rsidP="00537913">
            <w:pPr>
              <w:tabs>
                <w:tab w:val="left" w:pos="720"/>
                <w:tab w:val="left" w:pos="2268"/>
              </w:tabs>
            </w:pPr>
            <w:r w:rsidRPr="00AE5019">
              <w:lastRenderedPageBreak/>
              <w:t xml:space="preserve">Students’ competence to </w:t>
            </w:r>
            <w:r>
              <w:t>identify the grammatical pattern in research journal articles.</w:t>
            </w:r>
          </w:p>
        </w:tc>
      </w:tr>
      <w:tr w:rsidR="00537913" w:rsidRPr="005E698E" w14:paraId="4F37CA8E" w14:textId="77777777" w:rsidTr="003218E0">
        <w:trPr>
          <w:gridAfter w:val="2"/>
          <w:wAfter w:w="34" w:type="dxa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62E10" w14:textId="56E852EF" w:rsidR="00537913" w:rsidRDefault="00537913" w:rsidP="00537913">
            <w:pPr>
              <w:ind w:left="-67"/>
              <w:jc w:val="center"/>
            </w:pPr>
            <w:r>
              <w:lastRenderedPageBreak/>
              <w:t>12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1F427" w14:textId="66D3AEAA" w:rsidR="00537913" w:rsidRPr="001A3377" w:rsidRDefault="00537913" w:rsidP="00537913">
            <w:pPr>
              <w:rPr>
                <w:lang w:eastAsia="id-ID"/>
              </w:rPr>
            </w:pPr>
            <w:r>
              <w:t>Students are able to analyze the grammatical use of student’s writing appropriately.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05BEE" w14:textId="770FF9E8" w:rsidR="00537913" w:rsidRDefault="004F0E67" w:rsidP="00537913">
            <w:r>
              <w:t>Grammatical use of students’ writing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54761" w14:textId="77777777" w:rsidR="00537913" w:rsidRPr="005E698E" w:rsidRDefault="00537913" w:rsidP="00537913">
            <w:pPr>
              <w:tabs>
                <w:tab w:val="left" w:pos="2268"/>
              </w:tabs>
              <w:ind w:left="34"/>
              <w:rPr>
                <w:iCs/>
                <w:sz w:val="22"/>
                <w:szCs w:val="22"/>
              </w:rPr>
            </w:pPr>
            <w:r w:rsidRPr="005E698E">
              <w:rPr>
                <w:iCs/>
                <w:sz w:val="22"/>
                <w:szCs w:val="22"/>
              </w:rPr>
              <w:t xml:space="preserve">Method: </w:t>
            </w:r>
            <w:r>
              <w:rPr>
                <w:iCs/>
                <w:sz w:val="22"/>
                <w:szCs w:val="22"/>
              </w:rPr>
              <w:t xml:space="preserve">Presentation, lecturing </w:t>
            </w:r>
            <w:proofErr w:type="gramStart"/>
            <w:r>
              <w:rPr>
                <w:iCs/>
                <w:sz w:val="22"/>
                <w:szCs w:val="22"/>
              </w:rPr>
              <w:t xml:space="preserve">and </w:t>
            </w:r>
            <w:r w:rsidRPr="005E698E">
              <w:rPr>
                <w:iCs/>
                <w:sz w:val="22"/>
                <w:szCs w:val="22"/>
              </w:rPr>
              <w:t xml:space="preserve"> discussion</w:t>
            </w:r>
            <w:proofErr w:type="gramEnd"/>
          </w:p>
          <w:p w14:paraId="58A04800" w14:textId="77777777" w:rsidR="00537913" w:rsidRPr="005E698E" w:rsidRDefault="00537913" w:rsidP="00537913">
            <w:pPr>
              <w:tabs>
                <w:tab w:val="left" w:pos="2268"/>
              </w:tabs>
              <w:ind w:left="34"/>
              <w:rPr>
                <w:iCs/>
                <w:sz w:val="22"/>
                <w:szCs w:val="22"/>
              </w:rPr>
            </w:pPr>
          </w:p>
          <w:p w14:paraId="17F71A45" w14:textId="77777777" w:rsidR="00537913" w:rsidRPr="005E698E" w:rsidRDefault="00537913" w:rsidP="00537913">
            <w:pPr>
              <w:tabs>
                <w:tab w:val="left" w:pos="2268"/>
              </w:tabs>
              <w:ind w:left="34"/>
              <w:rPr>
                <w:iCs/>
                <w:sz w:val="22"/>
                <w:szCs w:val="22"/>
              </w:rPr>
            </w:pPr>
            <w:r w:rsidRPr="005E698E">
              <w:rPr>
                <w:iCs/>
                <w:sz w:val="22"/>
                <w:szCs w:val="22"/>
              </w:rPr>
              <w:t>Media</w:t>
            </w:r>
            <w:r>
              <w:rPr>
                <w:iCs/>
                <w:sz w:val="22"/>
                <w:szCs w:val="22"/>
              </w:rPr>
              <w:t xml:space="preserve">: Projector and </w:t>
            </w:r>
            <w:r w:rsidRPr="005E698E">
              <w:rPr>
                <w:iCs/>
                <w:sz w:val="22"/>
                <w:szCs w:val="22"/>
              </w:rPr>
              <w:t>whiteboard</w:t>
            </w:r>
          </w:p>
          <w:p w14:paraId="4573722F" w14:textId="77777777" w:rsidR="00537913" w:rsidRPr="005E698E" w:rsidRDefault="00537913" w:rsidP="00537913">
            <w:pPr>
              <w:tabs>
                <w:tab w:val="left" w:pos="2268"/>
              </w:tabs>
              <w:ind w:left="34"/>
              <w:rPr>
                <w:iCs/>
                <w:sz w:val="22"/>
                <w:szCs w:val="22"/>
              </w:rPr>
            </w:pPr>
          </w:p>
        </w:tc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B3AAA" w14:textId="77777777" w:rsidR="001C498E" w:rsidRPr="00537913" w:rsidRDefault="001C498E" w:rsidP="001C498E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20"/>
              <w:ind w:left="173" w:right="38" w:hanging="173"/>
              <w:rPr>
                <w:rFonts w:ascii="Times New Roman" w:hAnsi="Times New Roman" w:cs="Times New Roman"/>
                <w:noProof/>
              </w:rPr>
            </w:pPr>
            <w:r w:rsidRPr="00537913">
              <w:rPr>
                <w:rFonts w:ascii="Times New Roman" w:hAnsi="Times New Roman" w:cs="Times New Roman"/>
                <w:noProof/>
              </w:rPr>
              <w:t xml:space="preserve">Murphy, R. (2012). </w:t>
            </w:r>
            <w:r w:rsidRPr="00537913">
              <w:rPr>
                <w:rFonts w:ascii="Times New Roman" w:hAnsi="Times New Roman" w:cs="Times New Roman"/>
                <w:i/>
                <w:iCs/>
                <w:noProof/>
              </w:rPr>
              <w:t>English grammar in use</w:t>
            </w:r>
            <w:r w:rsidRPr="00537913">
              <w:rPr>
                <w:rFonts w:ascii="Times New Roman" w:hAnsi="Times New Roman" w:cs="Times New Roman"/>
                <w:noProof/>
              </w:rPr>
              <w:t xml:space="preserve"> (Fourth). UK: Cambridge University Press.</w:t>
            </w:r>
          </w:p>
          <w:p w14:paraId="67664B85" w14:textId="77777777" w:rsidR="001C498E" w:rsidRPr="00537913" w:rsidRDefault="001C498E" w:rsidP="001C498E">
            <w:pPr>
              <w:pStyle w:val="ListParagraph"/>
              <w:numPr>
                <w:ilvl w:val="0"/>
                <w:numId w:val="17"/>
              </w:numPr>
              <w:tabs>
                <w:tab w:val="left" w:pos="2268"/>
              </w:tabs>
              <w:ind w:left="173" w:hanging="173"/>
              <w:rPr>
                <w:rFonts w:ascii="Times New Roman" w:hAnsi="Times New Roman" w:cs="Times New Roman"/>
                <w:noProof/>
              </w:rPr>
            </w:pPr>
            <w:r w:rsidRPr="00537913">
              <w:rPr>
                <w:rFonts w:ascii="Times New Roman" w:hAnsi="Times New Roman" w:cs="Times New Roman"/>
                <w:noProof/>
              </w:rPr>
              <w:t xml:space="preserve">Side, R., &amp; Wellman, G. (1999). </w:t>
            </w:r>
            <w:r w:rsidRPr="00537913">
              <w:rPr>
                <w:rFonts w:ascii="Times New Roman" w:hAnsi="Times New Roman" w:cs="Times New Roman"/>
                <w:i/>
                <w:iCs/>
                <w:noProof/>
              </w:rPr>
              <w:t>Grammar and vocabulary for Cambridge advanced and proficiency</w:t>
            </w:r>
            <w:r w:rsidRPr="00537913">
              <w:rPr>
                <w:rFonts w:ascii="Times New Roman" w:hAnsi="Times New Roman" w:cs="Times New Roman"/>
                <w:noProof/>
              </w:rPr>
              <w:t>. England: Pearson Education Limited.</w:t>
            </w:r>
          </w:p>
          <w:p w14:paraId="78F03BCE" w14:textId="5A6C1D42" w:rsidR="00537913" w:rsidRPr="0034583D" w:rsidRDefault="001C498E" w:rsidP="001C498E">
            <w:pPr>
              <w:tabs>
                <w:tab w:val="left" w:pos="2268"/>
              </w:tabs>
              <w:ind w:left="173"/>
            </w:pPr>
            <w:r w:rsidRPr="00537913">
              <w:rPr>
                <w:color w:val="000000" w:themeColor="text1"/>
                <w:shd w:val="clear" w:color="auto" w:fill="FFFFFF"/>
              </w:rPr>
              <w:t>Common European Framework of Reference (CEFR).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339A9" w14:textId="170D594F" w:rsidR="00537913" w:rsidRPr="0034583D" w:rsidRDefault="0003274D" w:rsidP="00537913">
            <w:pPr>
              <w:pStyle w:val="ListParagraph"/>
              <w:tabs>
                <w:tab w:val="left" w:pos="0"/>
                <w:tab w:val="left" w:pos="2268"/>
              </w:tabs>
              <w:ind w:left="0"/>
              <w:rPr>
                <w:rFonts w:ascii="Times New Roman" w:hAnsi="Times New Roman" w:cs="Times New Roman"/>
              </w:rPr>
            </w:pPr>
            <w:r w:rsidRPr="00AE5019">
              <w:rPr>
                <w:rFonts w:ascii="Times New Roman" w:hAnsi="Times New Roman" w:cs="Times New Roman"/>
              </w:rPr>
              <w:t xml:space="preserve">Students’ competence to </w:t>
            </w:r>
            <w:r>
              <w:rPr>
                <w:rFonts w:ascii="Times New Roman" w:hAnsi="Times New Roman" w:cs="Times New Roman"/>
              </w:rPr>
              <w:t>identify the grammatical pattern of students’ writing.</w:t>
            </w:r>
          </w:p>
        </w:tc>
      </w:tr>
      <w:tr w:rsidR="00537913" w:rsidRPr="005E698E" w14:paraId="7C45C616" w14:textId="77777777" w:rsidTr="003218E0">
        <w:trPr>
          <w:gridAfter w:val="2"/>
          <w:wAfter w:w="34" w:type="dxa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86C0E" w14:textId="192FBEE5" w:rsidR="00537913" w:rsidRDefault="00537913" w:rsidP="00537913">
            <w:pPr>
              <w:ind w:left="-67"/>
              <w:jc w:val="center"/>
            </w:pPr>
            <w:r>
              <w:lastRenderedPageBreak/>
              <w:t>13-14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E445D" w14:textId="77777777" w:rsidR="00537913" w:rsidRDefault="00537913" w:rsidP="00537913">
            <w:pPr>
              <w:autoSpaceDE w:val="0"/>
              <w:autoSpaceDN w:val="0"/>
              <w:adjustRightInd w:val="0"/>
              <w:rPr>
                <w:rFonts w:ascii="Times-Roman" w:eastAsiaTheme="minorHAnsi" w:hAnsi="Times-Roman" w:cs="Times-Roman"/>
              </w:rPr>
            </w:pPr>
            <w:bookmarkStart w:id="0" w:name="_GoBack"/>
            <w:r>
              <w:rPr>
                <w:rFonts w:ascii="Times-Roman" w:eastAsiaTheme="minorHAnsi" w:hAnsi="Times-Roman" w:cs="Times-Roman"/>
              </w:rPr>
              <w:t>Students are able to</w:t>
            </w:r>
          </w:p>
          <w:p w14:paraId="37D63FA3" w14:textId="39468CBE" w:rsidR="00537913" w:rsidRPr="003218E0" w:rsidRDefault="00537913" w:rsidP="00537913">
            <w:pPr>
              <w:tabs>
                <w:tab w:val="left" w:pos="720"/>
                <w:tab w:val="left" w:pos="2268"/>
              </w:tabs>
              <w:rPr>
                <w:lang w:eastAsia="id-ID"/>
              </w:rPr>
            </w:pPr>
            <w:r>
              <w:rPr>
                <w:rFonts w:ascii="Times-Roman" w:eastAsiaTheme="minorHAnsi" w:hAnsi="Times-Roman" w:cs="Times-Roman"/>
              </w:rPr>
              <w:t>observe the class and report how the language teachers teach grammar in the class</w:t>
            </w:r>
            <w:bookmarkEnd w:id="0"/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40EEE" w14:textId="6AFD0E08" w:rsidR="00537913" w:rsidRDefault="00537913" w:rsidP="00537913">
            <w:pPr>
              <w:rPr>
                <w:lang w:eastAsia="id-ID"/>
              </w:rPr>
            </w:pPr>
            <w:r>
              <w:rPr>
                <w:lang w:eastAsia="id-ID"/>
              </w:rPr>
              <w:t>Report of grammar instruction in the class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7C1BC" w14:textId="0BBD5B60" w:rsidR="00537913" w:rsidRPr="005E698E" w:rsidRDefault="00537913" w:rsidP="00537913">
            <w:pPr>
              <w:tabs>
                <w:tab w:val="left" w:pos="2268"/>
              </w:tabs>
              <w:ind w:left="34"/>
              <w:rPr>
                <w:iCs/>
                <w:sz w:val="22"/>
                <w:szCs w:val="22"/>
              </w:rPr>
            </w:pPr>
            <w:r w:rsidRPr="005E698E">
              <w:rPr>
                <w:iCs/>
                <w:sz w:val="22"/>
                <w:szCs w:val="22"/>
              </w:rPr>
              <w:t xml:space="preserve">Method: </w:t>
            </w:r>
            <w:r>
              <w:rPr>
                <w:iCs/>
                <w:sz w:val="22"/>
                <w:szCs w:val="22"/>
              </w:rPr>
              <w:t>Group discussion, class observation and presentation.</w:t>
            </w:r>
          </w:p>
          <w:p w14:paraId="13A014AE" w14:textId="77777777" w:rsidR="00537913" w:rsidRPr="005E698E" w:rsidRDefault="00537913" w:rsidP="00537913">
            <w:pPr>
              <w:tabs>
                <w:tab w:val="left" w:pos="2268"/>
              </w:tabs>
              <w:ind w:left="34"/>
              <w:rPr>
                <w:iCs/>
                <w:sz w:val="22"/>
                <w:szCs w:val="22"/>
              </w:rPr>
            </w:pPr>
          </w:p>
          <w:p w14:paraId="7F460058" w14:textId="77777777" w:rsidR="00537913" w:rsidRPr="005E698E" w:rsidRDefault="00537913" w:rsidP="00537913">
            <w:pPr>
              <w:tabs>
                <w:tab w:val="left" w:pos="2268"/>
              </w:tabs>
              <w:ind w:left="34"/>
              <w:rPr>
                <w:iCs/>
                <w:sz w:val="22"/>
                <w:szCs w:val="22"/>
              </w:rPr>
            </w:pPr>
            <w:r w:rsidRPr="005E698E">
              <w:rPr>
                <w:iCs/>
                <w:sz w:val="22"/>
                <w:szCs w:val="22"/>
              </w:rPr>
              <w:t>Media</w:t>
            </w:r>
            <w:r>
              <w:rPr>
                <w:iCs/>
                <w:sz w:val="22"/>
                <w:szCs w:val="22"/>
              </w:rPr>
              <w:t xml:space="preserve">: Projector and </w:t>
            </w:r>
            <w:r w:rsidRPr="005E698E">
              <w:rPr>
                <w:iCs/>
                <w:sz w:val="22"/>
                <w:szCs w:val="22"/>
              </w:rPr>
              <w:t>whiteboard</w:t>
            </w:r>
          </w:p>
          <w:p w14:paraId="00CD9B94" w14:textId="77777777" w:rsidR="00537913" w:rsidRPr="005E698E" w:rsidRDefault="00537913" w:rsidP="00537913">
            <w:pPr>
              <w:tabs>
                <w:tab w:val="left" w:pos="2268"/>
              </w:tabs>
              <w:ind w:left="34"/>
              <w:rPr>
                <w:iCs/>
                <w:sz w:val="22"/>
                <w:szCs w:val="22"/>
              </w:rPr>
            </w:pPr>
          </w:p>
        </w:tc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B550E" w14:textId="77777777" w:rsidR="001C498E" w:rsidRPr="00537913" w:rsidRDefault="001C498E" w:rsidP="001C498E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20"/>
              <w:ind w:left="173" w:right="38" w:hanging="173"/>
              <w:rPr>
                <w:rFonts w:ascii="Times New Roman" w:hAnsi="Times New Roman" w:cs="Times New Roman"/>
                <w:noProof/>
              </w:rPr>
            </w:pPr>
            <w:r w:rsidRPr="00537913">
              <w:rPr>
                <w:rFonts w:ascii="Times New Roman" w:hAnsi="Times New Roman" w:cs="Times New Roman"/>
                <w:noProof/>
              </w:rPr>
              <w:t xml:space="preserve">Murphy, R. (2012). </w:t>
            </w:r>
            <w:r w:rsidRPr="00537913">
              <w:rPr>
                <w:rFonts w:ascii="Times New Roman" w:hAnsi="Times New Roman" w:cs="Times New Roman"/>
                <w:i/>
                <w:iCs/>
                <w:noProof/>
              </w:rPr>
              <w:t>English grammar in use</w:t>
            </w:r>
            <w:r w:rsidRPr="00537913">
              <w:rPr>
                <w:rFonts w:ascii="Times New Roman" w:hAnsi="Times New Roman" w:cs="Times New Roman"/>
                <w:noProof/>
              </w:rPr>
              <w:t xml:space="preserve"> (Fourth). UK: Cambridge University Press.</w:t>
            </w:r>
          </w:p>
          <w:p w14:paraId="47EAB907" w14:textId="77777777" w:rsidR="001C498E" w:rsidRPr="00537913" w:rsidRDefault="001C498E" w:rsidP="001C498E">
            <w:pPr>
              <w:pStyle w:val="ListParagraph"/>
              <w:numPr>
                <w:ilvl w:val="0"/>
                <w:numId w:val="17"/>
              </w:numPr>
              <w:tabs>
                <w:tab w:val="left" w:pos="2268"/>
              </w:tabs>
              <w:ind w:left="173" w:hanging="173"/>
              <w:rPr>
                <w:rFonts w:ascii="Times New Roman" w:hAnsi="Times New Roman" w:cs="Times New Roman"/>
                <w:noProof/>
              </w:rPr>
            </w:pPr>
            <w:r w:rsidRPr="00537913">
              <w:rPr>
                <w:rFonts w:ascii="Times New Roman" w:hAnsi="Times New Roman" w:cs="Times New Roman"/>
                <w:noProof/>
              </w:rPr>
              <w:t xml:space="preserve">Side, R., &amp; Wellman, G. (1999). </w:t>
            </w:r>
            <w:r w:rsidRPr="00537913">
              <w:rPr>
                <w:rFonts w:ascii="Times New Roman" w:hAnsi="Times New Roman" w:cs="Times New Roman"/>
                <w:i/>
                <w:iCs/>
                <w:noProof/>
              </w:rPr>
              <w:t>Grammar and vocabulary for Cambridge advanced and proficiency</w:t>
            </w:r>
            <w:r w:rsidRPr="00537913">
              <w:rPr>
                <w:rFonts w:ascii="Times New Roman" w:hAnsi="Times New Roman" w:cs="Times New Roman"/>
                <w:noProof/>
              </w:rPr>
              <w:t>. England: Pearson Education Limited.</w:t>
            </w:r>
          </w:p>
          <w:p w14:paraId="6AD62B72" w14:textId="12C90B34" w:rsidR="00537913" w:rsidRDefault="001C498E" w:rsidP="001C498E">
            <w:pPr>
              <w:tabs>
                <w:tab w:val="left" w:pos="2268"/>
              </w:tabs>
              <w:ind w:left="210"/>
            </w:pPr>
            <w:r w:rsidRPr="00537913">
              <w:rPr>
                <w:color w:val="000000" w:themeColor="text1"/>
                <w:shd w:val="clear" w:color="auto" w:fill="FFFFFF"/>
              </w:rPr>
              <w:t>Common European Framework of Reference (CEFR).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D9479" w14:textId="5D286653" w:rsidR="00537913" w:rsidRPr="0003274D" w:rsidRDefault="0003274D" w:rsidP="00537913">
            <w:pPr>
              <w:pStyle w:val="ListParagraph"/>
              <w:tabs>
                <w:tab w:val="left" w:pos="0"/>
                <w:tab w:val="left" w:pos="2268"/>
              </w:tabs>
              <w:ind w:left="0"/>
              <w:rPr>
                <w:rFonts w:ascii="Times New Roman" w:hAnsi="Times New Roman" w:cs="Times New Roman"/>
              </w:rPr>
            </w:pPr>
            <w:r w:rsidRPr="0003274D">
              <w:rPr>
                <w:rFonts w:ascii="Times New Roman" w:hAnsi="Times New Roman" w:cs="Times New Roman"/>
              </w:rPr>
              <w:t xml:space="preserve">Students’ report of </w:t>
            </w:r>
            <w:r w:rsidRPr="0003274D">
              <w:rPr>
                <w:rFonts w:ascii="Times New Roman" w:hAnsi="Times New Roman" w:cs="Times New Roman"/>
                <w:lang w:eastAsia="id-ID"/>
              </w:rPr>
              <w:t>grammar instruction conducted by language teacher in the class</w:t>
            </w:r>
            <w:r w:rsidRPr="0003274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37913" w:rsidRPr="005E698E" w14:paraId="509FB7E8" w14:textId="77777777" w:rsidTr="00992083">
        <w:trPr>
          <w:gridAfter w:val="2"/>
          <w:wAfter w:w="34" w:type="dxa"/>
        </w:trPr>
        <w:tc>
          <w:tcPr>
            <w:tcW w:w="144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ED734" w14:textId="77777777" w:rsidR="00537913" w:rsidRDefault="00537913" w:rsidP="00537913">
            <w:pPr>
              <w:pStyle w:val="ListParagraph"/>
              <w:tabs>
                <w:tab w:val="left" w:pos="0"/>
                <w:tab w:val="left" w:pos="2268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FINAL TEST</w:t>
            </w:r>
          </w:p>
          <w:p w14:paraId="20329C37" w14:textId="77777777" w:rsidR="00537913" w:rsidRPr="005E698E" w:rsidRDefault="00537913" w:rsidP="00537913">
            <w:pPr>
              <w:pStyle w:val="ListParagraph"/>
              <w:tabs>
                <w:tab w:val="left" w:pos="0"/>
                <w:tab w:val="left" w:pos="2268"/>
              </w:tabs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1A5F1587" w14:textId="77777777" w:rsidR="003218E0" w:rsidRDefault="003218E0" w:rsidP="00575AEA">
      <w:pPr>
        <w:jc w:val="center"/>
        <w:rPr>
          <w:b/>
          <w:sz w:val="22"/>
          <w:szCs w:val="22"/>
        </w:rPr>
      </w:pPr>
    </w:p>
    <w:p w14:paraId="4CC99224" w14:textId="77777777" w:rsidR="003218E0" w:rsidRDefault="003218E0" w:rsidP="00575AEA">
      <w:pPr>
        <w:jc w:val="center"/>
        <w:rPr>
          <w:b/>
          <w:sz w:val="22"/>
          <w:szCs w:val="22"/>
        </w:rPr>
      </w:pPr>
    </w:p>
    <w:p w14:paraId="6E86D2FA" w14:textId="77777777" w:rsidR="003218E0" w:rsidRDefault="003218E0" w:rsidP="00545EAB">
      <w:pPr>
        <w:rPr>
          <w:b/>
          <w:sz w:val="22"/>
          <w:szCs w:val="22"/>
        </w:rPr>
      </w:pPr>
    </w:p>
    <w:p w14:paraId="4558AB38" w14:textId="77777777" w:rsidR="003218E0" w:rsidRDefault="003218E0" w:rsidP="00575AEA">
      <w:pPr>
        <w:jc w:val="center"/>
        <w:rPr>
          <w:b/>
          <w:sz w:val="22"/>
          <w:szCs w:val="22"/>
        </w:rPr>
      </w:pPr>
    </w:p>
    <w:p w14:paraId="75AD5A7B" w14:textId="34D138B8" w:rsidR="003218E0" w:rsidRDefault="003218E0" w:rsidP="00575AEA">
      <w:pPr>
        <w:jc w:val="center"/>
        <w:rPr>
          <w:b/>
          <w:sz w:val="22"/>
          <w:szCs w:val="22"/>
        </w:rPr>
      </w:pPr>
    </w:p>
    <w:p w14:paraId="5979CC66" w14:textId="30A351ED" w:rsidR="001C2453" w:rsidRDefault="001C2453" w:rsidP="00575AEA">
      <w:pPr>
        <w:jc w:val="center"/>
        <w:rPr>
          <w:b/>
          <w:sz w:val="22"/>
          <w:szCs w:val="22"/>
        </w:rPr>
      </w:pPr>
    </w:p>
    <w:p w14:paraId="048AC805" w14:textId="253C3024" w:rsidR="001C2453" w:rsidRDefault="001C2453" w:rsidP="00575AEA">
      <w:pPr>
        <w:jc w:val="center"/>
        <w:rPr>
          <w:b/>
          <w:sz w:val="22"/>
          <w:szCs w:val="22"/>
        </w:rPr>
      </w:pPr>
    </w:p>
    <w:p w14:paraId="110F9AB1" w14:textId="1EAE21F7" w:rsidR="00AE5019" w:rsidRDefault="00AE5019" w:rsidP="00575AEA">
      <w:pPr>
        <w:jc w:val="center"/>
        <w:rPr>
          <w:b/>
          <w:sz w:val="22"/>
          <w:szCs w:val="22"/>
        </w:rPr>
      </w:pPr>
    </w:p>
    <w:p w14:paraId="1959B3E9" w14:textId="2157A772" w:rsidR="00AE5019" w:rsidRDefault="00AE5019" w:rsidP="00575AEA">
      <w:pPr>
        <w:jc w:val="center"/>
        <w:rPr>
          <w:b/>
          <w:sz w:val="22"/>
          <w:szCs w:val="22"/>
        </w:rPr>
      </w:pPr>
    </w:p>
    <w:p w14:paraId="3ABF83ED" w14:textId="6034E7D3" w:rsidR="00AE5019" w:rsidRDefault="00AE5019" w:rsidP="00575AEA">
      <w:pPr>
        <w:jc w:val="center"/>
        <w:rPr>
          <w:b/>
          <w:sz w:val="22"/>
          <w:szCs w:val="22"/>
        </w:rPr>
      </w:pPr>
    </w:p>
    <w:p w14:paraId="68AE637D" w14:textId="052BAA73" w:rsidR="00AE5019" w:rsidRDefault="00AE5019" w:rsidP="00575AEA">
      <w:pPr>
        <w:jc w:val="center"/>
        <w:rPr>
          <w:b/>
          <w:sz w:val="22"/>
          <w:szCs w:val="22"/>
        </w:rPr>
      </w:pPr>
    </w:p>
    <w:p w14:paraId="7736B0CD" w14:textId="08299D11" w:rsidR="00AE5019" w:rsidRDefault="00AE5019" w:rsidP="00575AEA">
      <w:pPr>
        <w:jc w:val="center"/>
        <w:rPr>
          <w:b/>
          <w:sz w:val="22"/>
          <w:szCs w:val="22"/>
        </w:rPr>
      </w:pPr>
    </w:p>
    <w:p w14:paraId="3F7B3A91" w14:textId="758298A6" w:rsidR="00AE5019" w:rsidRDefault="00AE5019" w:rsidP="00575AEA">
      <w:pPr>
        <w:jc w:val="center"/>
        <w:rPr>
          <w:b/>
          <w:sz w:val="22"/>
          <w:szCs w:val="22"/>
        </w:rPr>
      </w:pPr>
    </w:p>
    <w:p w14:paraId="2E271F8D" w14:textId="2DF238D1" w:rsidR="00AE5019" w:rsidRDefault="00AE5019" w:rsidP="00575AEA">
      <w:pPr>
        <w:jc w:val="center"/>
        <w:rPr>
          <w:b/>
          <w:sz w:val="22"/>
          <w:szCs w:val="22"/>
        </w:rPr>
      </w:pPr>
    </w:p>
    <w:p w14:paraId="407A868A" w14:textId="37882317" w:rsidR="00AE5019" w:rsidRDefault="00AE5019" w:rsidP="00575AEA">
      <w:pPr>
        <w:jc w:val="center"/>
        <w:rPr>
          <w:b/>
          <w:sz w:val="22"/>
          <w:szCs w:val="22"/>
        </w:rPr>
      </w:pPr>
    </w:p>
    <w:p w14:paraId="7CB703B7" w14:textId="141685EF" w:rsidR="00AE5019" w:rsidRDefault="00AE5019" w:rsidP="00575AEA">
      <w:pPr>
        <w:jc w:val="center"/>
        <w:rPr>
          <w:b/>
          <w:sz w:val="22"/>
          <w:szCs w:val="22"/>
        </w:rPr>
      </w:pPr>
    </w:p>
    <w:p w14:paraId="3F1CDE71" w14:textId="518E6CDE" w:rsidR="00AE5019" w:rsidRDefault="00AE5019" w:rsidP="00575AEA">
      <w:pPr>
        <w:jc w:val="center"/>
        <w:rPr>
          <w:b/>
          <w:sz w:val="22"/>
          <w:szCs w:val="22"/>
        </w:rPr>
      </w:pPr>
    </w:p>
    <w:p w14:paraId="5FF355FD" w14:textId="1536C6D8" w:rsidR="00AE5019" w:rsidRDefault="00AE5019" w:rsidP="00575AEA">
      <w:pPr>
        <w:jc w:val="center"/>
        <w:rPr>
          <w:b/>
          <w:sz w:val="22"/>
          <w:szCs w:val="22"/>
        </w:rPr>
      </w:pPr>
    </w:p>
    <w:p w14:paraId="17D6FF9D" w14:textId="77777777" w:rsidR="00AE5019" w:rsidRDefault="00AE5019" w:rsidP="00575AEA">
      <w:pPr>
        <w:jc w:val="center"/>
        <w:rPr>
          <w:b/>
          <w:sz w:val="22"/>
          <w:szCs w:val="22"/>
        </w:rPr>
      </w:pPr>
    </w:p>
    <w:p w14:paraId="2AF6F194" w14:textId="77777777" w:rsidR="001C2453" w:rsidRDefault="001C2453" w:rsidP="00575AEA">
      <w:pPr>
        <w:jc w:val="center"/>
        <w:rPr>
          <w:b/>
          <w:sz w:val="22"/>
          <w:szCs w:val="22"/>
        </w:rPr>
      </w:pPr>
    </w:p>
    <w:p w14:paraId="16752A68" w14:textId="77777777" w:rsidR="003218E0" w:rsidRDefault="003218E0" w:rsidP="00575AEA">
      <w:pPr>
        <w:jc w:val="center"/>
        <w:rPr>
          <w:b/>
          <w:sz w:val="22"/>
          <w:szCs w:val="22"/>
        </w:rPr>
      </w:pPr>
    </w:p>
    <w:p w14:paraId="27E885DD" w14:textId="77777777" w:rsidR="00575AEA" w:rsidRPr="005E698E" w:rsidRDefault="00575AEA" w:rsidP="00575AEA">
      <w:pPr>
        <w:jc w:val="center"/>
        <w:rPr>
          <w:b/>
          <w:sz w:val="22"/>
          <w:szCs w:val="22"/>
        </w:rPr>
      </w:pPr>
      <w:r w:rsidRPr="005E698E">
        <w:rPr>
          <w:b/>
          <w:sz w:val="22"/>
          <w:szCs w:val="22"/>
        </w:rPr>
        <w:t>ASSESSMENT</w:t>
      </w:r>
    </w:p>
    <w:p w14:paraId="1E643DF6" w14:textId="77777777" w:rsidR="00575AEA" w:rsidRPr="005E698E" w:rsidRDefault="00575AEA" w:rsidP="00575AEA">
      <w:pPr>
        <w:rPr>
          <w:b/>
          <w:sz w:val="22"/>
          <w:szCs w:val="22"/>
          <w:lang w:val="id-ID"/>
        </w:rPr>
      </w:pPr>
      <w:r w:rsidRPr="005E698E">
        <w:rPr>
          <w:b/>
          <w:sz w:val="22"/>
          <w:szCs w:val="22"/>
          <w:lang w:val="id-ID"/>
        </w:rPr>
        <w:tab/>
      </w:r>
    </w:p>
    <w:tbl>
      <w:tblPr>
        <w:tblW w:w="1477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2"/>
        <w:gridCol w:w="1645"/>
        <w:gridCol w:w="1530"/>
        <w:gridCol w:w="1620"/>
        <w:gridCol w:w="1868"/>
        <w:gridCol w:w="1984"/>
        <w:gridCol w:w="1935"/>
        <w:gridCol w:w="1984"/>
        <w:gridCol w:w="1184"/>
      </w:tblGrid>
      <w:tr w:rsidR="00575AEA" w:rsidRPr="005E698E" w14:paraId="697934DB" w14:textId="77777777" w:rsidTr="00661C8A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FBA5"/>
            <w:hideMark/>
          </w:tcPr>
          <w:p w14:paraId="06A9D592" w14:textId="77777777" w:rsidR="00575AEA" w:rsidRPr="005E698E" w:rsidRDefault="00575AEA">
            <w:pPr>
              <w:rPr>
                <w:b/>
                <w:sz w:val="22"/>
                <w:szCs w:val="22"/>
              </w:rPr>
            </w:pPr>
            <w:r w:rsidRPr="005E698E">
              <w:rPr>
                <w:b/>
                <w:sz w:val="22"/>
                <w:szCs w:val="22"/>
              </w:rPr>
              <w:t>WEEK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FBA5"/>
            <w:hideMark/>
          </w:tcPr>
          <w:p w14:paraId="3C72F54A" w14:textId="77777777" w:rsidR="00575AEA" w:rsidRPr="005E698E" w:rsidRDefault="00575AEA">
            <w:pPr>
              <w:rPr>
                <w:b/>
                <w:sz w:val="22"/>
                <w:szCs w:val="22"/>
              </w:rPr>
            </w:pPr>
            <w:r w:rsidRPr="005E698E">
              <w:rPr>
                <w:b/>
                <w:sz w:val="22"/>
                <w:szCs w:val="22"/>
              </w:rPr>
              <w:t>PROCEDURE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FBA5"/>
            <w:hideMark/>
          </w:tcPr>
          <w:p w14:paraId="2138FB04" w14:textId="77777777" w:rsidR="00575AEA" w:rsidRPr="005E698E" w:rsidRDefault="00575AEA">
            <w:pPr>
              <w:rPr>
                <w:b/>
                <w:sz w:val="22"/>
                <w:szCs w:val="22"/>
              </w:rPr>
            </w:pPr>
            <w:r w:rsidRPr="005E698E">
              <w:rPr>
                <w:b/>
                <w:sz w:val="22"/>
                <w:szCs w:val="22"/>
              </w:rPr>
              <w:t>FORM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FBA5"/>
            <w:hideMark/>
          </w:tcPr>
          <w:p w14:paraId="220287D8" w14:textId="77777777" w:rsidR="00575AEA" w:rsidRPr="005E698E" w:rsidRDefault="00575AEA">
            <w:pPr>
              <w:rPr>
                <w:b/>
                <w:sz w:val="22"/>
                <w:szCs w:val="22"/>
                <w:lang w:val="id-ID"/>
              </w:rPr>
            </w:pPr>
            <w:r w:rsidRPr="005E698E">
              <w:rPr>
                <w:b/>
                <w:sz w:val="22"/>
                <w:szCs w:val="22"/>
              </w:rPr>
              <w:t xml:space="preserve">SCORE </w:t>
            </w:r>
            <w:r w:rsidRPr="005E698E">
              <w:rPr>
                <w:b/>
                <w:sz w:val="22"/>
                <w:szCs w:val="22"/>
                <w:u w:val="single"/>
                <w:lang w:val="id-ID"/>
              </w:rPr>
              <w:t>&gt;</w:t>
            </w:r>
            <w:r w:rsidRPr="005E698E">
              <w:rPr>
                <w:b/>
                <w:sz w:val="22"/>
                <w:szCs w:val="22"/>
                <w:lang w:val="id-ID"/>
              </w:rPr>
              <w:t xml:space="preserve"> 77 </w:t>
            </w:r>
          </w:p>
          <w:p w14:paraId="56223692" w14:textId="77777777" w:rsidR="00575AEA" w:rsidRPr="005E698E" w:rsidRDefault="00575AEA">
            <w:pPr>
              <w:rPr>
                <w:b/>
                <w:sz w:val="22"/>
                <w:szCs w:val="22"/>
                <w:lang w:val="id-ID"/>
              </w:rPr>
            </w:pPr>
            <w:r w:rsidRPr="005E698E">
              <w:rPr>
                <w:b/>
                <w:sz w:val="22"/>
                <w:szCs w:val="22"/>
                <w:lang w:val="id-ID"/>
              </w:rPr>
              <w:t>( A / A-)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FBA5"/>
            <w:hideMark/>
          </w:tcPr>
          <w:p w14:paraId="7994555A" w14:textId="77777777" w:rsidR="00575AEA" w:rsidRPr="005E698E" w:rsidRDefault="00575AEA">
            <w:pPr>
              <w:rPr>
                <w:b/>
                <w:sz w:val="22"/>
                <w:szCs w:val="22"/>
                <w:lang w:val="id-ID"/>
              </w:rPr>
            </w:pPr>
            <w:r w:rsidRPr="005E698E">
              <w:rPr>
                <w:b/>
                <w:sz w:val="22"/>
                <w:szCs w:val="22"/>
              </w:rPr>
              <w:t>SCORE</w:t>
            </w:r>
            <w:r w:rsidRPr="005E698E">
              <w:rPr>
                <w:b/>
                <w:sz w:val="22"/>
                <w:szCs w:val="22"/>
                <w:u w:val="single"/>
                <w:lang w:val="id-ID"/>
              </w:rPr>
              <w:t>&gt;</w:t>
            </w:r>
            <w:r w:rsidRPr="005E698E">
              <w:rPr>
                <w:b/>
                <w:sz w:val="22"/>
                <w:szCs w:val="22"/>
                <w:lang w:val="id-ID"/>
              </w:rPr>
              <w:t xml:space="preserve"> 65</w:t>
            </w:r>
          </w:p>
          <w:p w14:paraId="4A9B677D" w14:textId="77777777" w:rsidR="00575AEA" w:rsidRPr="005E698E" w:rsidRDefault="00575AEA">
            <w:pPr>
              <w:rPr>
                <w:b/>
                <w:sz w:val="22"/>
                <w:szCs w:val="22"/>
                <w:lang w:val="id-ID"/>
              </w:rPr>
            </w:pPr>
            <w:r w:rsidRPr="005E698E">
              <w:rPr>
                <w:b/>
                <w:sz w:val="22"/>
                <w:szCs w:val="22"/>
                <w:lang w:val="id-ID"/>
              </w:rPr>
              <w:t>(B- / B / B+ 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FBA5"/>
            <w:hideMark/>
          </w:tcPr>
          <w:p w14:paraId="46DE01BF" w14:textId="77777777" w:rsidR="00575AEA" w:rsidRPr="005E698E" w:rsidRDefault="00575AEA">
            <w:pPr>
              <w:rPr>
                <w:b/>
                <w:sz w:val="22"/>
                <w:szCs w:val="22"/>
                <w:lang w:val="id-ID"/>
              </w:rPr>
            </w:pPr>
            <w:r w:rsidRPr="005E698E">
              <w:rPr>
                <w:b/>
                <w:sz w:val="22"/>
                <w:szCs w:val="22"/>
                <w:lang w:val="id-ID"/>
              </w:rPr>
              <w:t>S</w:t>
            </w:r>
            <w:r w:rsidRPr="005E698E">
              <w:rPr>
                <w:b/>
                <w:sz w:val="22"/>
                <w:szCs w:val="22"/>
              </w:rPr>
              <w:t>CORE</w:t>
            </w:r>
            <w:r w:rsidRPr="005E698E">
              <w:rPr>
                <w:b/>
                <w:sz w:val="22"/>
                <w:szCs w:val="22"/>
                <w:lang w:val="id-ID"/>
              </w:rPr>
              <w:t xml:space="preserve"> </w:t>
            </w:r>
            <w:r w:rsidRPr="005E698E">
              <w:rPr>
                <w:b/>
                <w:sz w:val="22"/>
                <w:szCs w:val="22"/>
                <w:u w:val="single"/>
                <w:lang w:val="id-ID"/>
              </w:rPr>
              <w:t xml:space="preserve">&gt; </w:t>
            </w:r>
            <w:r w:rsidRPr="005E698E">
              <w:rPr>
                <w:b/>
                <w:sz w:val="22"/>
                <w:szCs w:val="22"/>
                <w:lang w:val="id-ID"/>
              </w:rPr>
              <w:t>60</w:t>
            </w:r>
          </w:p>
          <w:p w14:paraId="4DF5E656" w14:textId="77777777" w:rsidR="00575AEA" w:rsidRPr="005E698E" w:rsidRDefault="00575AEA">
            <w:pPr>
              <w:rPr>
                <w:b/>
                <w:sz w:val="22"/>
                <w:szCs w:val="22"/>
                <w:lang w:val="id-ID"/>
              </w:rPr>
            </w:pPr>
            <w:r w:rsidRPr="005E698E">
              <w:rPr>
                <w:b/>
                <w:sz w:val="22"/>
                <w:szCs w:val="22"/>
                <w:lang w:val="id-ID"/>
              </w:rPr>
              <w:t>(C / C+ )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FBA5"/>
            <w:hideMark/>
          </w:tcPr>
          <w:p w14:paraId="6D9244EF" w14:textId="77777777" w:rsidR="00575AEA" w:rsidRPr="005E698E" w:rsidRDefault="00575AEA">
            <w:pPr>
              <w:rPr>
                <w:b/>
                <w:sz w:val="22"/>
                <w:szCs w:val="22"/>
                <w:lang w:val="id-ID"/>
              </w:rPr>
            </w:pPr>
            <w:r w:rsidRPr="005E698E">
              <w:rPr>
                <w:b/>
                <w:sz w:val="22"/>
                <w:szCs w:val="22"/>
                <w:lang w:val="id-ID"/>
              </w:rPr>
              <w:t>S</w:t>
            </w:r>
            <w:r w:rsidRPr="005E698E">
              <w:rPr>
                <w:b/>
                <w:sz w:val="22"/>
                <w:szCs w:val="22"/>
              </w:rPr>
              <w:t>CORE</w:t>
            </w:r>
            <w:r w:rsidRPr="005E698E">
              <w:rPr>
                <w:b/>
                <w:sz w:val="22"/>
                <w:szCs w:val="22"/>
                <w:u w:val="single"/>
                <w:lang w:val="id-ID"/>
              </w:rPr>
              <w:t>&gt;</w:t>
            </w:r>
            <w:r w:rsidRPr="005E698E">
              <w:rPr>
                <w:b/>
                <w:sz w:val="22"/>
                <w:szCs w:val="22"/>
                <w:lang w:val="id-ID"/>
              </w:rPr>
              <w:t xml:space="preserve"> 45</w:t>
            </w:r>
          </w:p>
          <w:p w14:paraId="1F6B80E8" w14:textId="77777777" w:rsidR="00575AEA" w:rsidRPr="005E698E" w:rsidRDefault="00575AEA">
            <w:pPr>
              <w:rPr>
                <w:b/>
                <w:sz w:val="22"/>
                <w:szCs w:val="22"/>
                <w:lang w:val="id-ID"/>
              </w:rPr>
            </w:pPr>
            <w:r w:rsidRPr="005E698E">
              <w:rPr>
                <w:b/>
                <w:sz w:val="22"/>
                <w:szCs w:val="22"/>
                <w:lang w:val="id-ID"/>
              </w:rPr>
              <w:t>( D 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FBA5"/>
            <w:hideMark/>
          </w:tcPr>
          <w:p w14:paraId="7A3D1653" w14:textId="77777777" w:rsidR="00575AEA" w:rsidRPr="005E698E" w:rsidRDefault="00575AEA">
            <w:pPr>
              <w:rPr>
                <w:b/>
                <w:sz w:val="22"/>
                <w:szCs w:val="22"/>
                <w:lang w:val="id-ID"/>
              </w:rPr>
            </w:pPr>
            <w:r w:rsidRPr="005E698E">
              <w:rPr>
                <w:b/>
                <w:sz w:val="22"/>
                <w:szCs w:val="22"/>
                <w:lang w:val="id-ID"/>
              </w:rPr>
              <w:t>S</w:t>
            </w:r>
            <w:r w:rsidRPr="005E698E">
              <w:rPr>
                <w:b/>
                <w:sz w:val="22"/>
                <w:szCs w:val="22"/>
              </w:rPr>
              <w:t>CORE</w:t>
            </w:r>
            <w:r w:rsidRPr="005E698E">
              <w:rPr>
                <w:b/>
                <w:sz w:val="22"/>
                <w:szCs w:val="22"/>
                <w:lang w:val="id-ID"/>
              </w:rPr>
              <w:t xml:space="preserve"> &lt; 45</w:t>
            </w:r>
          </w:p>
          <w:p w14:paraId="148E6A63" w14:textId="77777777" w:rsidR="00575AEA" w:rsidRPr="005E698E" w:rsidRDefault="00575AEA">
            <w:pPr>
              <w:rPr>
                <w:b/>
                <w:sz w:val="22"/>
                <w:szCs w:val="22"/>
                <w:lang w:val="id-ID"/>
              </w:rPr>
            </w:pPr>
            <w:r w:rsidRPr="005E698E">
              <w:rPr>
                <w:b/>
                <w:sz w:val="22"/>
                <w:szCs w:val="22"/>
                <w:lang w:val="id-ID"/>
              </w:rPr>
              <w:t>( E 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FBA5"/>
            <w:hideMark/>
          </w:tcPr>
          <w:p w14:paraId="369411BC" w14:textId="77777777" w:rsidR="00575AEA" w:rsidRPr="005E698E" w:rsidRDefault="00575AEA">
            <w:pPr>
              <w:rPr>
                <w:b/>
                <w:sz w:val="22"/>
                <w:szCs w:val="22"/>
              </w:rPr>
            </w:pPr>
            <w:r w:rsidRPr="005E698E">
              <w:rPr>
                <w:b/>
                <w:sz w:val="22"/>
                <w:szCs w:val="22"/>
              </w:rPr>
              <w:t>WEIGHT</w:t>
            </w:r>
          </w:p>
        </w:tc>
      </w:tr>
      <w:tr w:rsidR="00575AEA" w:rsidRPr="005E698E" w14:paraId="7641BA37" w14:textId="77777777" w:rsidTr="00661C8A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DB469" w14:textId="77777777" w:rsidR="00575AEA" w:rsidRPr="005E698E" w:rsidRDefault="00575AEA">
            <w:pPr>
              <w:rPr>
                <w:b/>
                <w:sz w:val="22"/>
                <w:szCs w:val="22"/>
                <w:lang w:val="id-ID"/>
              </w:rPr>
            </w:pPr>
            <w:r w:rsidRPr="005E698E">
              <w:rPr>
                <w:b/>
                <w:sz w:val="22"/>
                <w:szCs w:val="22"/>
                <w:lang w:val="id-ID"/>
              </w:rPr>
              <w:t>1</w:t>
            </w:r>
          </w:p>
        </w:tc>
        <w:tc>
          <w:tcPr>
            <w:tcW w:w="125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539"/>
            </w:tblGrid>
            <w:tr w:rsidR="00575AEA" w:rsidRPr="005E698E" w14:paraId="2B32C7F3" w14:textId="77777777">
              <w:trPr>
                <w:trHeight w:val="608"/>
              </w:trPr>
              <w:tc>
                <w:tcPr>
                  <w:tcW w:w="8539" w:type="dxa"/>
                  <w:hideMark/>
                </w:tcPr>
                <w:p w14:paraId="5F2F0DD7" w14:textId="77777777" w:rsidR="00575AEA" w:rsidRPr="005E698E" w:rsidRDefault="00575AEA">
                  <w:pPr>
                    <w:rPr>
                      <w:b/>
                      <w:sz w:val="22"/>
                      <w:szCs w:val="22"/>
                    </w:rPr>
                  </w:pPr>
                  <w:r w:rsidRPr="005E698E">
                    <w:rPr>
                      <w:b/>
                      <w:sz w:val="22"/>
                      <w:szCs w:val="22"/>
                    </w:rPr>
                    <w:t>Understand the course outline and class regulation</w:t>
                  </w:r>
                </w:p>
              </w:tc>
            </w:tr>
          </w:tbl>
          <w:p w14:paraId="562D7CC2" w14:textId="77777777" w:rsidR="00575AEA" w:rsidRPr="005E698E" w:rsidRDefault="00575AEA">
            <w:pPr>
              <w:rPr>
                <w:b/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80342" w14:textId="77777777" w:rsidR="00575AEA" w:rsidRPr="005E698E" w:rsidRDefault="00575AEA">
            <w:pPr>
              <w:rPr>
                <w:b/>
                <w:sz w:val="22"/>
                <w:szCs w:val="22"/>
                <w:lang w:val="id-ID"/>
              </w:rPr>
            </w:pPr>
            <w:r w:rsidRPr="005E698E">
              <w:rPr>
                <w:b/>
                <w:sz w:val="22"/>
                <w:szCs w:val="22"/>
                <w:lang w:val="id-ID"/>
              </w:rPr>
              <w:t>0</w:t>
            </w:r>
          </w:p>
        </w:tc>
      </w:tr>
      <w:tr w:rsidR="00575AEA" w:rsidRPr="005E698E" w14:paraId="51D58D52" w14:textId="77777777" w:rsidTr="00FC4BC2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1B582" w14:textId="77777777" w:rsidR="00575AEA" w:rsidRPr="005E698E" w:rsidRDefault="00575AEA">
            <w:pPr>
              <w:rPr>
                <w:b/>
                <w:sz w:val="22"/>
                <w:szCs w:val="22"/>
              </w:rPr>
            </w:pPr>
            <w:r w:rsidRPr="005E698E">
              <w:rPr>
                <w:b/>
                <w:sz w:val="22"/>
                <w:szCs w:val="22"/>
                <w:lang w:val="id-ID"/>
              </w:rPr>
              <w:t>2</w:t>
            </w:r>
          </w:p>
          <w:p w14:paraId="3AED1ADD" w14:textId="77777777" w:rsidR="00575AEA" w:rsidRPr="005E698E" w:rsidRDefault="00575AEA">
            <w:pPr>
              <w:rPr>
                <w:b/>
                <w:sz w:val="22"/>
                <w:szCs w:val="22"/>
                <w:lang w:val="id-ID"/>
              </w:rPr>
            </w:pPr>
          </w:p>
          <w:p w14:paraId="352C5392" w14:textId="77777777" w:rsidR="00575AEA" w:rsidRPr="005E698E" w:rsidRDefault="00575AEA">
            <w:pPr>
              <w:rPr>
                <w:b/>
                <w:sz w:val="22"/>
                <w:szCs w:val="22"/>
                <w:lang w:val="id-ID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EE63A" w14:textId="2F5DD975" w:rsidR="00575AEA" w:rsidRPr="00524821" w:rsidRDefault="00524821">
            <w:pPr>
              <w:rPr>
                <w:sz w:val="22"/>
                <w:szCs w:val="22"/>
              </w:rPr>
            </w:pPr>
            <w:r w:rsidRPr="00524821">
              <w:rPr>
                <w:sz w:val="22"/>
                <w:szCs w:val="22"/>
              </w:rPr>
              <w:t>Standardized test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2FEEA" w14:textId="1F2DDB0A" w:rsidR="00575AEA" w:rsidRPr="00211AB1" w:rsidRDefault="000C0E3F">
            <w:pPr>
              <w:rPr>
                <w:sz w:val="22"/>
                <w:szCs w:val="22"/>
              </w:rPr>
            </w:pPr>
            <w:r w:rsidRPr="00211AB1">
              <w:rPr>
                <w:sz w:val="22"/>
                <w:szCs w:val="22"/>
              </w:rPr>
              <w:t>Written</w:t>
            </w:r>
            <w:r w:rsidR="00211AB1" w:rsidRPr="00211AB1">
              <w:rPr>
                <w:sz w:val="22"/>
                <w:szCs w:val="22"/>
              </w:rPr>
              <w:t xml:space="preserve"> test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6CB3B" w14:textId="10165FA6" w:rsidR="00211AB1" w:rsidRPr="0098184F" w:rsidRDefault="006C7BEE" w:rsidP="00211AB1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lang w:eastAsia="id-ID"/>
              </w:rPr>
              <w:t xml:space="preserve">Shows excellent understanding </w:t>
            </w:r>
            <w:r w:rsidR="00636811">
              <w:rPr>
                <w:lang w:eastAsia="id-ID"/>
              </w:rPr>
              <w:t>of</w:t>
            </w:r>
            <w:r>
              <w:rPr>
                <w:lang w:eastAsia="id-ID"/>
              </w:rPr>
              <w:t xml:space="preserve"> </w:t>
            </w:r>
            <w:r w:rsidR="00211AB1">
              <w:t>inversion the negative adverbials and identify it in some texts</w:t>
            </w:r>
            <w:r>
              <w:t>.</w:t>
            </w:r>
          </w:p>
          <w:p w14:paraId="2A9A0132" w14:textId="7FC67622" w:rsidR="00575AEA" w:rsidRPr="005E698E" w:rsidRDefault="00575AEA">
            <w:pPr>
              <w:rPr>
                <w:b/>
                <w:sz w:val="22"/>
                <w:szCs w:val="22"/>
                <w:lang w:val="sv-SE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4791C" w14:textId="358D222C" w:rsidR="006C7BEE" w:rsidRPr="0098184F" w:rsidRDefault="006C7BEE" w:rsidP="006C7BEE">
            <w:pPr>
              <w:autoSpaceDE w:val="0"/>
              <w:autoSpaceDN w:val="0"/>
              <w:adjustRightInd w:val="0"/>
              <w:rPr>
                <w:iCs/>
              </w:rPr>
            </w:pPr>
            <w:r w:rsidRPr="005E698E">
              <w:rPr>
                <w:lang w:eastAsia="id-ID"/>
              </w:rPr>
              <w:t>S</w:t>
            </w:r>
            <w:r>
              <w:rPr>
                <w:lang w:eastAsia="id-ID"/>
              </w:rPr>
              <w:t xml:space="preserve">hows good understanding </w:t>
            </w:r>
            <w:r w:rsidR="00636811">
              <w:rPr>
                <w:lang w:eastAsia="id-ID"/>
              </w:rPr>
              <w:t>of</w:t>
            </w:r>
            <w:r>
              <w:rPr>
                <w:lang w:eastAsia="id-ID"/>
              </w:rPr>
              <w:t xml:space="preserve"> </w:t>
            </w:r>
            <w:r>
              <w:t>inversion the negative adverbials and identify it in some texts.</w:t>
            </w:r>
          </w:p>
          <w:p w14:paraId="712CA440" w14:textId="466E54EA" w:rsidR="00575AEA" w:rsidRPr="005E698E" w:rsidRDefault="00575AEA" w:rsidP="006C7BEE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val="id-ID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7B08A" w14:textId="5C42641F" w:rsidR="006C7BEE" w:rsidRPr="0098184F" w:rsidRDefault="006C7BEE" w:rsidP="006C7BEE">
            <w:pPr>
              <w:autoSpaceDE w:val="0"/>
              <w:autoSpaceDN w:val="0"/>
              <w:adjustRightInd w:val="0"/>
              <w:rPr>
                <w:iCs/>
              </w:rPr>
            </w:pPr>
            <w:r w:rsidRPr="005E698E">
              <w:rPr>
                <w:lang w:eastAsia="id-ID"/>
              </w:rPr>
              <w:t>S</w:t>
            </w:r>
            <w:r>
              <w:rPr>
                <w:lang w:eastAsia="id-ID"/>
              </w:rPr>
              <w:t xml:space="preserve">hows fair understanding </w:t>
            </w:r>
            <w:r w:rsidR="00636811">
              <w:rPr>
                <w:lang w:eastAsia="id-ID"/>
              </w:rPr>
              <w:t>of</w:t>
            </w:r>
            <w:r>
              <w:rPr>
                <w:lang w:eastAsia="id-ID"/>
              </w:rPr>
              <w:t xml:space="preserve"> </w:t>
            </w:r>
            <w:r w:rsidRPr="005E698E">
              <w:rPr>
                <w:lang w:eastAsia="id-ID"/>
              </w:rPr>
              <w:t>inversion</w:t>
            </w:r>
            <w:r>
              <w:t xml:space="preserve"> the negative adverbials and identify it in some texts.</w:t>
            </w:r>
          </w:p>
          <w:p w14:paraId="58A617EF" w14:textId="6D7FBE3D" w:rsidR="00575AEA" w:rsidRPr="005E698E" w:rsidRDefault="00575AEA" w:rsidP="006C7BEE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val="id-ID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6CC53" w14:textId="08F59123" w:rsidR="00636811" w:rsidRPr="0098184F" w:rsidRDefault="00636811" w:rsidP="00636811">
            <w:pPr>
              <w:autoSpaceDE w:val="0"/>
              <w:autoSpaceDN w:val="0"/>
              <w:adjustRightInd w:val="0"/>
              <w:rPr>
                <w:iCs/>
              </w:rPr>
            </w:pPr>
            <w:r w:rsidRPr="00636811">
              <w:t xml:space="preserve">Needs improvement to </w:t>
            </w:r>
            <w:r w:rsidRPr="00636811">
              <w:t>understand</w:t>
            </w:r>
            <w:r w:rsidRPr="00636811">
              <w:t xml:space="preserve"> </w:t>
            </w:r>
            <w:r w:rsidRPr="005E698E">
              <w:rPr>
                <w:lang w:eastAsia="id-ID"/>
              </w:rPr>
              <w:t>inversion</w:t>
            </w:r>
            <w:r>
              <w:t xml:space="preserve"> the negative adverbials and identify it in some texts.</w:t>
            </w:r>
          </w:p>
          <w:p w14:paraId="174ADE3E" w14:textId="424E768D" w:rsidR="00575AEA" w:rsidRPr="005E698E" w:rsidRDefault="006C7BEE" w:rsidP="006C7BEE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val="id-ID"/>
              </w:rPr>
            </w:pPr>
            <w:r>
              <w:rPr>
                <w:lang w:eastAsia="id-ID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CB6E2" w14:textId="4E32BE1B" w:rsidR="00575AEA" w:rsidRPr="005E698E" w:rsidRDefault="006C7BEE" w:rsidP="006C7BEE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val="id-ID"/>
              </w:rPr>
            </w:pPr>
            <w:r>
              <w:rPr>
                <w:lang w:eastAsia="id-ID"/>
              </w:rPr>
              <w:t>not</w:t>
            </w:r>
            <w:r w:rsidRPr="005E698E">
              <w:rPr>
                <w:lang w:eastAsia="id-ID"/>
              </w:rPr>
              <w:t xml:space="preserve"> able </w:t>
            </w:r>
            <w:r>
              <w:rPr>
                <w:lang w:eastAsia="id-ID"/>
              </w:rPr>
              <w:t xml:space="preserve">to </w:t>
            </w:r>
            <w:r w:rsidR="00636811">
              <w:rPr>
                <w:iCs/>
              </w:rPr>
              <w:t>understand</w:t>
            </w:r>
            <w:r>
              <w:rPr>
                <w:iCs/>
              </w:rPr>
              <w:t xml:space="preserve"> </w:t>
            </w:r>
            <w:r w:rsidR="00636811">
              <w:rPr>
                <w:iCs/>
              </w:rPr>
              <w:t>of</w:t>
            </w:r>
            <w:r>
              <w:rPr>
                <w:iCs/>
              </w:rPr>
              <w:t xml:space="preserve"> </w:t>
            </w:r>
            <w:r>
              <w:t>inversion the negative adverbials and identify it in some texts</w:t>
            </w:r>
            <w:r>
              <w:t>.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0C514" w14:textId="77777777" w:rsidR="00575AEA" w:rsidRPr="005E698E" w:rsidRDefault="00661C8A">
            <w:pPr>
              <w:rPr>
                <w:b/>
                <w:sz w:val="22"/>
                <w:szCs w:val="22"/>
                <w:lang w:val="id-ID"/>
              </w:rPr>
            </w:pPr>
            <w:r>
              <w:rPr>
                <w:b/>
                <w:sz w:val="22"/>
                <w:szCs w:val="22"/>
              </w:rPr>
              <w:t xml:space="preserve">5 </w:t>
            </w:r>
            <w:r w:rsidR="00575AEA" w:rsidRPr="005E698E">
              <w:rPr>
                <w:b/>
                <w:sz w:val="22"/>
                <w:szCs w:val="22"/>
                <w:lang w:val="id-ID"/>
              </w:rPr>
              <w:t>%</w:t>
            </w:r>
          </w:p>
        </w:tc>
      </w:tr>
      <w:tr w:rsidR="00575AEA" w:rsidRPr="005E698E" w14:paraId="56350586" w14:textId="77777777" w:rsidTr="00FC4BC2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B62B3" w14:textId="77777777" w:rsidR="00575AEA" w:rsidRPr="005E698E" w:rsidRDefault="00575AEA">
            <w:pPr>
              <w:rPr>
                <w:b/>
                <w:sz w:val="22"/>
                <w:szCs w:val="22"/>
              </w:rPr>
            </w:pPr>
            <w:r w:rsidRPr="005E698E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633AF" w14:textId="2E7745C1" w:rsidR="00575AEA" w:rsidRPr="005E698E" w:rsidRDefault="00524821">
            <w:pPr>
              <w:rPr>
                <w:b/>
                <w:sz w:val="22"/>
                <w:szCs w:val="22"/>
                <w:lang w:val="id-ID"/>
              </w:rPr>
            </w:pPr>
            <w:r w:rsidRPr="00524821">
              <w:rPr>
                <w:sz w:val="22"/>
                <w:szCs w:val="22"/>
              </w:rPr>
              <w:t>Standardized test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9A56D" w14:textId="49BA0CF5" w:rsidR="00575AEA" w:rsidRPr="005E698E" w:rsidRDefault="00211AB1">
            <w:pPr>
              <w:rPr>
                <w:b/>
                <w:sz w:val="22"/>
                <w:szCs w:val="22"/>
                <w:lang w:val="id-ID"/>
              </w:rPr>
            </w:pPr>
            <w:r w:rsidRPr="00211AB1">
              <w:rPr>
                <w:sz w:val="22"/>
                <w:szCs w:val="22"/>
              </w:rPr>
              <w:t>Written test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041A5" w14:textId="79BAF699" w:rsidR="00636811" w:rsidRDefault="00636811">
            <w:pPr>
              <w:rPr>
                <w:lang w:eastAsia="id-ID"/>
              </w:rPr>
            </w:pPr>
            <w:r>
              <w:rPr>
                <w:lang w:eastAsia="id-ID"/>
              </w:rPr>
              <w:t>Shows excellent understanding</w:t>
            </w:r>
            <w:r>
              <w:rPr>
                <w:lang w:eastAsia="id-ID"/>
              </w:rPr>
              <w:t xml:space="preserve"> of </w:t>
            </w:r>
          </w:p>
          <w:p w14:paraId="516C332B" w14:textId="49E4871D" w:rsidR="00575AEA" w:rsidRPr="005E698E" w:rsidRDefault="00211AB1">
            <w:pPr>
              <w:rPr>
                <w:b/>
                <w:sz w:val="22"/>
                <w:szCs w:val="22"/>
                <w:lang w:val="sv-SE"/>
              </w:rPr>
            </w:pPr>
            <w:r>
              <w:t>mixed conditionals (in past, present, and future) and apply them in some short story.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09A2C" w14:textId="757495B2" w:rsidR="00636811" w:rsidRDefault="00636811" w:rsidP="00636811">
            <w:pPr>
              <w:rPr>
                <w:lang w:eastAsia="id-ID"/>
              </w:rPr>
            </w:pPr>
            <w:r w:rsidRPr="005E698E">
              <w:rPr>
                <w:lang w:eastAsia="id-ID"/>
              </w:rPr>
              <w:t>S</w:t>
            </w:r>
            <w:r>
              <w:rPr>
                <w:lang w:eastAsia="id-ID"/>
              </w:rPr>
              <w:t>hows good understanding</w:t>
            </w:r>
            <w:r>
              <w:rPr>
                <w:lang w:eastAsia="id-ID"/>
              </w:rPr>
              <w:t xml:space="preserve"> of</w:t>
            </w:r>
          </w:p>
          <w:p w14:paraId="3EF3DA1A" w14:textId="33377030" w:rsidR="00575AEA" w:rsidRPr="005E698E" w:rsidRDefault="00636811" w:rsidP="00636811">
            <w:pPr>
              <w:rPr>
                <w:b/>
                <w:sz w:val="22"/>
                <w:szCs w:val="22"/>
                <w:lang w:val="id-ID"/>
              </w:rPr>
            </w:pPr>
            <w:r>
              <w:t>mixed conditionals (in past, present, and future) and apply them in some short story.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3F481" w14:textId="5046EE5F" w:rsidR="00636811" w:rsidRDefault="00636811" w:rsidP="00636811">
            <w:pPr>
              <w:rPr>
                <w:lang w:eastAsia="id-ID"/>
              </w:rPr>
            </w:pPr>
            <w:r w:rsidRPr="005E698E">
              <w:rPr>
                <w:lang w:eastAsia="id-ID"/>
              </w:rPr>
              <w:t>S</w:t>
            </w:r>
            <w:r>
              <w:rPr>
                <w:lang w:eastAsia="id-ID"/>
              </w:rPr>
              <w:t xml:space="preserve">hows </w:t>
            </w:r>
            <w:r>
              <w:rPr>
                <w:lang w:eastAsia="id-ID"/>
              </w:rPr>
              <w:t xml:space="preserve">fair </w:t>
            </w:r>
            <w:r>
              <w:rPr>
                <w:lang w:eastAsia="id-ID"/>
              </w:rPr>
              <w:t>understanding</w:t>
            </w:r>
            <w:r>
              <w:rPr>
                <w:lang w:eastAsia="id-ID"/>
              </w:rPr>
              <w:t xml:space="preserve"> of</w:t>
            </w:r>
          </w:p>
          <w:p w14:paraId="2C02FD59" w14:textId="6757B853" w:rsidR="00575AEA" w:rsidRPr="005E698E" w:rsidRDefault="00636811" w:rsidP="00636811">
            <w:pPr>
              <w:rPr>
                <w:b/>
                <w:sz w:val="22"/>
                <w:szCs w:val="22"/>
                <w:lang w:val="id-ID"/>
              </w:rPr>
            </w:pPr>
            <w:r>
              <w:t>mixed conditionals (in past, present, and future) and apply them in some short story.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67C96" w14:textId="4F4C5B1B" w:rsidR="00575AEA" w:rsidRPr="005E698E" w:rsidRDefault="00636811" w:rsidP="00636811">
            <w:pPr>
              <w:rPr>
                <w:b/>
                <w:sz w:val="22"/>
                <w:szCs w:val="22"/>
                <w:lang w:val="id-ID"/>
              </w:rPr>
            </w:pPr>
            <w:r w:rsidRPr="00636811">
              <w:t xml:space="preserve">Needs improvement to </w:t>
            </w:r>
            <w:r w:rsidRPr="00636811">
              <w:t xml:space="preserve">understand </w:t>
            </w:r>
            <w:r>
              <w:t>mixed</w:t>
            </w:r>
            <w:r>
              <w:t xml:space="preserve"> conditionals (in past, present, and future) and apply them in some short story.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66AAB" w14:textId="2709E864" w:rsidR="00575AEA" w:rsidRPr="005E698E" w:rsidRDefault="00636811" w:rsidP="00636811">
            <w:pPr>
              <w:rPr>
                <w:b/>
                <w:sz w:val="22"/>
                <w:szCs w:val="22"/>
                <w:lang w:val="id-ID"/>
              </w:rPr>
            </w:pPr>
            <w:r>
              <w:rPr>
                <w:lang w:eastAsia="id-ID"/>
              </w:rPr>
              <w:t>not</w:t>
            </w:r>
            <w:r w:rsidRPr="005E698E">
              <w:rPr>
                <w:lang w:eastAsia="id-ID"/>
              </w:rPr>
              <w:t xml:space="preserve"> able </w:t>
            </w:r>
            <w:r>
              <w:rPr>
                <w:lang w:eastAsia="id-ID"/>
              </w:rPr>
              <w:t xml:space="preserve">to </w:t>
            </w:r>
            <w:r>
              <w:rPr>
                <w:iCs/>
              </w:rPr>
              <w:t xml:space="preserve">understand </w:t>
            </w:r>
            <w:r>
              <w:rPr>
                <w:iCs/>
              </w:rPr>
              <w:t xml:space="preserve">the </w:t>
            </w:r>
            <w:r>
              <w:t>mixed conditionals (in past, present, and future) and apply them in some short story.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71CB5" w14:textId="77777777" w:rsidR="00575AEA" w:rsidRPr="005E698E" w:rsidRDefault="00661C8A">
            <w:pPr>
              <w:rPr>
                <w:b/>
                <w:sz w:val="22"/>
                <w:szCs w:val="22"/>
                <w:lang w:val="id-ID"/>
              </w:rPr>
            </w:pPr>
            <w:r>
              <w:rPr>
                <w:b/>
                <w:sz w:val="22"/>
                <w:szCs w:val="22"/>
              </w:rPr>
              <w:t>5</w:t>
            </w:r>
            <w:r w:rsidR="00575AEA" w:rsidRPr="005E698E">
              <w:rPr>
                <w:b/>
                <w:sz w:val="22"/>
                <w:szCs w:val="22"/>
                <w:lang w:val="id-ID"/>
              </w:rPr>
              <w:t xml:space="preserve"> %</w:t>
            </w:r>
          </w:p>
        </w:tc>
      </w:tr>
      <w:tr w:rsidR="00636811" w:rsidRPr="005E698E" w14:paraId="7421806B" w14:textId="77777777" w:rsidTr="00FB6389">
        <w:trPr>
          <w:trHeight w:val="2262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1C13E" w14:textId="77777777" w:rsidR="00636811" w:rsidRPr="005E698E" w:rsidRDefault="00636811" w:rsidP="00636811">
            <w:pPr>
              <w:rPr>
                <w:b/>
                <w:sz w:val="22"/>
                <w:szCs w:val="22"/>
              </w:rPr>
            </w:pPr>
            <w:r w:rsidRPr="005E698E">
              <w:rPr>
                <w:b/>
                <w:sz w:val="22"/>
                <w:szCs w:val="22"/>
              </w:rPr>
              <w:lastRenderedPageBreak/>
              <w:t>4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F4003" w14:textId="2C57116D" w:rsidR="00636811" w:rsidRPr="005E698E" w:rsidRDefault="00636811" w:rsidP="00636811">
            <w:pPr>
              <w:rPr>
                <w:b/>
                <w:sz w:val="22"/>
                <w:szCs w:val="22"/>
                <w:lang w:val="id-ID"/>
              </w:rPr>
            </w:pPr>
            <w:r w:rsidRPr="00524821">
              <w:rPr>
                <w:sz w:val="22"/>
                <w:szCs w:val="22"/>
              </w:rPr>
              <w:t>Standardized test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7A0C9" w14:textId="018FFB88" w:rsidR="00636811" w:rsidRPr="005E698E" w:rsidRDefault="00636811" w:rsidP="00636811">
            <w:pPr>
              <w:rPr>
                <w:b/>
                <w:sz w:val="22"/>
                <w:szCs w:val="22"/>
                <w:lang w:val="id-ID"/>
              </w:rPr>
            </w:pPr>
            <w:r w:rsidRPr="00211AB1">
              <w:rPr>
                <w:sz w:val="22"/>
                <w:szCs w:val="22"/>
              </w:rPr>
              <w:t>Written test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DBDDA" w14:textId="4B48473A" w:rsidR="00636811" w:rsidRDefault="00636811" w:rsidP="00636811">
            <w:pPr>
              <w:autoSpaceDE w:val="0"/>
              <w:autoSpaceDN w:val="0"/>
              <w:adjustRightInd w:val="0"/>
              <w:rPr>
                <w:lang w:eastAsia="id-ID"/>
              </w:rPr>
            </w:pPr>
            <w:r>
              <w:rPr>
                <w:lang w:eastAsia="id-ID"/>
              </w:rPr>
              <w:t>Shows excellent understanding</w:t>
            </w:r>
            <w:r>
              <w:rPr>
                <w:lang w:eastAsia="id-ID"/>
              </w:rPr>
              <w:t xml:space="preserve"> of </w:t>
            </w:r>
          </w:p>
          <w:p w14:paraId="17C37B95" w14:textId="2DD90054" w:rsidR="00636811" w:rsidRPr="00777D7F" w:rsidRDefault="00636811" w:rsidP="00636811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lang w:eastAsia="id-ID"/>
              </w:rPr>
              <w:t>modals in the past and passive forms in news articles</w:t>
            </w:r>
            <w:r>
              <w:rPr>
                <w:iCs/>
              </w:rPr>
              <w:t xml:space="preserve"> and research journal articles. </w:t>
            </w:r>
          </w:p>
          <w:p w14:paraId="0DF015DD" w14:textId="1B1343AB" w:rsidR="00636811" w:rsidRPr="005E698E" w:rsidRDefault="00636811" w:rsidP="00636811">
            <w:pPr>
              <w:rPr>
                <w:b/>
                <w:sz w:val="22"/>
                <w:szCs w:val="22"/>
                <w:lang w:val="sv-SE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7E756" w14:textId="1AAFD3E2" w:rsidR="00636811" w:rsidRDefault="00636811" w:rsidP="00636811">
            <w:pPr>
              <w:rPr>
                <w:lang w:eastAsia="id-ID"/>
              </w:rPr>
            </w:pPr>
            <w:r w:rsidRPr="005E698E">
              <w:rPr>
                <w:lang w:eastAsia="id-ID"/>
              </w:rPr>
              <w:t>S</w:t>
            </w:r>
            <w:r>
              <w:rPr>
                <w:lang w:eastAsia="id-ID"/>
              </w:rPr>
              <w:t>hows good understanding of</w:t>
            </w:r>
            <w:r>
              <w:rPr>
                <w:lang w:eastAsia="id-ID"/>
              </w:rPr>
              <w:t xml:space="preserve"> </w:t>
            </w:r>
          </w:p>
          <w:p w14:paraId="156CEBAC" w14:textId="77777777" w:rsidR="00636811" w:rsidRPr="00777D7F" w:rsidRDefault="00636811" w:rsidP="00636811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lang w:eastAsia="id-ID"/>
              </w:rPr>
              <w:t>modals in the past and passive forms in news articles</w:t>
            </w:r>
            <w:r>
              <w:rPr>
                <w:iCs/>
              </w:rPr>
              <w:t xml:space="preserve"> and research journal articles. </w:t>
            </w:r>
          </w:p>
          <w:p w14:paraId="4E8386C4" w14:textId="56FBC3A6" w:rsidR="00636811" w:rsidRPr="005E698E" w:rsidRDefault="00636811" w:rsidP="00636811">
            <w:pPr>
              <w:rPr>
                <w:b/>
                <w:sz w:val="22"/>
                <w:szCs w:val="22"/>
                <w:lang w:val="id-ID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ACBC7" w14:textId="77777777" w:rsidR="00636811" w:rsidRDefault="00636811" w:rsidP="00636811">
            <w:pPr>
              <w:rPr>
                <w:lang w:eastAsia="id-ID"/>
              </w:rPr>
            </w:pPr>
            <w:r w:rsidRPr="005E698E">
              <w:rPr>
                <w:lang w:eastAsia="id-ID"/>
              </w:rPr>
              <w:t>S</w:t>
            </w:r>
            <w:r>
              <w:rPr>
                <w:lang w:eastAsia="id-ID"/>
              </w:rPr>
              <w:t>hows fair understanding of</w:t>
            </w:r>
          </w:p>
          <w:p w14:paraId="0E99E121" w14:textId="77777777" w:rsidR="00636811" w:rsidRPr="00777D7F" w:rsidRDefault="00636811" w:rsidP="00636811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lang w:eastAsia="id-ID"/>
              </w:rPr>
              <w:t>modals in the past and passive forms in news articles</w:t>
            </w:r>
            <w:r>
              <w:rPr>
                <w:iCs/>
              </w:rPr>
              <w:t xml:space="preserve"> and research journal articles. </w:t>
            </w:r>
          </w:p>
          <w:p w14:paraId="26D5F1FC" w14:textId="138DAC0C" w:rsidR="00636811" w:rsidRPr="005E698E" w:rsidRDefault="00636811" w:rsidP="00636811">
            <w:pPr>
              <w:rPr>
                <w:b/>
                <w:sz w:val="22"/>
                <w:szCs w:val="22"/>
                <w:lang w:val="id-ID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E78F1" w14:textId="77777777" w:rsidR="00636811" w:rsidRPr="00777D7F" w:rsidRDefault="00636811" w:rsidP="00636811">
            <w:pPr>
              <w:autoSpaceDE w:val="0"/>
              <w:autoSpaceDN w:val="0"/>
              <w:adjustRightInd w:val="0"/>
              <w:rPr>
                <w:iCs/>
              </w:rPr>
            </w:pPr>
            <w:r w:rsidRPr="00636811">
              <w:t xml:space="preserve">Needs improvement to understand </w:t>
            </w:r>
            <w:r>
              <w:rPr>
                <w:lang w:eastAsia="id-ID"/>
              </w:rPr>
              <w:t>modals in the past and passive forms in news articles</w:t>
            </w:r>
            <w:r>
              <w:rPr>
                <w:iCs/>
              </w:rPr>
              <w:t xml:space="preserve"> and research journal articles. </w:t>
            </w:r>
          </w:p>
          <w:p w14:paraId="3BB7778C" w14:textId="3D0E0953" w:rsidR="00636811" w:rsidRPr="005E698E" w:rsidRDefault="00636811" w:rsidP="00636811">
            <w:pPr>
              <w:rPr>
                <w:b/>
                <w:sz w:val="22"/>
                <w:szCs w:val="22"/>
                <w:lang w:val="id-ID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ECE82" w14:textId="77777777" w:rsidR="00636811" w:rsidRPr="00777D7F" w:rsidRDefault="00636811" w:rsidP="00636811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lang w:eastAsia="id-ID"/>
              </w:rPr>
              <w:t>not</w:t>
            </w:r>
            <w:r w:rsidRPr="005E698E">
              <w:rPr>
                <w:lang w:eastAsia="id-ID"/>
              </w:rPr>
              <w:t xml:space="preserve"> able </w:t>
            </w:r>
            <w:r>
              <w:rPr>
                <w:lang w:eastAsia="id-ID"/>
              </w:rPr>
              <w:t xml:space="preserve">to </w:t>
            </w:r>
            <w:proofErr w:type="gramStart"/>
            <w:r>
              <w:rPr>
                <w:iCs/>
              </w:rPr>
              <w:t xml:space="preserve">understand </w:t>
            </w:r>
            <w:r>
              <w:rPr>
                <w:iCs/>
              </w:rPr>
              <w:t xml:space="preserve"> </w:t>
            </w:r>
            <w:r>
              <w:rPr>
                <w:lang w:eastAsia="id-ID"/>
              </w:rPr>
              <w:t>modals</w:t>
            </w:r>
            <w:proofErr w:type="gramEnd"/>
            <w:r>
              <w:rPr>
                <w:lang w:eastAsia="id-ID"/>
              </w:rPr>
              <w:t xml:space="preserve"> in the past and passive forms in news articles</w:t>
            </w:r>
            <w:r>
              <w:rPr>
                <w:iCs/>
              </w:rPr>
              <w:t xml:space="preserve"> and research journal articles. </w:t>
            </w:r>
          </w:p>
          <w:p w14:paraId="0872147F" w14:textId="03529A1C" w:rsidR="00636811" w:rsidRPr="005E698E" w:rsidRDefault="00636811" w:rsidP="00636811">
            <w:pPr>
              <w:rPr>
                <w:b/>
                <w:sz w:val="22"/>
                <w:szCs w:val="22"/>
                <w:lang w:val="id-ID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90F6D" w14:textId="53EC6C2A" w:rsidR="00636811" w:rsidRPr="005E698E" w:rsidRDefault="00636811" w:rsidP="0063681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Pr="005E698E">
              <w:rPr>
                <w:b/>
                <w:sz w:val="22"/>
                <w:szCs w:val="22"/>
              </w:rPr>
              <w:t xml:space="preserve"> %</w:t>
            </w:r>
          </w:p>
        </w:tc>
      </w:tr>
      <w:tr w:rsidR="00636811" w:rsidRPr="005E698E" w14:paraId="0E2EE781" w14:textId="77777777" w:rsidTr="00FC4BC2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86F13" w14:textId="7D0A9630" w:rsidR="00636811" w:rsidRPr="005E698E" w:rsidRDefault="00636811" w:rsidP="00636811">
            <w:pPr>
              <w:rPr>
                <w:b/>
                <w:sz w:val="22"/>
                <w:szCs w:val="22"/>
              </w:rPr>
            </w:pPr>
            <w:r w:rsidRPr="005E698E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9FC74" w14:textId="23445219" w:rsidR="00636811" w:rsidRPr="005E698E" w:rsidRDefault="00636811" w:rsidP="00636811">
            <w:pPr>
              <w:rPr>
                <w:b/>
                <w:sz w:val="22"/>
                <w:szCs w:val="22"/>
                <w:lang w:val="id-ID"/>
              </w:rPr>
            </w:pPr>
            <w:r w:rsidRPr="00524821">
              <w:rPr>
                <w:sz w:val="22"/>
                <w:szCs w:val="22"/>
              </w:rPr>
              <w:t>Standardized test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6ABBC" w14:textId="0BB152CC" w:rsidR="00636811" w:rsidRPr="005E698E" w:rsidRDefault="00636811" w:rsidP="00636811">
            <w:pPr>
              <w:rPr>
                <w:b/>
                <w:sz w:val="22"/>
                <w:szCs w:val="22"/>
                <w:lang w:val="id-ID"/>
              </w:rPr>
            </w:pPr>
            <w:r w:rsidRPr="00211AB1">
              <w:rPr>
                <w:sz w:val="22"/>
                <w:szCs w:val="22"/>
              </w:rPr>
              <w:t>Written test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46C5D" w14:textId="68F60E29" w:rsidR="00636811" w:rsidRPr="00777D7F" w:rsidRDefault="00636811" w:rsidP="00636811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lang w:eastAsia="id-ID"/>
              </w:rPr>
              <w:t>Shows excellent understanding phrasal verbs especially splitting and wish use in news articles</w:t>
            </w:r>
            <w:r>
              <w:rPr>
                <w:iCs/>
              </w:rPr>
              <w:t xml:space="preserve"> and research journal articles. </w:t>
            </w:r>
          </w:p>
          <w:p w14:paraId="3CE70A9D" w14:textId="591E3CA2" w:rsidR="00636811" w:rsidRPr="005E698E" w:rsidRDefault="00636811" w:rsidP="00636811">
            <w:pPr>
              <w:rPr>
                <w:b/>
                <w:sz w:val="22"/>
                <w:szCs w:val="22"/>
                <w:lang w:val="sv-SE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1974D" w14:textId="77777777" w:rsidR="00636811" w:rsidRDefault="00636811" w:rsidP="00636811">
            <w:pPr>
              <w:rPr>
                <w:lang w:eastAsia="id-ID"/>
              </w:rPr>
            </w:pPr>
            <w:r w:rsidRPr="005E698E">
              <w:rPr>
                <w:lang w:eastAsia="id-ID"/>
              </w:rPr>
              <w:t>S</w:t>
            </w:r>
            <w:r>
              <w:rPr>
                <w:lang w:eastAsia="id-ID"/>
              </w:rPr>
              <w:t>hows good understanding of</w:t>
            </w:r>
          </w:p>
          <w:p w14:paraId="068EEF2C" w14:textId="7D53E5B7" w:rsidR="00636811" w:rsidRPr="005E698E" w:rsidRDefault="00636811" w:rsidP="00636811">
            <w:pPr>
              <w:rPr>
                <w:b/>
                <w:sz w:val="22"/>
                <w:szCs w:val="22"/>
                <w:lang w:val="id-ID"/>
              </w:rPr>
            </w:pPr>
            <w:r>
              <w:rPr>
                <w:lang w:eastAsia="id-ID"/>
              </w:rPr>
              <w:t>phrasal verbs especially splitting and wish use in news articles</w:t>
            </w:r>
            <w:r>
              <w:rPr>
                <w:iCs/>
              </w:rPr>
              <w:t xml:space="preserve"> and research journal articles.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620C4" w14:textId="77777777" w:rsidR="00636811" w:rsidRDefault="00636811" w:rsidP="00636811">
            <w:pPr>
              <w:rPr>
                <w:lang w:eastAsia="id-ID"/>
              </w:rPr>
            </w:pPr>
            <w:r w:rsidRPr="005E698E">
              <w:rPr>
                <w:lang w:eastAsia="id-ID"/>
              </w:rPr>
              <w:t>S</w:t>
            </w:r>
            <w:r>
              <w:rPr>
                <w:lang w:eastAsia="id-ID"/>
              </w:rPr>
              <w:t>hows fair understanding of</w:t>
            </w:r>
          </w:p>
          <w:p w14:paraId="347A1F10" w14:textId="16A09E6F" w:rsidR="00636811" w:rsidRPr="005E698E" w:rsidRDefault="00636811" w:rsidP="00636811">
            <w:pPr>
              <w:rPr>
                <w:b/>
                <w:sz w:val="22"/>
                <w:szCs w:val="22"/>
                <w:lang w:val="id-ID"/>
              </w:rPr>
            </w:pPr>
            <w:r>
              <w:rPr>
                <w:lang w:eastAsia="id-ID"/>
              </w:rPr>
              <w:t>phrasal verbs especially splitting and wish use in news articles</w:t>
            </w:r>
            <w:r>
              <w:rPr>
                <w:iCs/>
              </w:rPr>
              <w:t xml:space="preserve"> and research journal articles.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0E4A6" w14:textId="0DAE910F" w:rsidR="00636811" w:rsidRPr="005E698E" w:rsidRDefault="00636811" w:rsidP="00636811">
            <w:pPr>
              <w:rPr>
                <w:b/>
                <w:sz w:val="22"/>
                <w:szCs w:val="22"/>
                <w:lang w:val="id-ID"/>
              </w:rPr>
            </w:pPr>
            <w:r w:rsidRPr="00636811">
              <w:t>Needs improvement to understand</w:t>
            </w:r>
            <w:r>
              <w:t xml:space="preserve"> </w:t>
            </w:r>
            <w:r>
              <w:rPr>
                <w:lang w:eastAsia="id-ID"/>
              </w:rPr>
              <w:t>phrasal verbs especially splitting and wish use in news articles</w:t>
            </w:r>
            <w:r>
              <w:rPr>
                <w:iCs/>
              </w:rPr>
              <w:t xml:space="preserve"> and research journal articles. </w:t>
            </w:r>
            <w:r w:rsidRPr="00636811"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08588" w14:textId="73DB2D75" w:rsidR="00636811" w:rsidRPr="005E698E" w:rsidRDefault="00636811" w:rsidP="00636811">
            <w:pPr>
              <w:rPr>
                <w:b/>
                <w:sz w:val="22"/>
                <w:szCs w:val="22"/>
                <w:lang w:val="id-ID"/>
              </w:rPr>
            </w:pPr>
            <w:r>
              <w:rPr>
                <w:lang w:eastAsia="id-ID"/>
              </w:rPr>
              <w:t>not</w:t>
            </w:r>
            <w:r w:rsidRPr="005E698E">
              <w:rPr>
                <w:lang w:eastAsia="id-ID"/>
              </w:rPr>
              <w:t xml:space="preserve"> able </w:t>
            </w:r>
            <w:r>
              <w:rPr>
                <w:lang w:eastAsia="id-ID"/>
              </w:rPr>
              <w:t xml:space="preserve">to </w:t>
            </w:r>
            <w:proofErr w:type="gramStart"/>
            <w:r>
              <w:rPr>
                <w:iCs/>
              </w:rPr>
              <w:t xml:space="preserve">understand </w:t>
            </w:r>
            <w:r>
              <w:rPr>
                <w:iCs/>
              </w:rPr>
              <w:t xml:space="preserve"> </w:t>
            </w:r>
            <w:r>
              <w:rPr>
                <w:lang w:eastAsia="id-ID"/>
              </w:rPr>
              <w:t>phrasal</w:t>
            </w:r>
            <w:proofErr w:type="gramEnd"/>
            <w:r>
              <w:rPr>
                <w:lang w:eastAsia="id-ID"/>
              </w:rPr>
              <w:t xml:space="preserve"> verbs especially splitting and wish use in news articles</w:t>
            </w:r>
            <w:r>
              <w:rPr>
                <w:iCs/>
              </w:rPr>
              <w:t xml:space="preserve"> and research journal articles.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F61FC" w14:textId="0D662DA7" w:rsidR="00636811" w:rsidRPr="005E698E" w:rsidRDefault="00636811" w:rsidP="0063681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Pr="005E698E">
              <w:rPr>
                <w:b/>
                <w:sz w:val="22"/>
                <w:szCs w:val="22"/>
              </w:rPr>
              <w:t xml:space="preserve"> %</w:t>
            </w:r>
          </w:p>
        </w:tc>
      </w:tr>
      <w:tr w:rsidR="00636811" w:rsidRPr="005E698E" w14:paraId="56918A3C" w14:textId="77777777" w:rsidTr="00FC4BC2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3FA02" w14:textId="197621D1" w:rsidR="00636811" w:rsidRPr="005E698E" w:rsidRDefault="00636811" w:rsidP="0063681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6-</w:t>
            </w:r>
            <w:r w:rsidRPr="005E698E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AF6C4" w14:textId="26A199BC" w:rsidR="00636811" w:rsidRPr="005E698E" w:rsidRDefault="00636811" w:rsidP="00636811">
            <w:pPr>
              <w:rPr>
                <w:b/>
                <w:sz w:val="22"/>
                <w:szCs w:val="22"/>
                <w:lang w:val="id-ID"/>
              </w:rPr>
            </w:pPr>
            <w:r w:rsidRPr="006C7BEE">
              <w:rPr>
                <w:sz w:val="22"/>
                <w:szCs w:val="22"/>
              </w:rPr>
              <w:t>Performance test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9A773" w14:textId="5D40E652" w:rsidR="00636811" w:rsidRPr="005E698E" w:rsidRDefault="00636811" w:rsidP="00636811">
            <w:pPr>
              <w:rPr>
                <w:b/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</w:rPr>
              <w:t>Paper report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6A336" w14:textId="0CA35CF1" w:rsidR="00636811" w:rsidRPr="00777D7F" w:rsidRDefault="00636811" w:rsidP="00636811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lang w:eastAsia="id-ID"/>
              </w:rPr>
              <w:t xml:space="preserve">Shows excellent </w:t>
            </w:r>
            <w:r w:rsidR="005A358E">
              <w:rPr>
                <w:lang w:eastAsia="id-ID"/>
              </w:rPr>
              <w:t>competence</w:t>
            </w:r>
            <w:r>
              <w:rPr>
                <w:lang w:eastAsia="id-ID"/>
              </w:rPr>
              <w:t xml:space="preserve"> to identify</w:t>
            </w:r>
            <w:r>
              <w:rPr>
                <w:lang w:eastAsia="id-ID"/>
              </w:rPr>
              <w:t xml:space="preserve"> the grammatical </w:t>
            </w:r>
            <w:r>
              <w:rPr>
                <w:lang w:eastAsia="id-ID"/>
              </w:rPr>
              <w:lastRenderedPageBreak/>
              <w:t>pattern in TOEFL</w:t>
            </w:r>
          </w:p>
          <w:p w14:paraId="50C9D658" w14:textId="477E4BF8" w:rsidR="00636811" w:rsidRPr="005E698E" w:rsidRDefault="00636811" w:rsidP="00636811">
            <w:pPr>
              <w:rPr>
                <w:b/>
                <w:sz w:val="22"/>
                <w:szCs w:val="22"/>
                <w:lang w:val="sv-SE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18752" w14:textId="14CEE88B" w:rsidR="00636811" w:rsidRPr="00777D7F" w:rsidRDefault="00636811" w:rsidP="00636811">
            <w:pPr>
              <w:autoSpaceDE w:val="0"/>
              <w:autoSpaceDN w:val="0"/>
              <w:adjustRightInd w:val="0"/>
              <w:rPr>
                <w:iCs/>
              </w:rPr>
            </w:pPr>
            <w:r w:rsidRPr="005E698E">
              <w:rPr>
                <w:lang w:eastAsia="id-ID"/>
              </w:rPr>
              <w:lastRenderedPageBreak/>
              <w:t>S</w:t>
            </w:r>
            <w:r>
              <w:rPr>
                <w:lang w:eastAsia="id-ID"/>
              </w:rPr>
              <w:t xml:space="preserve">hows good </w:t>
            </w:r>
            <w:r w:rsidR="005A358E">
              <w:rPr>
                <w:lang w:eastAsia="id-ID"/>
              </w:rPr>
              <w:t>competence</w:t>
            </w:r>
            <w:r>
              <w:rPr>
                <w:lang w:eastAsia="id-ID"/>
              </w:rPr>
              <w:t xml:space="preserve"> to identify the grammatical </w:t>
            </w:r>
            <w:r>
              <w:rPr>
                <w:lang w:eastAsia="id-ID"/>
              </w:rPr>
              <w:lastRenderedPageBreak/>
              <w:t>pattern in TOEFL</w:t>
            </w:r>
          </w:p>
          <w:p w14:paraId="01F7A64F" w14:textId="28711C9F" w:rsidR="00636811" w:rsidRDefault="00636811" w:rsidP="00636811">
            <w:pPr>
              <w:rPr>
                <w:lang w:eastAsia="id-ID"/>
              </w:rPr>
            </w:pPr>
          </w:p>
          <w:p w14:paraId="6A30D990" w14:textId="48B5AE1B" w:rsidR="00636811" w:rsidRPr="005E698E" w:rsidRDefault="00636811" w:rsidP="00636811">
            <w:pPr>
              <w:rPr>
                <w:b/>
                <w:sz w:val="22"/>
                <w:szCs w:val="22"/>
                <w:lang w:val="id-ID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3D04F" w14:textId="37A2E93D" w:rsidR="00636811" w:rsidRDefault="00636811" w:rsidP="00636811">
            <w:pPr>
              <w:rPr>
                <w:lang w:eastAsia="id-ID"/>
              </w:rPr>
            </w:pPr>
            <w:r w:rsidRPr="005E698E">
              <w:rPr>
                <w:lang w:eastAsia="id-ID"/>
              </w:rPr>
              <w:lastRenderedPageBreak/>
              <w:t>S</w:t>
            </w:r>
            <w:r>
              <w:rPr>
                <w:lang w:eastAsia="id-ID"/>
              </w:rPr>
              <w:t xml:space="preserve">hows fair </w:t>
            </w:r>
            <w:r w:rsidR="005A358E">
              <w:rPr>
                <w:lang w:eastAsia="id-ID"/>
              </w:rPr>
              <w:t>competence</w:t>
            </w:r>
          </w:p>
          <w:p w14:paraId="473122A4" w14:textId="77777777" w:rsidR="00636811" w:rsidRPr="00777D7F" w:rsidRDefault="00636811" w:rsidP="00636811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lang w:eastAsia="id-ID"/>
              </w:rPr>
              <w:t>to identify the grammatical pattern in TOEFL</w:t>
            </w:r>
          </w:p>
          <w:p w14:paraId="6F176338" w14:textId="12EA7C77" w:rsidR="00636811" w:rsidRPr="005E698E" w:rsidRDefault="00636811" w:rsidP="00636811">
            <w:pPr>
              <w:rPr>
                <w:b/>
                <w:sz w:val="22"/>
                <w:szCs w:val="22"/>
                <w:lang w:val="id-ID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ABCDA" w14:textId="77777777" w:rsidR="00636811" w:rsidRPr="00777D7F" w:rsidRDefault="00636811" w:rsidP="00636811">
            <w:pPr>
              <w:autoSpaceDE w:val="0"/>
              <w:autoSpaceDN w:val="0"/>
              <w:adjustRightInd w:val="0"/>
              <w:rPr>
                <w:iCs/>
              </w:rPr>
            </w:pPr>
            <w:r w:rsidRPr="00636811">
              <w:lastRenderedPageBreak/>
              <w:t>Needs im</w:t>
            </w:r>
            <w:r>
              <w:t>p</w:t>
            </w:r>
            <w:r w:rsidRPr="00636811">
              <w:t xml:space="preserve">rovement to understand </w:t>
            </w:r>
            <w:r>
              <w:rPr>
                <w:lang w:eastAsia="id-ID"/>
              </w:rPr>
              <w:t xml:space="preserve">to identify the grammatical </w:t>
            </w:r>
            <w:r>
              <w:rPr>
                <w:lang w:eastAsia="id-ID"/>
              </w:rPr>
              <w:lastRenderedPageBreak/>
              <w:t>pattern in TOEFL</w:t>
            </w:r>
          </w:p>
          <w:p w14:paraId="767E1AD8" w14:textId="1F865A47" w:rsidR="00636811" w:rsidRPr="005E698E" w:rsidRDefault="00636811" w:rsidP="00636811">
            <w:pPr>
              <w:rPr>
                <w:b/>
                <w:sz w:val="22"/>
                <w:szCs w:val="22"/>
                <w:lang w:val="id-ID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BD7C8" w14:textId="5AF95807" w:rsidR="00636811" w:rsidRPr="00777D7F" w:rsidRDefault="00636811" w:rsidP="00636811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lang w:eastAsia="id-ID"/>
              </w:rPr>
              <w:lastRenderedPageBreak/>
              <w:t>not</w:t>
            </w:r>
            <w:r w:rsidRPr="005E698E">
              <w:rPr>
                <w:lang w:eastAsia="id-ID"/>
              </w:rPr>
              <w:t xml:space="preserve"> able </w:t>
            </w:r>
            <w:r w:rsidR="007020AA">
              <w:rPr>
                <w:lang w:eastAsia="id-ID"/>
              </w:rPr>
              <w:t>to identify</w:t>
            </w:r>
            <w:r>
              <w:rPr>
                <w:lang w:eastAsia="id-ID"/>
              </w:rPr>
              <w:t xml:space="preserve"> the grammatical pattern in TOEFL</w:t>
            </w:r>
          </w:p>
          <w:p w14:paraId="5ED8D9F6" w14:textId="4D5429B0" w:rsidR="00636811" w:rsidRPr="005E698E" w:rsidRDefault="00636811" w:rsidP="00636811">
            <w:pPr>
              <w:rPr>
                <w:b/>
                <w:sz w:val="22"/>
                <w:szCs w:val="22"/>
                <w:lang w:val="id-ID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E9832" w14:textId="58594620" w:rsidR="00636811" w:rsidRPr="005E698E" w:rsidRDefault="00636811" w:rsidP="0063681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Pr="005E698E">
              <w:rPr>
                <w:b/>
                <w:sz w:val="22"/>
                <w:szCs w:val="22"/>
              </w:rPr>
              <w:t xml:space="preserve"> %</w:t>
            </w:r>
          </w:p>
        </w:tc>
      </w:tr>
      <w:tr w:rsidR="00636811" w:rsidRPr="005E698E" w14:paraId="6F7F5154" w14:textId="77777777" w:rsidTr="00661C8A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3DA21" w14:textId="21443262" w:rsidR="00636811" w:rsidRDefault="00636811" w:rsidP="0063681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8-9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40C70" w14:textId="58F04E91" w:rsidR="00636811" w:rsidRPr="006C7BEE" w:rsidRDefault="00636811" w:rsidP="00636811">
            <w:pPr>
              <w:rPr>
                <w:sz w:val="22"/>
                <w:szCs w:val="22"/>
              </w:rPr>
            </w:pPr>
            <w:r w:rsidRPr="006C7BEE">
              <w:rPr>
                <w:sz w:val="22"/>
                <w:szCs w:val="22"/>
              </w:rPr>
              <w:t>Performance test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E0679" w14:textId="27B6AEFD" w:rsidR="00636811" w:rsidRPr="005E698E" w:rsidRDefault="00636811" w:rsidP="00636811">
            <w:pPr>
              <w:rPr>
                <w:b/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</w:rPr>
              <w:t>Paper report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B0501" w14:textId="76DAA666" w:rsidR="00636811" w:rsidRPr="005E698E" w:rsidRDefault="00636811" w:rsidP="00636811">
            <w:pPr>
              <w:rPr>
                <w:b/>
                <w:sz w:val="22"/>
                <w:szCs w:val="22"/>
                <w:lang w:val="sv-SE"/>
              </w:rPr>
            </w:pPr>
            <w:r>
              <w:rPr>
                <w:lang w:eastAsia="id-ID"/>
              </w:rPr>
              <w:t xml:space="preserve">Shows excellent </w:t>
            </w:r>
            <w:r w:rsidR="005A358E">
              <w:rPr>
                <w:lang w:eastAsia="id-ID"/>
              </w:rPr>
              <w:t>competence to</w:t>
            </w:r>
            <w:r>
              <w:rPr>
                <w:lang w:eastAsia="id-ID"/>
              </w:rPr>
              <w:t xml:space="preserve"> </w:t>
            </w:r>
            <w:r>
              <w:t>analyze and make summary about perspective of grammar instruction from the research paper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BE848" w14:textId="2C2FD69C" w:rsidR="00636811" w:rsidRPr="005E698E" w:rsidRDefault="00636811" w:rsidP="005A358E">
            <w:pPr>
              <w:rPr>
                <w:b/>
                <w:sz w:val="22"/>
                <w:szCs w:val="22"/>
                <w:lang w:val="sv-SE"/>
              </w:rPr>
            </w:pPr>
            <w:r w:rsidRPr="005E698E">
              <w:rPr>
                <w:lang w:eastAsia="id-ID"/>
              </w:rPr>
              <w:t>S</w:t>
            </w:r>
            <w:r>
              <w:rPr>
                <w:lang w:eastAsia="id-ID"/>
              </w:rPr>
              <w:t xml:space="preserve">hows good </w:t>
            </w:r>
            <w:r w:rsidR="005A358E">
              <w:rPr>
                <w:lang w:eastAsia="id-ID"/>
              </w:rPr>
              <w:t xml:space="preserve">competence to </w:t>
            </w:r>
            <w:r w:rsidR="005A358E">
              <w:t>analyze and make summary about perspective of grammar instruction from the research paper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AE1BB" w14:textId="4248E0D5" w:rsidR="00636811" w:rsidRPr="005E698E" w:rsidRDefault="00636811" w:rsidP="005A358E">
            <w:pPr>
              <w:rPr>
                <w:b/>
                <w:sz w:val="22"/>
                <w:szCs w:val="22"/>
                <w:lang w:val="sv-SE"/>
              </w:rPr>
            </w:pPr>
            <w:r w:rsidRPr="005E698E">
              <w:rPr>
                <w:lang w:eastAsia="id-ID"/>
              </w:rPr>
              <w:t>S</w:t>
            </w:r>
            <w:r>
              <w:rPr>
                <w:lang w:eastAsia="id-ID"/>
              </w:rPr>
              <w:t xml:space="preserve">hows fair </w:t>
            </w:r>
            <w:r w:rsidR="005A358E">
              <w:rPr>
                <w:lang w:eastAsia="id-ID"/>
              </w:rPr>
              <w:t xml:space="preserve">competence to </w:t>
            </w:r>
            <w:r w:rsidR="005A358E">
              <w:t>analyze and make summary about perspective of grammar instruction from the research paper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29908" w14:textId="6CCCEB4C" w:rsidR="00636811" w:rsidRPr="005E698E" w:rsidRDefault="00636811" w:rsidP="00636811">
            <w:pPr>
              <w:rPr>
                <w:b/>
                <w:sz w:val="22"/>
                <w:szCs w:val="22"/>
                <w:lang w:val="sv-SE"/>
              </w:rPr>
            </w:pPr>
            <w:r w:rsidRPr="00636811">
              <w:t xml:space="preserve">Needs improvement to </w:t>
            </w:r>
            <w:r w:rsidR="005A358E">
              <w:t>analyze and make summary about perspective of grammar instruction from the research paper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57011" w14:textId="0C6BA6CB" w:rsidR="00636811" w:rsidRPr="005E698E" w:rsidRDefault="00636811" w:rsidP="00636811">
            <w:pPr>
              <w:rPr>
                <w:b/>
                <w:sz w:val="22"/>
                <w:szCs w:val="22"/>
                <w:lang w:val="sv-SE"/>
              </w:rPr>
            </w:pPr>
            <w:r>
              <w:rPr>
                <w:lang w:eastAsia="id-ID"/>
              </w:rPr>
              <w:t>not</w:t>
            </w:r>
            <w:r w:rsidRPr="005E698E">
              <w:rPr>
                <w:lang w:eastAsia="id-ID"/>
              </w:rPr>
              <w:t xml:space="preserve"> able </w:t>
            </w:r>
            <w:proofErr w:type="gramStart"/>
            <w:r>
              <w:rPr>
                <w:lang w:eastAsia="id-ID"/>
              </w:rPr>
              <w:t xml:space="preserve">to </w:t>
            </w:r>
            <w:r>
              <w:rPr>
                <w:iCs/>
              </w:rPr>
              <w:t xml:space="preserve"> </w:t>
            </w:r>
            <w:r w:rsidR="005A358E">
              <w:t>analyze</w:t>
            </w:r>
            <w:proofErr w:type="gramEnd"/>
            <w:r w:rsidR="005A358E">
              <w:t xml:space="preserve"> and make summary about perspective of grammar instruction from the research paper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923CD" w14:textId="1931DA04" w:rsidR="00636811" w:rsidRDefault="00636811" w:rsidP="0063681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  <w:r w:rsidRPr="005E698E">
              <w:rPr>
                <w:b/>
                <w:sz w:val="22"/>
                <w:szCs w:val="22"/>
              </w:rPr>
              <w:t xml:space="preserve"> %</w:t>
            </w:r>
          </w:p>
        </w:tc>
      </w:tr>
      <w:tr w:rsidR="00636811" w:rsidRPr="005E698E" w14:paraId="146A6031" w14:textId="77777777" w:rsidTr="00FC4BC2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0F1FF" w14:textId="0057A697" w:rsidR="00636811" w:rsidRPr="005E698E" w:rsidRDefault="00636811" w:rsidP="0063681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10-11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08115" w14:textId="101001D8" w:rsidR="00636811" w:rsidRPr="005E698E" w:rsidRDefault="00636811" w:rsidP="00636811">
            <w:pPr>
              <w:rPr>
                <w:b/>
                <w:sz w:val="22"/>
                <w:szCs w:val="22"/>
                <w:lang w:val="id-ID"/>
              </w:rPr>
            </w:pPr>
            <w:r w:rsidRPr="006C7BEE">
              <w:rPr>
                <w:sz w:val="22"/>
                <w:szCs w:val="22"/>
              </w:rPr>
              <w:t>Performance test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4B401" w14:textId="1B708C2F" w:rsidR="00636811" w:rsidRPr="005E698E" w:rsidRDefault="00636811" w:rsidP="00636811">
            <w:pPr>
              <w:rPr>
                <w:b/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</w:rPr>
              <w:t>Paper report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A7F19" w14:textId="13178194" w:rsidR="00636811" w:rsidRPr="005E698E" w:rsidRDefault="00636811" w:rsidP="00636811">
            <w:pPr>
              <w:rPr>
                <w:b/>
                <w:sz w:val="22"/>
                <w:szCs w:val="22"/>
                <w:lang w:val="sv-SE"/>
              </w:rPr>
            </w:pPr>
            <w:r>
              <w:rPr>
                <w:lang w:eastAsia="id-ID"/>
              </w:rPr>
              <w:t xml:space="preserve">Shows excellent </w:t>
            </w:r>
            <w:r w:rsidR="005A358E">
              <w:rPr>
                <w:lang w:eastAsia="id-ID"/>
              </w:rPr>
              <w:t xml:space="preserve">competence to </w:t>
            </w:r>
            <w:r>
              <w:t>identify the grammatical pattern of research journal articles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AE249" w14:textId="689E0C5D" w:rsidR="00636811" w:rsidRPr="005E698E" w:rsidRDefault="00636811" w:rsidP="005A358E">
            <w:pPr>
              <w:rPr>
                <w:b/>
                <w:sz w:val="22"/>
                <w:szCs w:val="22"/>
                <w:lang w:val="id-ID"/>
              </w:rPr>
            </w:pPr>
            <w:r w:rsidRPr="005E698E">
              <w:rPr>
                <w:lang w:eastAsia="id-ID"/>
              </w:rPr>
              <w:t>S</w:t>
            </w:r>
            <w:r>
              <w:rPr>
                <w:lang w:eastAsia="id-ID"/>
              </w:rPr>
              <w:t xml:space="preserve">hows good </w:t>
            </w:r>
            <w:r w:rsidR="005A358E">
              <w:rPr>
                <w:lang w:eastAsia="id-ID"/>
              </w:rPr>
              <w:t xml:space="preserve">competence to </w:t>
            </w:r>
            <w:r w:rsidR="005A358E">
              <w:t>identify the grammatical pattern of research journal articles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8D189" w14:textId="124D2A7F" w:rsidR="00636811" w:rsidRDefault="00636811" w:rsidP="00636811">
            <w:pPr>
              <w:rPr>
                <w:lang w:eastAsia="id-ID"/>
              </w:rPr>
            </w:pPr>
            <w:r w:rsidRPr="005E698E">
              <w:rPr>
                <w:lang w:eastAsia="id-ID"/>
              </w:rPr>
              <w:t>S</w:t>
            </w:r>
            <w:r>
              <w:rPr>
                <w:lang w:eastAsia="id-ID"/>
              </w:rPr>
              <w:t xml:space="preserve">hows fair </w:t>
            </w:r>
            <w:r w:rsidR="005A358E">
              <w:rPr>
                <w:lang w:eastAsia="id-ID"/>
              </w:rPr>
              <w:t xml:space="preserve">competence to </w:t>
            </w:r>
            <w:r w:rsidR="005A358E">
              <w:t>identify the grammatical pattern of research journal articles</w:t>
            </w:r>
          </w:p>
          <w:p w14:paraId="7C57DC43" w14:textId="1A478877" w:rsidR="00636811" w:rsidRPr="005E698E" w:rsidRDefault="00636811" w:rsidP="00636811">
            <w:pPr>
              <w:rPr>
                <w:b/>
                <w:sz w:val="22"/>
                <w:szCs w:val="22"/>
                <w:lang w:val="id-ID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454E7" w14:textId="77777777" w:rsidR="005A358E" w:rsidRDefault="00636811" w:rsidP="005A358E">
            <w:pPr>
              <w:rPr>
                <w:lang w:eastAsia="id-ID"/>
              </w:rPr>
            </w:pPr>
            <w:r w:rsidRPr="00636811">
              <w:t xml:space="preserve">Needs improvement to </w:t>
            </w:r>
            <w:r w:rsidR="005A358E">
              <w:t>identify the grammatical pattern of research journal articles</w:t>
            </w:r>
          </w:p>
          <w:p w14:paraId="015E1912" w14:textId="039CB630" w:rsidR="00636811" w:rsidRPr="005E698E" w:rsidRDefault="00636811" w:rsidP="00636811">
            <w:pPr>
              <w:rPr>
                <w:b/>
                <w:sz w:val="22"/>
                <w:szCs w:val="22"/>
                <w:lang w:val="id-ID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A154F" w14:textId="77777777" w:rsidR="005A358E" w:rsidRDefault="00636811" w:rsidP="005A358E">
            <w:pPr>
              <w:rPr>
                <w:lang w:eastAsia="id-ID"/>
              </w:rPr>
            </w:pPr>
            <w:r>
              <w:rPr>
                <w:lang w:eastAsia="id-ID"/>
              </w:rPr>
              <w:t>not</w:t>
            </w:r>
            <w:r w:rsidRPr="005E698E">
              <w:rPr>
                <w:lang w:eastAsia="id-ID"/>
              </w:rPr>
              <w:t xml:space="preserve"> able </w:t>
            </w:r>
            <w:r>
              <w:rPr>
                <w:lang w:eastAsia="id-ID"/>
              </w:rPr>
              <w:t xml:space="preserve">to </w:t>
            </w:r>
            <w:r w:rsidR="005A358E">
              <w:t>identify the grammatical pattern of research journal articles</w:t>
            </w:r>
          </w:p>
          <w:p w14:paraId="11F47B3E" w14:textId="2E05F7E6" w:rsidR="00636811" w:rsidRPr="005E698E" w:rsidRDefault="00636811" w:rsidP="00636811">
            <w:pPr>
              <w:rPr>
                <w:b/>
                <w:sz w:val="22"/>
                <w:szCs w:val="22"/>
                <w:lang w:val="id-ID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8B9BC" w14:textId="78AAFF3A" w:rsidR="00636811" w:rsidRPr="005E698E" w:rsidRDefault="00636811" w:rsidP="0063681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10 </w:t>
            </w:r>
            <w:r w:rsidRPr="005E698E">
              <w:rPr>
                <w:b/>
                <w:sz w:val="22"/>
                <w:szCs w:val="22"/>
              </w:rPr>
              <w:t>%</w:t>
            </w:r>
          </w:p>
        </w:tc>
      </w:tr>
      <w:tr w:rsidR="00636811" w:rsidRPr="005E698E" w14:paraId="06CA523C" w14:textId="77777777" w:rsidTr="00661C8A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F6CD" w14:textId="30621B5B" w:rsidR="00636811" w:rsidRDefault="00636811" w:rsidP="0063681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FE61F" w14:textId="51237B9B" w:rsidR="00636811" w:rsidRPr="005E698E" w:rsidRDefault="00636811" w:rsidP="00636811">
            <w:pPr>
              <w:rPr>
                <w:b/>
                <w:sz w:val="22"/>
                <w:szCs w:val="22"/>
              </w:rPr>
            </w:pPr>
            <w:r w:rsidRPr="006C7BEE">
              <w:rPr>
                <w:sz w:val="22"/>
                <w:szCs w:val="22"/>
              </w:rPr>
              <w:t>Performance test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C1052" w14:textId="441BA7A6" w:rsidR="00636811" w:rsidRPr="005E698E" w:rsidRDefault="00636811" w:rsidP="00636811">
            <w:pPr>
              <w:rPr>
                <w:b/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</w:rPr>
              <w:t>Paper report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B0A8E" w14:textId="64107E53" w:rsidR="00636811" w:rsidRPr="005E698E" w:rsidRDefault="00636811" w:rsidP="00636811">
            <w:pPr>
              <w:rPr>
                <w:b/>
                <w:sz w:val="22"/>
                <w:szCs w:val="22"/>
                <w:lang w:val="sv-SE"/>
              </w:rPr>
            </w:pPr>
            <w:r>
              <w:rPr>
                <w:lang w:eastAsia="id-ID"/>
              </w:rPr>
              <w:t xml:space="preserve">Shows </w:t>
            </w:r>
            <w:r w:rsidR="005A358E">
              <w:rPr>
                <w:lang w:eastAsia="id-ID"/>
              </w:rPr>
              <w:t>excellent competence to</w:t>
            </w:r>
            <w:r>
              <w:rPr>
                <w:lang w:eastAsia="id-ID"/>
              </w:rPr>
              <w:t xml:space="preserve"> </w:t>
            </w:r>
            <w:r>
              <w:t xml:space="preserve">analyze the grammatical </w:t>
            </w:r>
            <w:r>
              <w:lastRenderedPageBreak/>
              <w:t>use of student’s writing appropriately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68B88" w14:textId="7636BDAA" w:rsidR="00636811" w:rsidRDefault="00636811" w:rsidP="00636811">
            <w:pPr>
              <w:rPr>
                <w:lang w:eastAsia="id-ID"/>
              </w:rPr>
            </w:pPr>
            <w:r w:rsidRPr="005E698E">
              <w:rPr>
                <w:lang w:eastAsia="id-ID"/>
              </w:rPr>
              <w:lastRenderedPageBreak/>
              <w:t>S</w:t>
            </w:r>
            <w:r>
              <w:rPr>
                <w:lang w:eastAsia="id-ID"/>
              </w:rPr>
              <w:t xml:space="preserve">hows good </w:t>
            </w:r>
            <w:r w:rsidR="005A358E">
              <w:rPr>
                <w:lang w:eastAsia="id-ID"/>
              </w:rPr>
              <w:t xml:space="preserve">competence to </w:t>
            </w:r>
            <w:r w:rsidR="005A358E">
              <w:t xml:space="preserve">analyze the grammatical use of student’s </w:t>
            </w:r>
            <w:r w:rsidR="005A358E">
              <w:lastRenderedPageBreak/>
              <w:t>writing appropriately</w:t>
            </w:r>
          </w:p>
          <w:p w14:paraId="4320D196" w14:textId="7315820E" w:rsidR="00636811" w:rsidRPr="005E698E" w:rsidRDefault="00636811" w:rsidP="00636811">
            <w:pPr>
              <w:rPr>
                <w:b/>
                <w:sz w:val="22"/>
                <w:szCs w:val="22"/>
                <w:lang w:val="sv-S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545D3" w14:textId="2D1715A0" w:rsidR="00636811" w:rsidRPr="005E698E" w:rsidRDefault="00636811" w:rsidP="005A358E">
            <w:pPr>
              <w:rPr>
                <w:b/>
                <w:sz w:val="22"/>
                <w:szCs w:val="22"/>
                <w:lang w:val="sv-SE"/>
              </w:rPr>
            </w:pPr>
            <w:r w:rsidRPr="005E698E">
              <w:rPr>
                <w:lang w:eastAsia="id-ID"/>
              </w:rPr>
              <w:lastRenderedPageBreak/>
              <w:t>S</w:t>
            </w:r>
            <w:r>
              <w:rPr>
                <w:lang w:eastAsia="id-ID"/>
              </w:rPr>
              <w:t xml:space="preserve">hows fair </w:t>
            </w:r>
            <w:r w:rsidR="005A358E">
              <w:rPr>
                <w:lang w:eastAsia="id-ID"/>
              </w:rPr>
              <w:t xml:space="preserve">competence to </w:t>
            </w:r>
            <w:r w:rsidR="005A358E">
              <w:t xml:space="preserve">analyze the grammatical use of student’s </w:t>
            </w:r>
            <w:r w:rsidR="005A358E">
              <w:lastRenderedPageBreak/>
              <w:t>writing appropriately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4A3CB" w14:textId="46E9C034" w:rsidR="00636811" w:rsidRPr="005E698E" w:rsidRDefault="00636811" w:rsidP="00636811">
            <w:pPr>
              <w:rPr>
                <w:b/>
                <w:sz w:val="22"/>
                <w:szCs w:val="22"/>
                <w:lang w:val="sv-SE"/>
              </w:rPr>
            </w:pPr>
            <w:r w:rsidRPr="00636811">
              <w:lastRenderedPageBreak/>
              <w:t xml:space="preserve">Needs improvement to </w:t>
            </w:r>
            <w:r w:rsidR="005A358E">
              <w:t xml:space="preserve">analyze the grammatical use of student’s </w:t>
            </w:r>
            <w:r w:rsidR="005A358E">
              <w:lastRenderedPageBreak/>
              <w:t>writing appropriately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C6B0D" w14:textId="107F640F" w:rsidR="00636811" w:rsidRPr="005E698E" w:rsidRDefault="00636811" w:rsidP="00636811">
            <w:pPr>
              <w:rPr>
                <w:b/>
                <w:sz w:val="22"/>
                <w:szCs w:val="22"/>
                <w:lang w:val="sv-SE"/>
              </w:rPr>
            </w:pPr>
            <w:r>
              <w:rPr>
                <w:lang w:eastAsia="id-ID"/>
              </w:rPr>
              <w:lastRenderedPageBreak/>
              <w:t>not</w:t>
            </w:r>
            <w:r w:rsidRPr="005E698E">
              <w:rPr>
                <w:lang w:eastAsia="id-ID"/>
              </w:rPr>
              <w:t xml:space="preserve"> able </w:t>
            </w:r>
            <w:r>
              <w:rPr>
                <w:lang w:eastAsia="id-ID"/>
              </w:rPr>
              <w:t xml:space="preserve">to </w:t>
            </w:r>
            <w:r w:rsidR="005A358E">
              <w:t xml:space="preserve">analyze the grammatical use of student’s </w:t>
            </w:r>
            <w:r w:rsidR="005A358E">
              <w:lastRenderedPageBreak/>
              <w:t>writing appropriately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3B66D" w14:textId="49C24456" w:rsidR="00636811" w:rsidRDefault="00636811" w:rsidP="0063681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15 </w:t>
            </w:r>
            <w:r w:rsidRPr="005E698E">
              <w:rPr>
                <w:b/>
                <w:sz w:val="22"/>
                <w:szCs w:val="22"/>
              </w:rPr>
              <w:t>%</w:t>
            </w:r>
          </w:p>
        </w:tc>
      </w:tr>
      <w:tr w:rsidR="00636811" w:rsidRPr="005E698E" w14:paraId="69066265" w14:textId="77777777" w:rsidTr="00FC4BC2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8EF79" w14:textId="72A9F6CD" w:rsidR="00636811" w:rsidRPr="005E698E" w:rsidRDefault="00636811" w:rsidP="0063681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13-14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7CD3A" w14:textId="5949D5BB" w:rsidR="00636811" w:rsidRPr="005E698E" w:rsidRDefault="00636811" w:rsidP="00636811">
            <w:pPr>
              <w:rPr>
                <w:b/>
                <w:sz w:val="22"/>
                <w:szCs w:val="22"/>
                <w:lang w:val="id-ID"/>
              </w:rPr>
            </w:pPr>
            <w:r w:rsidRPr="006C7BEE">
              <w:rPr>
                <w:sz w:val="22"/>
                <w:szCs w:val="22"/>
              </w:rPr>
              <w:t>Performance test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8DC7F" w14:textId="2B46FA7E" w:rsidR="00636811" w:rsidRPr="005E698E" w:rsidRDefault="00636811" w:rsidP="00636811">
            <w:pPr>
              <w:rPr>
                <w:b/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</w:rPr>
              <w:t>Paper report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FD757" w14:textId="3E684E4E" w:rsidR="00636811" w:rsidRPr="005E698E" w:rsidRDefault="00636811" w:rsidP="00636811">
            <w:pPr>
              <w:rPr>
                <w:b/>
                <w:sz w:val="22"/>
                <w:szCs w:val="22"/>
                <w:lang w:val="sv-SE"/>
              </w:rPr>
            </w:pPr>
            <w:r>
              <w:rPr>
                <w:lang w:eastAsia="id-ID"/>
              </w:rPr>
              <w:t xml:space="preserve">Shows excellent </w:t>
            </w:r>
            <w:r w:rsidR="005A358E">
              <w:rPr>
                <w:lang w:eastAsia="id-ID"/>
              </w:rPr>
              <w:t>competence to</w:t>
            </w:r>
            <w:r>
              <w:rPr>
                <w:lang w:eastAsia="id-ID"/>
              </w:rPr>
              <w:t xml:space="preserve"> </w:t>
            </w:r>
            <w:r>
              <w:rPr>
                <w:rFonts w:ascii="Times-Roman" w:eastAsiaTheme="minorHAnsi" w:hAnsi="Times-Roman" w:cs="Times-Roman"/>
              </w:rPr>
              <w:t>observe the class and report how the language teachers teach grammar in the class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51154" w14:textId="7AE58E8E" w:rsidR="00636811" w:rsidRPr="005E698E" w:rsidRDefault="00636811" w:rsidP="005A358E">
            <w:pPr>
              <w:rPr>
                <w:b/>
                <w:sz w:val="22"/>
                <w:szCs w:val="22"/>
                <w:lang w:val="id-ID"/>
              </w:rPr>
            </w:pPr>
            <w:r w:rsidRPr="005E698E">
              <w:rPr>
                <w:lang w:eastAsia="id-ID"/>
              </w:rPr>
              <w:t>S</w:t>
            </w:r>
            <w:r>
              <w:rPr>
                <w:lang w:eastAsia="id-ID"/>
              </w:rPr>
              <w:t xml:space="preserve">hows good </w:t>
            </w:r>
            <w:r w:rsidR="005A358E">
              <w:rPr>
                <w:lang w:eastAsia="id-ID"/>
              </w:rPr>
              <w:t xml:space="preserve">competence to </w:t>
            </w:r>
            <w:r w:rsidR="005A358E">
              <w:rPr>
                <w:rFonts w:ascii="Times-Roman" w:eastAsiaTheme="minorHAnsi" w:hAnsi="Times-Roman" w:cs="Times-Roman"/>
              </w:rPr>
              <w:t>observe the class and report how the language teachers teach grammar in the class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72398" w14:textId="539ACF40" w:rsidR="00636811" w:rsidRDefault="00636811" w:rsidP="00636811">
            <w:pPr>
              <w:rPr>
                <w:lang w:eastAsia="id-ID"/>
              </w:rPr>
            </w:pPr>
            <w:r w:rsidRPr="005E698E">
              <w:rPr>
                <w:lang w:eastAsia="id-ID"/>
              </w:rPr>
              <w:t>S</w:t>
            </w:r>
            <w:r>
              <w:rPr>
                <w:lang w:eastAsia="id-ID"/>
              </w:rPr>
              <w:t xml:space="preserve">hows fair </w:t>
            </w:r>
            <w:r w:rsidR="005A358E">
              <w:rPr>
                <w:lang w:eastAsia="id-ID"/>
              </w:rPr>
              <w:t xml:space="preserve">competence to </w:t>
            </w:r>
            <w:r w:rsidR="005A358E">
              <w:rPr>
                <w:rFonts w:ascii="Times-Roman" w:eastAsiaTheme="minorHAnsi" w:hAnsi="Times-Roman" w:cs="Times-Roman"/>
              </w:rPr>
              <w:t>observe the class and report how the language teachers teach grammar in the class</w:t>
            </w:r>
          </w:p>
          <w:p w14:paraId="7B368C7E" w14:textId="1610454A" w:rsidR="00636811" w:rsidRPr="005E698E" w:rsidRDefault="00636811" w:rsidP="00636811">
            <w:pPr>
              <w:rPr>
                <w:b/>
                <w:sz w:val="22"/>
                <w:szCs w:val="22"/>
                <w:lang w:val="id-ID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9031A" w14:textId="77777777" w:rsidR="005A358E" w:rsidRDefault="00636811" w:rsidP="005A358E">
            <w:pPr>
              <w:rPr>
                <w:lang w:eastAsia="id-ID"/>
              </w:rPr>
            </w:pPr>
            <w:r w:rsidRPr="00636811">
              <w:t xml:space="preserve">Needs improvement to </w:t>
            </w:r>
            <w:r w:rsidR="005A358E">
              <w:rPr>
                <w:rFonts w:ascii="Times-Roman" w:eastAsiaTheme="minorHAnsi" w:hAnsi="Times-Roman" w:cs="Times-Roman"/>
              </w:rPr>
              <w:t>observe the class and report how the language teachers teach grammar in the class</w:t>
            </w:r>
          </w:p>
          <w:p w14:paraId="27E43700" w14:textId="2990C486" w:rsidR="00636811" w:rsidRPr="005E698E" w:rsidRDefault="00636811" w:rsidP="00636811">
            <w:pPr>
              <w:rPr>
                <w:b/>
                <w:sz w:val="22"/>
                <w:szCs w:val="22"/>
                <w:lang w:val="id-ID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8C13B" w14:textId="77777777" w:rsidR="005A358E" w:rsidRDefault="00636811" w:rsidP="005A358E">
            <w:pPr>
              <w:rPr>
                <w:lang w:eastAsia="id-ID"/>
              </w:rPr>
            </w:pPr>
            <w:r>
              <w:rPr>
                <w:lang w:eastAsia="id-ID"/>
              </w:rPr>
              <w:t>not</w:t>
            </w:r>
            <w:r w:rsidRPr="005E698E">
              <w:rPr>
                <w:lang w:eastAsia="id-ID"/>
              </w:rPr>
              <w:t xml:space="preserve"> able </w:t>
            </w:r>
            <w:r>
              <w:rPr>
                <w:lang w:eastAsia="id-ID"/>
              </w:rPr>
              <w:t xml:space="preserve">to </w:t>
            </w:r>
            <w:r w:rsidR="005A358E">
              <w:rPr>
                <w:rFonts w:ascii="Times-Roman" w:eastAsiaTheme="minorHAnsi" w:hAnsi="Times-Roman" w:cs="Times-Roman"/>
              </w:rPr>
              <w:t>observe the class and report how the language teachers teach grammar in the class</w:t>
            </w:r>
          </w:p>
          <w:p w14:paraId="791EC8B3" w14:textId="31D01C00" w:rsidR="00636811" w:rsidRPr="005E698E" w:rsidRDefault="00636811" w:rsidP="00636811">
            <w:pPr>
              <w:rPr>
                <w:b/>
                <w:sz w:val="22"/>
                <w:szCs w:val="22"/>
                <w:lang w:val="id-ID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662BB" w14:textId="590A6F17" w:rsidR="00636811" w:rsidRPr="005E698E" w:rsidRDefault="00636811" w:rsidP="0063681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30 </w:t>
            </w:r>
            <w:r w:rsidRPr="005E698E">
              <w:rPr>
                <w:b/>
                <w:sz w:val="22"/>
                <w:szCs w:val="22"/>
              </w:rPr>
              <w:t>%</w:t>
            </w:r>
          </w:p>
        </w:tc>
      </w:tr>
    </w:tbl>
    <w:p w14:paraId="6568D753" w14:textId="77777777" w:rsidR="00575AEA" w:rsidRDefault="00575AEA" w:rsidP="00575AEA"/>
    <w:p w14:paraId="18861174" w14:textId="77777777" w:rsidR="00FC4BC2" w:rsidRDefault="00FC4BC2" w:rsidP="00575AEA"/>
    <w:p w14:paraId="574855D6" w14:textId="77777777" w:rsidR="00FC4BC2" w:rsidRDefault="00FC4BC2" w:rsidP="00575AEA"/>
    <w:p w14:paraId="009FCDC2" w14:textId="77777777" w:rsidR="00FC4BC2" w:rsidRDefault="00FC4BC2" w:rsidP="00575AEA"/>
    <w:p w14:paraId="195E31F1" w14:textId="77777777" w:rsidR="00FC4BC2" w:rsidRDefault="00FC4BC2" w:rsidP="00575AEA"/>
    <w:p w14:paraId="42FD8598" w14:textId="77777777" w:rsidR="00FC4BC2" w:rsidRDefault="00FC4BC2" w:rsidP="00575AEA"/>
    <w:p w14:paraId="3EC92AC5" w14:textId="77777777" w:rsidR="00FC4BC2" w:rsidRDefault="00FC4BC2" w:rsidP="00575AEA"/>
    <w:p w14:paraId="697AC55B" w14:textId="77777777" w:rsidR="00FC4BC2" w:rsidRDefault="00FC4BC2" w:rsidP="00575AEA"/>
    <w:p w14:paraId="27B3A2DD" w14:textId="1376389C" w:rsidR="00661C8A" w:rsidRDefault="00661C8A" w:rsidP="00575AEA"/>
    <w:p w14:paraId="317BC11E" w14:textId="77777777" w:rsidR="00661C8A" w:rsidRPr="005E698E" w:rsidRDefault="00661C8A" w:rsidP="00575AEA"/>
    <w:p w14:paraId="73AC7BA7" w14:textId="77777777" w:rsidR="00575AEA" w:rsidRPr="005E698E" w:rsidRDefault="00575AEA" w:rsidP="00575AEA"/>
    <w:p w14:paraId="3B10BB1E" w14:textId="77777777" w:rsidR="00575AEA" w:rsidRPr="005E698E" w:rsidRDefault="00575AEA" w:rsidP="00575AEA">
      <w:pPr>
        <w:tabs>
          <w:tab w:val="left" w:pos="2268"/>
        </w:tabs>
        <w:rPr>
          <w:lang w:val="id-ID"/>
        </w:rPr>
      </w:pPr>
    </w:p>
    <w:p w14:paraId="0BE734B6" w14:textId="77777777" w:rsidR="00575AEA" w:rsidRPr="005E698E" w:rsidRDefault="00575AEA" w:rsidP="00575AEA">
      <w:pPr>
        <w:tabs>
          <w:tab w:val="left" w:pos="2268"/>
        </w:tabs>
        <w:rPr>
          <w:lang w:val="id-ID"/>
        </w:rPr>
      </w:pPr>
    </w:p>
    <w:p w14:paraId="32EE57D1" w14:textId="77777777" w:rsidR="00661C8A" w:rsidRDefault="00661C8A" w:rsidP="00575AEA">
      <w:pPr>
        <w:tabs>
          <w:tab w:val="left" w:pos="2268"/>
        </w:tabs>
        <w:rPr>
          <w:lang w:val="id-ID"/>
        </w:rPr>
      </w:pPr>
    </w:p>
    <w:p w14:paraId="7CABC93C" w14:textId="77777777" w:rsidR="00661C8A" w:rsidRDefault="00661C8A" w:rsidP="00575AEA">
      <w:pPr>
        <w:tabs>
          <w:tab w:val="left" w:pos="2268"/>
        </w:tabs>
        <w:rPr>
          <w:lang w:val="id-ID"/>
        </w:rPr>
      </w:pPr>
    </w:p>
    <w:p w14:paraId="6553FA9B" w14:textId="77777777" w:rsidR="00661C8A" w:rsidRPr="005E698E" w:rsidRDefault="00661C8A" w:rsidP="00575AEA">
      <w:pPr>
        <w:tabs>
          <w:tab w:val="left" w:pos="2268"/>
        </w:tabs>
        <w:rPr>
          <w:lang w:val="id-ID"/>
        </w:rPr>
      </w:pPr>
    </w:p>
    <w:p w14:paraId="61C1F73B" w14:textId="77777777" w:rsidR="00661C8A" w:rsidRDefault="00661C8A" w:rsidP="00575AEA">
      <w:pPr>
        <w:rPr>
          <w:b/>
        </w:rPr>
      </w:pPr>
      <w:r>
        <w:rPr>
          <w:b/>
        </w:rPr>
        <w:lastRenderedPageBreak/>
        <w:t xml:space="preserve">GRADING SYSTEM COMPONENTS </w:t>
      </w:r>
    </w:p>
    <w:p w14:paraId="693673FD" w14:textId="77777777" w:rsidR="00661C8A" w:rsidRDefault="00661C8A" w:rsidP="00575AEA">
      <w:pPr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426"/>
        <w:gridCol w:w="4476"/>
      </w:tblGrid>
      <w:tr w:rsidR="00661C8A" w:rsidRPr="00661C8A" w14:paraId="51C984DA" w14:textId="77777777" w:rsidTr="00661C8A">
        <w:tc>
          <w:tcPr>
            <w:tcW w:w="2263" w:type="dxa"/>
          </w:tcPr>
          <w:p w14:paraId="690C9DC7" w14:textId="77777777" w:rsidR="00661C8A" w:rsidRPr="00661C8A" w:rsidRDefault="00661C8A" w:rsidP="00575AEA">
            <w:r w:rsidRPr="00661C8A">
              <w:t>Attendance</w:t>
            </w:r>
          </w:p>
        </w:tc>
        <w:tc>
          <w:tcPr>
            <w:tcW w:w="426" w:type="dxa"/>
          </w:tcPr>
          <w:p w14:paraId="240DD893" w14:textId="77777777" w:rsidR="00661C8A" w:rsidRPr="00661C8A" w:rsidRDefault="00661C8A" w:rsidP="00575AEA">
            <w:r w:rsidRPr="00661C8A">
              <w:t>:</w:t>
            </w:r>
          </w:p>
        </w:tc>
        <w:tc>
          <w:tcPr>
            <w:tcW w:w="4476" w:type="dxa"/>
          </w:tcPr>
          <w:p w14:paraId="423A4DDA" w14:textId="77777777" w:rsidR="00661C8A" w:rsidRPr="00661C8A" w:rsidRDefault="00661C8A" w:rsidP="00575AEA">
            <w:r w:rsidRPr="00661C8A">
              <w:t>10 %</w:t>
            </w:r>
          </w:p>
        </w:tc>
      </w:tr>
      <w:tr w:rsidR="00661C8A" w:rsidRPr="00661C8A" w14:paraId="7056619F" w14:textId="77777777" w:rsidTr="00661C8A">
        <w:tc>
          <w:tcPr>
            <w:tcW w:w="2263" w:type="dxa"/>
          </w:tcPr>
          <w:p w14:paraId="3AFA852C" w14:textId="77777777" w:rsidR="00661C8A" w:rsidRPr="00661C8A" w:rsidRDefault="00661C8A" w:rsidP="00575AEA">
            <w:r w:rsidRPr="00661C8A">
              <w:t>Assignments</w:t>
            </w:r>
          </w:p>
        </w:tc>
        <w:tc>
          <w:tcPr>
            <w:tcW w:w="426" w:type="dxa"/>
          </w:tcPr>
          <w:p w14:paraId="37D3CAFE" w14:textId="77777777" w:rsidR="00661C8A" w:rsidRPr="00661C8A" w:rsidRDefault="00661C8A" w:rsidP="00575AEA">
            <w:r w:rsidRPr="00661C8A">
              <w:t>:</w:t>
            </w:r>
          </w:p>
        </w:tc>
        <w:tc>
          <w:tcPr>
            <w:tcW w:w="4476" w:type="dxa"/>
          </w:tcPr>
          <w:p w14:paraId="531F3C3A" w14:textId="77777777" w:rsidR="00661C8A" w:rsidRPr="00661C8A" w:rsidRDefault="00661C8A" w:rsidP="00575AEA">
            <w:r w:rsidRPr="00661C8A">
              <w:t>20 %</w:t>
            </w:r>
          </w:p>
        </w:tc>
      </w:tr>
      <w:tr w:rsidR="00661C8A" w:rsidRPr="00661C8A" w14:paraId="5F87B993" w14:textId="77777777" w:rsidTr="00661C8A">
        <w:tc>
          <w:tcPr>
            <w:tcW w:w="2263" w:type="dxa"/>
          </w:tcPr>
          <w:p w14:paraId="3CEC07D3" w14:textId="77777777" w:rsidR="00661C8A" w:rsidRPr="00661C8A" w:rsidRDefault="00661C8A" w:rsidP="00575AEA">
            <w:r w:rsidRPr="00661C8A">
              <w:t>Mid-Term Test</w:t>
            </w:r>
          </w:p>
        </w:tc>
        <w:tc>
          <w:tcPr>
            <w:tcW w:w="426" w:type="dxa"/>
          </w:tcPr>
          <w:p w14:paraId="45F4F541" w14:textId="77777777" w:rsidR="00661C8A" w:rsidRPr="00661C8A" w:rsidRDefault="00661C8A" w:rsidP="00575AEA">
            <w:r w:rsidRPr="00661C8A">
              <w:t>:</w:t>
            </w:r>
          </w:p>
        </w:tc>
        <w:tc>
          <w:tcPr>
            <w:tcW w:w="4476" w:type="dxa"/>
          </w:tcPr>
          <w:p w14:paraId="6171A304" w14:textId="77777777" w:rsidR="00661C8A" w:rsidRPr="00661C8A" w:rsidRDefault="00661C8A" w:rsidP="00575AEA">
            <w:r w:rsidRPr="00661C8A">
              <w:t>30 %</w:t>
            </w:r>
          </w:p>
        </w:tc>
      </w:tr>
      <w:tr w:rsidR="00661C8A" w:rsidRPr="00661C8A" w14:paraId="72A90212" w14:textId="77777777" w:rsidTr="00661C8A">
        <w:tc>
          <w:tcPr>
            <w:tcW w:w="2263" w:type="dxa"/>
          </w:tcPr>
          <w:p w14:paraId="74E73688" w14:textId="77777777" w:rsidR="00661C8A" w:rsidRPr="00661C8A" w:rsidRDefault="00661C8A" w:rsidP="00575AEA">
            <w:r w:rsidRPr="00661C8A">
              <w:t>Final Test</w:t>
            </w:r>
          </w:p>
        </w:tc>
        <w:tc>
          <w:tcPr>
            <w:tcW w:w="426" w:type="dxa"/>
          </w:tcPr>
          <w:p w14:paraId="65240274" w14:textId="77777777" w:rsidR="00661C8A" w:rsidRPr="00661C8A" w:rsidRDefault="00661C8A" w:rsidP="00575AEA">
            <w:r w:rsidRPr="00661C8A">
              <w:t>:</w:t>
            </w:r>
          </w:p>
        </w:tc>
        <w:tc>
          <w:tcPr>
            <w:tcW w:w="4476" w:type="dxa"/>
          </w:tcPr>
          <w:p w14:paraId="317F1081" w14:textId="77777777" w:rsidR="00661C8A" w:rsidRPr="00661C8A" w:rsidRDefault="00661C8A" w:rsidP="00575AEA">
            <w:r w:rsidRPr="00661C8A">
              <w:t>40 %</w:t>
            </w:r>
          </w:p>
        </w:tc>
      </w:tr>
    </w:tbl>
    <w:p w14:paraId="58C16B3E" w14:textId="77777777" w:rsidR="00661C8A" w:rsidRPr="005E698E" w:rsidRDefault="00661C8A" w:rsidP="00575AEA">
      <w:pPr>
        <w:rPr>
          <w:b/>
        </w:rPr>
      </w:pPr>
    </w:p>
    <w:p w14:paraId="0F3C095C" w14:textId="77777777" w:rsidR="00575AEA" w:rsidRPr="00661C8A" w:rsidRDefault="00575AEA" w:rsidP="00661C8A">
      <w:r w:rsidRPr="005E698E">
        <w:t xml:space="preserve"> </w:t>
      </w:r>
    </w:p>
    <w:p w14:paraId="0D3FCE1D" w14:textId="77777777" w:rsidR="00575AEA" w:rsidRPr="005E698E" w:rsidRDefault="00575AEA" w:rsidP="00575AEA">
      <w:pPr>
        <w:autoSpaceDE w:val="0"/>
        <w:autoSpaceDN w:val="0"/>
        <w:adjustRightInd w:val="0"/>
        <w:rPr>
          <w:lang w:val="id-ID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2845"/>
        <w:gridCol w:w="1414"/>
        <w:gridCol w:w="4445"/>
      </w:tblGrid>
      <w:tr w:rsidR="00575AEA" w:rsidRPr="005E698E" w14:paraId="56CE370E" w14:textId="77777777" w:rsidTr="00575AEA">
        <w:trPr>
          <w:trHeight w:val="152"/>
        </w:trPr>
        <w:tc>
          <w:tcPr>
            <w:tcW w:w="4253" w:type="dxa"/>
          </w:tcPr>
          <w:p w14:paraId="63D2F125" w14:textId="77777777" w:rsidR="00575AEA" w:rsidRPr="00661C8A" w:rsidRDefault="00575AEA">
            <w:pPr>
              <w:rPr>
                <w:lang w:val="id-ID"/>
              </w:rPr>
            </w:pPr>
            <w:r w:rsidRPr="00661C8A">
              <w:rPr>
                <w:lang w:val="fi-FI"/>
              </w:rPr>
              <w:t>Approved by,</w:t>
            </w:r>
          </w:p>
          <w:p w14:paraId="2E7A04A4" w14:textId="77777777" w:rsidR="00575AEA" w:rsidRPr="00661C8A" w:rsidRDefault="00575AEA">
            <w:r w:rsidRPr="00661C8A">
              <w:t>Head of Study Program</w:t>
            </w:r>
          </w:p>
          <w:p w14:paraId="1A10C625" w14:textId="77777777" w:rsidR="00575AEA" w:rsidRPr="00661C8A" w:rsidRDefault="00575AEA">
            <w:r w:rsidRPr="00661C8A">
              <w:rPr>
                <w:lang w:val="id-ID"/>
              </w:rPr>
              <w:t>Esa Unggul</w:t>
            </w:r>
            <w:r w:rsidRPr="00661C8A">
              <w:t xml:space="preserve"> University</w:t>
            </w:r>
          </w:p>
          <w:p w14:paraId="108E469F" w14:textId="77777777" w:rsidR="00575AEA" w:rsidRPr="00661C8A" w:rsidRDefault="00575AEA">
            <w:pPr>
              <w:rPr>
                <w:lang w:val="id-ID"/>
              </w:rPr>
            </w:pPr>
          </w:p>
          <w:p w14:paraId="3D37F8AF" w14:textId="77777777" w:rsidR="00575AEA" w:rsidRDefault="00575AEA"/>
          <w:p w14:paraId="274C30E3" w14:textId="77777777" w:rsidR="00661C8A" w:rsidRDefault="00661C8A"/>
          <w:p w14:paraId="30FC29BD" w14:textId="77777777" w:rsidR="00661C8A" w:rsidRPr="00661C8A" w:rsidRDefault="00661C8A"/>
          <w:p w14:paraId="54DA171E" w14:textId="72CD4019" w:rsidR="00575AEA" w:rsidRPr="00661C8A" w:rsidRDefault="00D80D36">
            <w:r>
              <w:t>Rika Mutiara, M.Hum.</w:t>
            </w:r>
            <w:r w:rsidR="00575AEA" w:rsidRPr="00661C8A">
              <w:rPr>
                <w:lang w:val="id-ID"/>
              </w:rPr>
              <w:t xml:space="preserve">                         </w:t>
            </w:r>
            <w:r w:rsidR="00575AEA" w:rsidRPr="00661C8A">
              <w:t xml:space="preserve">      </w:t>
            </w:r>
            <w:r w:rsidR="00575AEA" w:rsidRPr="00661C8A">
              <w:rPr>
                <w:lang w:val="id-ID"/>
              </w:rPr>
              <w:t xml:space="preserve">      </w:t>
            </w:r>
            <w:r w:rsidR="00575AEA" w:rsidRPr="00661C8A">
              <w:t xml:space="preserve">       </w:t>
            </w:r>
            <w:r w:rsidR="00575AEA" w:rsidRPr="00661C8A">
              <w:rPr>
                <w:lang w:val="id-ID"/>
              </w:rPr>
              <w:t xml:space="preserve"> </w:t>
            </w:r>
          </w:p>
        </w:tc>
        <w:tc>
          <w:tcPr>
            <w:tcW w:w="2845" w:type="dxa"/>
          </w:tcPr>
          <w:p w14:paraId="4DB5C379" w14:textId="77777777" w:rsidR="00575AEA" w:rsidRPr="00661C8A" w:rsidRDefault="00575AEA">
            <w:pPr>
              <w:rPr>
                <w:lang w:val="id-ID"/>
              </w:rPr>
            </w:pPr>
          </w:p>
          <w:p w14:paraId="5118D02C" w14:textId="77777777" w:rsidR="00575AEA" w:rsidRPr="00661C8A" w:rsidRDefault="00575AEA">
            <w:pPr>
              <w:jc w:val="both"/>
              <w:rPr>
                <w:lang w:val="id-ID"/>
              </w:rPr>
            </w:pPr>
          </w:p>
        </w:tc>
        <w:tc>
          <w:tcPr>
            <w:tcW w:w="1414" w:type="dxa"/>
            <w:hideMark/>
          </w:tcPr>
          <w:p w14:paraId="3FF7124F" w14:textId="77777777" w:rsidR="00575AEA" w:rsidRPr="00661C8A" w:rsidRDefault="00575AEA">
            <w:pPr>
              <w:rPr>
                <w:lang w:val="sv-SE"/>
              </w:rPr>
            </w:pPr>
            <w:r w:rsidRPr="00661C8A">
              <w:rPr>
                <w:lang w:val="sv-SE"/>
              </w:rPr>
              <w:t xml:space="preserve"> </w:t>
            </w:r>
          </w:p>
        </w:tc>
        <w:tc>
          <w:tcPr>
            <w:tcW w:w="4445" w:type="dxa"/>
          </w:tcPr>
          <w:p w14:paraId="048630E0" w14:textId="07553201" w:rsidR="00575AEA" w:rsidRPr="00661C8A" w:rsidRDefault="00575AEA">
            <w:r w:rsidRPr="00661C8A">
              <w:t xml:space="preserve">Jakarta, </w:t>
            </w:r>
            <w:r w:rsidR="00D80D36">
              <w:t xml:space="preserve">February </w:t>
            </w:r>
            <w:r w:rsidR="00661C8A" w:rsidRPr="00661C8A">
              <w:t>201</w:t>
            </w:r>
            <w:r w:rsidR="00D80D36">
              <w:t>9</w:t>
            </w:r>
          </w:p>
          <w:p w14:paraId="2B0DC27D" w14:textId="77777777" w:rsidR="00575AEA" w:rsidRPr="00661C8A" w:rsidRDefault="00575AEA">
            <w:r w:rsidRPr="00661C8A">
              <w:t xml:space="preserve">Lecturer, </w:t>
            </w:r>
          </w:p>
          <w:p w14:paraId="49EB0954" w14:textId="77777777" w:rsidR="00575AEA" w:rsidRPr="00661C8A" w:rsidRDefault="00575AEA">
            <w:pPr>
              <w:rPr>
                <w:lang w:val="id-ID"/>
              </w:rPr>
            </w:pPr>
          </w:p>
          <w:p w14:paraId="58D1C623" w14:textId="77777777" w:rsidR="00575AEA" w:rsidRPr="00661C8A" w:rsidRDefault="00575AEA"/>
          <w:p w14:paraId="02AB18C4" w14:textId="77777777" w:rsidR="00575AEA" w:rsidRPr="00661C8A" w:rsidRDefault="00575AEA">
            <w:pPr>
              <w:rPr>
                <w:lang w:val="id-ID"/>
              </w:rPr>
            </w:pPr>
          </w:p>
          <w:p w14:paraId="78E1C7D4" w14:textId="77777777" w:rsidR="00575AEA" w:rsidRDefault="00575AEA"/>
          <w:p w14:paraId="08BC0BCE" w14:textId="77777777" w:rsidR="00661C8A" w:rsidRPr="00661C8A" w:rsidRDefault="00661C8A"/>
          <w:p w14:paraId="311D84BA" w14:textId="77777777" w:rsidR="00575AEA" w:rsidRPr="00661C8A" w:rsidRDefault="00661C8A">
            <w:pPr>
              <w:tabs>
                <w:tab w:val="left" w:pos="2268"/>
              </w:tabs>
              <w:autoSpaceDE w:val="0"/>
              <w:autoSpaceDN w:val="0"/>
              <w:adjustRightInd w:val="0"/>
            </w:pPr>
            <w:r w:rsidRPr="00661C8A">
              <w:t>Noni Agustina, M. Pd.</w:t>
            </w:r>
          </w:p>
          <w:p w14:paraId="54799176" w14:textId="77777777" w:rsidR="00575AEA" w:rsidRPr="00661C8A" w:rsidRDefault="00575AEA">
            <w:pPr>
              <w:rPr>
                <w:lang w:val="id-ID"/>
              </w:rPr>
            </w:pPr>
          </w:p>
        </w:tc>
      </w:tr>
    </w:tbl>
    <w:p w14:paraId="4022F019" w14:textId="77777777" w:rsidR="00575AEA" w:rsidRPr="005E698E" w:rsidRDefault="00575AEA" w:rsidP="00575AEA">
      <w:r w:rsidRPr="005E698E">
        <w:rPr>
          <w:lang w:val="id-ID"/>
        </w:rPr>
        <w:t xml:space="preserve"> </w:t>
      </w:r>
    </w:p>
    <w:p w14:paraId="1761CB06" w14:textId="77777777" w:rsidR="00575AEA" w:rsidRPr="005E698E" w:rsidRDefault="00575AEA" w:rsidP="00575AEA">
      <w:pPr>
        <w:autoSpaceDE w:val="0"/>
        <w:autoSpaceDN w:val="0"/>
        <w:adjustRightInd w:val="0"/>
        <w:rPr>
          <w:lang w:val="id-ID"/>
        </w:rPr>
      </w:pPr>
    </w:p>
    <w:p w14:paraId="1DB653CA" w14:textId="77777777" w:rsidR="0014551F" w:rsidRPr="005E698E" w:rsidRDefault="0014551F"/>
    <w:sectPr w:rsidR="0014551F" w:rsidRPr="005E698E" w:rsidSect="00575AEA">
      <w:pgSz w:w="16840" w:h="11907" w:orient="landscape" w:code="9"/>
      <w:pgMar w:top="1701" w:right="1701" w:bottom="1701" w:left="1701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B63AB"/>
    <w:multiLevelType w:val="hybridMultilevel"/>
    <w:tmpl w:val="DD1637BC"/>
    <w:lvl w:ilvl="0" w:tplc="6E948C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3824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187C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B221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FE39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1A14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E22F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F6A1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EA58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D3C5C2E"/>
    <w:multiLevelType w:val="hybridMultilevel"/>
    <w:tmpl w:val="84DC5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BD43F1"/>
    <w:multiLevelType w:val="hybridMultilevel"/>
    <w:tmpl w:val="603C75DC"/>
    <w:lvl w:ilvl="0" w:tplc="DCFA24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C863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A01A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0ACB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C6BD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7C88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5282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C8B5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642A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6660A9F"/>
    <w:multiLevelType w:val="hybridMultilevel"/>
    <w:tmpl w:val="61543262"/>
    <w:lvl w:ilvl="0" w:tplc="30B03F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7A52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4AC3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3C8C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C4DC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DC0F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3A74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325E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7638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21C4C16"/>
    <w:multiLevelType w:val="hybridMultilevel"/>
    <w:tmpl w:val="5594A35C"/>
    <w:lvl w:ilvl="0" w:tplc="6E948C9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0707B8"/>
    <w:multiLevelType w:val="multilevel"/>
    <w:tmpl w:val="260707B8"/>
    <w:lvl w:ilvl="0">
      <w:start w:val="1"/>
      <w:numFmt w:val="bullet"/>
      <w:lvlText w:val=""/>
      <w:lvlJc w:val="left"/>
      <w:pPr>
        <w:ind w:left="720" w:hanging="360"/>
      </w:pPr>
      <w:rPr>
        <w:rFonts w:ascii="Wingdings" w:eastAsia="SimSun" w:hAnsi="Wingdings" w:hint="default"/>
        <w:u w:color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SimSun" w:hAnsi="Times New Roman" w:cs="Times New Roman" w:hint="default"/>
        <w:u w:color="00000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eastAsia="SimSun" w:hAnsi="Wingdings" w:hint="default"/>
        <w:u w:color="000000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SimSun" w:hAnsi="Symbol" w:hint="default"/>
        <w:u w:color="00000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SimSun" w:hAnsi="Times New Roman" w:cs="Times New Roman" w:hint="default"/>
        <w:u w:color="00000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eastAsia="SimSun" w:hAnsi="Wingdings" w:hint="default"/>
        <w:u w:color="000000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SimSun" w:hAnsi="Symbol" w:hint="default"/>
        <w:u w:color="00000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SimSun" w:hAnsi="Times New Roman" w:cs="Times New Roman" w:hint="default"/>
        <w:u w:color="00000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eastAsia="SimSun" w:hAnsi="Wingdings" w:hint="default"/>
        <w:u w:color="000000"/>
      </w:rPr>
    </w:lvl>
  </w:abstractNum>
  <w:abstractNum w:abstractNumId="6" w15:restartNumberingAfterBreak="0">
    <w:nsid w:val="2618272C"/>
    <w:multiLevelType w:val="hybridMultilevel"/>
    <w:tmpl w:val="0DBAFE4A"/>
    <w:lvl w:ilvl="0" w:tplc="F7C022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26C0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BCB9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063C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16B7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D6BB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10F6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4AF9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AEEB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4D51398"/>
    <w:multiLevelType w:val="hybridMultilevel"/>
    <w:tmpl w:val="C3DA0252"/>
    <w:lvl w:ilvl="0" w:tplc="40D0C0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8617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6CF5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A477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A4BF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C4BC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1C36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722B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A2ED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66C0D4C"/>
    <w:multiLevelType w:val="hybridMultilevel"/>
    <w:tmpl w:val="8588300C"/>
    <w:lvl w:ilvl="0" w:tplc="ABE853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DC02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349D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B6D3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34C0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6CF9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9ACD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EAA8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3E61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13A0BB4"/>
    <w:multiLevelType w:val="hybridMultilevel"/>
    <w:tmpl w:val="6D803072"/>
    <w:lvl w:ilvl="0" w:tplc="CAA81B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A60C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7045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2EA2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6E3D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FA2D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C241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EC96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6C88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21A172E"/>
    <w:multiLevelType w:val="hybridMultilevel"/>
    <w:tmpl w:val="DBB2E668"/>
    <w:lvl w:ilvl="0" w:tplc="6E948C94">
      <w:start w:val="1"/>
      <w:numFmt w:val="bullet"/>
      <w:lvlText w:val="•"/>
      <w:lvlJc w:val="left"/>
      <w:pPr>
        <w:ind w:left="93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1" w15:restartNumberingAfterBreak="0">
    <w:nsid w:val="4A740EF7"/>
    <w:multiLevelType w:val="hybridMultilevel"/>
    <w:tmpl w:val="9C18BF58"/>
    <w:lvl w:ilvl="0" w:tplc="09068E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2A30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0E8C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6030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42BC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CA2B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5CD3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C82C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B691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5059205F"/>
    <w:multiLevelType w:val="multilevel"/>
    <w:tmpl w:val="5059205F"/>
    <w:lvl w:ilvl="0">
      <w:start w:val="1"/>
      <w:numFmt w:val="decimal"/>
      <w:lvlText w:val="%1."/>
      <w:lvlJc w:val="left"/>
      <w:pPr>
        <w:ind w:left="617" w:hanging="360"/>
      </w:pPr>
    </w:lvl>
    <w:lvl w:ilvl="1">
      <w:start w:val="1"/>
      <w:numFmt w:val="lowerLetter"/>
      <w:lvlText w:val="%2."/>
      <w:lvlJc w:val="left"/>
      <w:pPr>
        <w:ind w:left="1337" w:hanging="360"/>
      </w:pPr>
    </w:lvl>
    <w:lvl w:ilvl="2">
      <w:start w:val="1"/>
      <w:numFmt w:val="lowerRoman"/>
      <w:lvlText w:val="%3."/>
      <w:lvlJc w:val="right"/>
      <w:pPr>
        <w:ind w:left="2057" w:hanging="180"/>
      </w:pPr>
    </w:lvl>
    <w:lvl w:ilvl="3">
      <w:start w:val="1"/>
      <w:numFmt w:val="decimal"/>
      <w:lvlText w:val="%4."/>
      <w:lvlJc w:val="left"/>
      <w:pPr>
        <w:ind w:left="2777" w:hanging="360"/>
      </w:pPr>
    </w:lvl>
    <w:lvl w:ilvl="4">
      <w:start w:val="1"/>
      <w:numFmt w:val="lowerLetter"/>
      <w:lvlText w:val="%5."/>
      <w:lvlJc w:val="left"/>
      <w:pPr>
        <w:ind w:left="3497" w:hanging="360"/>
      </w:pPr>
    </w:lvl>
    <w:lvl w:ilvl="5">
      <w:start w:val="1"/>
      <w:numFmt w:val="lowerRoman"/>
      <w:lvlText w:val="%6."/>
      <w:lvlJc w:val="right"/>
      <w:pPr>
        <w:ind w:left="4217" w:hanging="180"/>
      </w:pPr>
    </w:lvl>
    <w:lvl w:ilvl="6">
      <w:start w:val="1"/>
      <w:numFmt w:val="decimal"/>
      <w:lvlText w:val="%7."/>
      <w:lvlJc w:val="left"/>
      <w:pPr>
        <w:ind w:left="4937" w:hanging="360"/>
      </w:pPr>
    </w:lvl>
    <w:lvl w:ilvl="7">
      <w:start w:val="1"/>
      <w:numFmt w:val="lowerLetter"/>
      <w:lvlText w:val="%8."/>
      <w:lvlJc w:val="left"/>
      <w:pPr>
        <w:ind w:left="5657" w:hanging="360"/>
      </w:pPr>
    </w:lvl>
    <w:lvl w:ilvl="8">
      <w:start w:val="1"/>
      <w:numFmt w:val="lowerRoman"/>
      <w:lvlText w:val="%9."/>
      <w:lvlJc w:val="right"/>
      <w:pPr>
        <w:ind w:left="6377" w:hanging="180"/>
      </w:pPr>
    </w:lvl>
  </w:abstractNum>
  <w:abstractNum w:abstractNumId="13" w15:restartNumberingAfterBreak="0">
    <w:nsid w:val="58725BB7"/>
    <w:multiLevelType w:val="hybridMultilevel"/>
    <w:tmpl w:val="A5CE8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2576C8"/>
    <w:multiLevelType w:val="hybridMultilevel"/>
    <w:tmpl w:val="39D28258"/>
    <w:lvl w:ilvl="0" w:tplc="6E948C9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016ED5"/>
    <w:multiLevelType w:val="hybridMultilevel"/>
    <w:tmpl w:val="3CA60AAE"/>
    <w:lvl w:ilvl="0" w:tplc="FE2A22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46D2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ACFE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E645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7432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8AB8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D831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66F8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600F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764E645A"/>
    <w:multiLevelType w:val="hybridMultilevel"/>
    <w:tmpl w:val="5E0ED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957F1B"/>
    <w:multiLevelType w:val="hybridMultilevel"/>
    <w:tmpl w:val="14F66D8A"/>
    <w:lvl w:ilvl="0" w:tplc="C81C82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6E51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DC61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62C9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4635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CEE3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14A4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5E0A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B265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7E2944AE"/>
    <w:multiLevelType w:val="hybridMultilevel"/>
    <w:tmpl w:val="F9A01338"/>
    <w:lvl w:ilvl="0" w:tplc="AB821D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2C0D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2262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A097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D2C2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F445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3238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62F8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006D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9"/>
  </w:num>
  <w:num w:numId="5">
    <w:abstractNumId w:val="2"/>
  </w:num>
  <w:num w:numId="6">
    <w:abstractNumId w:val="18"/>
  </w:num>
  <w:num w:numId="7">
    <w:abstractNumId w:val="8"/>
  </w:num>
  <w:num w:numId="8">
    <w:abstractNumId w:val="4"/>
  </w:num>
  <w:num w:numId="9">
    <w:abstractNumId w:val="7"/>
  </w:num>
  <w:num w:numId="10">
    <w:abstractNumId w:val="14"/>
  </w:num>
  <w:num w:numId="11">
    <w:abstractNumId w:val="15"/>
  </w:num>
  <w:num w:numId="12">
    <w:abstractNumId w:val="10"/>
  </w:num>
  <w:num w:numId="13">
    <w:abstractNumId w:val="6"/>
  </w:num>
  <w:num w:numId="14">
    <w:abstractNumId w:val="3"/>
  </w:num>
  <w:num w:numId="15">
    <w:abstractNumId w:val="17"/>
  </w:num>
  <w:num w:numId="16">
    <w:abstractNumId w:val="11"/>
  </w:num>
  <w:num w:numId="17">
    <w:abstractNumId w:val="1"/>
  </w:num>
  <w:num w:numId="18">
    <w:abstractNumId w:val="13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AEA"/>
    <w:rsid w:val="00030B8C"/>
    <w:rsid w:val="0003274D"/>
    <w:rsid w:val="000825E2"/>
    <w:rsid w:val="000C0E3F"/>
    <w:rsid w:val="000D3380"/>
    <w:rsid w:val="00115A5C"/>
    <w:rsid w:val="00127558"/>
    <w:rsid w:val="0014551F"/>
    <w:rsid w:val="0017545B"/>
    <w:rsid w:val="001A3377"/>
    <w:rsid w:val="001B243F"/>
    <w:rsid w:val="001C2453"/>
    <w:rsid w:val="001C498E"/>
    <w:rsid w:val="001D17E8"/>
    <w:rsid w:val="001E3E5C"/>
    <w:rsid w:val="00211AB1"/>
    <w:rsid w:val="003218E0"/>
    <w:rsid w:val="0034583D"/>
    <w:rsid w:val="00361B56"/>
    <w:rsid w:val="00371C17"/>
    <w:rsid w:val="003A3BED"/>
    <w:rsid w:val="003C4ED6"/>
    <w:rsid w:val="00422293"/>
    <w:rsid w:val="004363AA"/>
    <w:rsid w:val="004443ED"/>
    <w:rsid w:val="00486448"/>
    <w:rsid w:val="004B3EB8"/>
    <w:rsid w:val="004F0E67"/>
    <w:rsid w:val="00524821"/>
    <w:rsid w:val="00537913"/>
    <w:rsid w:val="00545EAB"/>
    <w:rsid w:val="00563103"/>
    <w:rsid w:val="00565FFB"/>
    <w:rsid w:val="00575AEA"/>
    <w:rsid w:val="00581B46"/>
    <w:rsid w:val="005A358E"/>
    <w:rsid w:val="005B29D3"/>
    <w:rsid w:val="005B5FA6"/>
    <w:rsid w:val="005E698E"/>
    <w:rsid w:val="00602E01"/>
    <w:rsid w:val="00611536"/>
    <w:rsid w:val="0062301C"/>
    <w:rsid w:val="00636811"/>
    <w:rsid w:val="00661C8A"/>
    <w:rsid w:val="00696444"/>
    <w:rsid w:val="006C7BEE"/>
    <w:rsid w:val="006D64A9"/>
    <w:rsid w:val="007020AA"/>
    <w:rsid w:val="0073048B"/>
    <w:rsid w:val="00777D7F"/>
    <w:rsid w:val="00791946"/>
    <w:rsid w:val="007B3A54"/>
    <w:rsid w:val="00803AEA"/>
    <w:rsid w:val="0084616E"/>
    <w:rsid w:val="008A7ADA"/>
    <w:rsid w:val="008E1D10"/>
    <w:rsid w:val="00904E99"/>
    <w:rsid w:val="00925457"/>
    <w:rsid w:val="00967874"/>
    <w:rsid w:val="0098049F"/>
    <w:rsid w:val="0098184F"/>
    <w:rsid w:val="00992083"/>
    <w:rsid w:val="009D4FE7"/>
    <w:rsid w:val="00A5733A"/>
    <w:rsid w:val="00A75930"/>
    <w:rsid w:val="00AD741C"/>
    <w:rsid w:val="00AE5019"/>
    <w:rsid w:val="00B00F98"/>
    <w:rsid w:val="00BC715F"/>
    <w:rsid w:val="00BC7894"/>
    <w:rsid w:val="00BF29F6"/>
    <w:rsid w:val="00C20E88"/>
    <w:rsid w:val="00C93BA7"/>
    <w:rsid w:val="00C947EE"/>
    <w:rsid w:val="00D26F3A"/>
    <w:rsid w:val="00D80D36"/>
    <w:rsid w:val="00DA76C3"/>
    <w:rsid w:val="00E24FBF"/>
    <w:rsid w:val="00E57265"/>
    <w:rsid w:val="00E733D8"/>
    <w:rsid w:val="00EA13B1"/>
    <w:rsid w:val="00F0431E"/>
    <w:rsid w:val="00FB6389"/>
    <w:rsid w:val="00FC4BC2"/>
    <w:rsid w:val="00FC6F01"/>
    <w:rsid w:val="00FF5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9A1630"/>
  <w15:chartTrackingRefBased/>
  <w15:docId w15:val="{7E0E9EA0-4B76-4E32-BF26-F1A088915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5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96787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link w:val="ListParagraph"/>
    <w:uiPriority w:val="34"/>
    <w:locked/>
    <w:rsid w:val="00575AEA"/>
    <w:rPr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575AEA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39"/>
    <w:rsid w:val="00661C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B3EB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3EB8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967874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0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151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178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59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8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1390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55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39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2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427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27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0575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4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8495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3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4203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0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321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87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6563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69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7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3670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1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948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1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44442F64-908A-499F-BFE0-E50529F27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</Pages>
  <Words>2162</Words>
  <Characters>12328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abimana</dc:creator>
  <cp:keywords/>
  <dc:description/>
  <cp:lastModifiedBy>abimana</cp:lastModifiedBy>
  <cp:revision>22</cp:revision>
  <dcterms:created xsi:type="dcterms:W3CDTF">2019-03-03T02:26:00Z</dcterms:created>
  <dcterms:modified xsi:type="dcterms:W3CDTF">2019-03-03T10:05:00Z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25888597-c409-3d9d-be6d-ecbad65d0909</vt:lpwstr>
  </property>
</Properties>
</file>