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8A" w:rsidRPr="0040718A" w:rsidRDefault="0040718A" w:rsidP="0040718A">
      <w:pPr>
        <w:shd w:val="clear" w:color="auto" w:fill="FFFFFF"/>
        <w:spacing w:after="0" w:line="240" w:lineRule="auto"/>
        <w:jc w:val="center"/>
        <w:outlineLvl w:val="1"/>
        <w:rPr>
          <w:rFonts w:ascii="Georgia" w:eastAsia="Times New Roman" w:hAnsi="Georgia" w:cs="Times New Roman"/>
          <w:b/>
          <w:bCs/>
          <w:color w:val="59708C"/>
          <w:sz w:val="32"/>
          <w:szCs w:val="32"/>
        </w:rPr>
      </w:pPr>
      <w:bookmarkStart w:id="0" w:name="_GoBack"/>
      <w:bookmarkEnd w:id="0"/>
      <w:r w:rsidRPr="0040718A">
        <w:rPr>
          <w:rFonts w:ascii="Georgia" w:eastAsia="Times New Roman" w:hAnsi="Georgia" w:cs="Times New Roman"/>
          <w:b/>
          <w:bCs/>
          <w:color w:val="59708C"/>
          <w:sz w:val="32"/>
          <w:szCs w:val="32"/>
        </w:rPr>
        <w:t>PEMILIHAN JURUSAN DI SMA</w:t>
      </w:r>
    </w:p>
    <w:p w:rsidR="0040718A" w:rsidRPr="0040718A" w:rsidRDefault="0040718A" w:rsidP="0040718A">
      <w:pPr>
        <w:shd w:val="clear" w:color="auto" w:fill="FFFFFF"/>
        <w:spacing w:before="288" w:after="288" w:line="360" w:lineRule="atLeast"/>
        <w:ind w:firstLine="720"/>
        <w:jc w:val="both"/>
        <w:rPr>
          <w:rFonts w:eastAsia="Times New Roman" w:cs="Lucida Sans Unicode"/>
          <w:color w:val="333333"/>
          <w:sz w:val="24"/>
          <w:szCs w:val="24"/>
        </w:rPr>
      </w:pPr>
      <w:r w:rsidRPr="0040718A">
        <w:rPr>
          <w:rFonts w:eastAsia="Times New Roman" w:cs="Lucida Sans Unicode"/>
          <w:color w:val="333333"/>
          <w:sz w:val="24"/>
          <w:szCs w:val="24"/>
        </w:rPr>
        <w:t>Setiap manusia dilahirkan unik dengan bakat dan kepribadian yang berbeda. Dalam pendidikan di sekolah, perbedaan masing-masing siswa harus diperhatikan karena dapat menentukan baik buruknya prestasi belajar siswa (Snow, 1986). Sejalan dengan itu, Slamet Iman Santoso (1979) mengemukakan, bahwa tujuan sekolah yang mendasar adalah mengembangkan semua bakat dan kemampuan siswa, selama proses pendidikan hingga mencapai tingkat.</w:t>
      </w:r>
    </w:p>
    <w:p w:rsidR="0040718A" w:rsidRPr="0040718A" w:rsidRDefault="0040718A" w:rsidP="0040718A">
      <w:pPr>
        <w:shd w:val="clear" w:color="auto" w:fill="FFFFFF"/>
        <w:spacing w:before="288" w:after="288" w:line="360" w:lineRule="atLeast"/>
        <w:ind w:firstLine="720"/>
        <w:jc w:val="both"/>
        <w:rPr>
          <w:rFonts w:eastAsia="Times New Roman" w:cs="Lucida Sans Unicode"/>
          <w:color w:val="333333"/>
          <w:sz w:val="24"/>
          <w:szCs w:val="24"/>
        </w:rPr>
      </w:pPr>
      <w:r w:rsidRPr="0040718A">
        <w:rPr>
          <w:rFonts w:eastAsia="Times New Roman" w:cs="Lucida Sans Unicode"/>
          <w:color w:val="333333"/>
          <w:sz w:val="24"/>
          <w:szCs w:val="24"/>
        </w:rPr>
        <w:t>Perbedaan individual antara siswa di sekolah di antaranya meliputi perbedaan kemampuan kognitif, motivasi berprestasi, minat dan kreativitas (Snow 1986). Lebih lanjut Snow mengemukakan bahwa oleh karena adanya perbedaan individu tersebut, maka fungsi pendidikan tidak hanya dalam proses belajar mengajar, tetapi juga meliputi bimbingan/konseling, pemilihan dan penempatan siswa sesuai dengan kapasitas individual yang dimiliki, rancangan sistem pengajaran yang sesuai dan strategi mengajar yang disesuaikan dengan karakteristik individu siswa.</w:t>
      </w:r>
    </w:p>
    <w:p w:rsidR="0040718A" w:rsidRPr="0040718A" w:rsidRDefault="0040718A" w:rsidP="0040718A">
      <w:pPr>
        <w:shd w:val="clear" w:color="auto" w:fill="FFFFFF"/>
        <w:spacing w:before="288" w:after="288" w:line="360" w:lineRule="atLeast"/>
        <w:ind w:firstLine="720"/>
        <w:jc w:val="both"/>
        <w:rPr>
          <w:rFonts w:eastAsia="Times New Roman" w:cs="Lucida Sans Unicode"/>
          <w:color w:val="333333"/>
          <w:sz w:val="24"/>
          <w:szCs w:val="24"/>
        </w:rPr>
      </w:pPr>
      <w:r w:rsidRPr="0040718A">
        <w:rPr>
          <w:rFonts w:eastAsia="Times New Roman" w:cs="Lucida Sans Unicode"/>
          <w:color w:val="333333"/>
          <w:sz w:val="24"/>
          <w:szCs w:val="24"/>
        </w:rPr>
        <w:t>Oleh karena itu, sekolah memegang peranan penting untuk dapat mengembangkan potensi diri yang dimiliki siswa. Kemungkinan yang akan terjadi jika siswa mengalami kesalahan dalam penjurusan adalah rendahnya prestasi belajar siswa atau dapat menyebabkan terjadinya kegamangan dalam aktualisasi diri. Tak jarang siswa tidak mengerti alasan pemilihan jurusan tersebut, hendak kemana setelah tamat sekolah dan apa cita-citanya.</w:t>
      </w:r>
    </w:p>
    <w:p w:rsidR="0040718A" w:rsidRPr="0040718A" w:rsidRDefault="0040718A" w:rsidP="0040718A">
      <w:pPr>
        <w:shd w:val="clear" w:color="auto" w:fill="FFFFFF"/>
        <w:spacing w:before="288" w:after="288" w:line="360" w:lineRule="atLeast"/>
        <w:ind w:firstLine="720"/>
        <w:jc w:val="both"/>
        <w:rPr>
          <w:rFonts w:eastAsia="Times New Roman" w:cs="Lucida Sans Unicode"/>
          <w:color w:val="333333"/>
          <w:sz w:val="24"/>
          <w:szCs w:val="24"/>
        </w:rPr>
      </w:pPr>
      <w:r w:rsidRPr="0040718A">
        <w:rPr>
          <w:rFonts w:eastAsia="Times New Roman" w:cs="Lucida Sans Unicode"/>
          <w:color w:val="333333"/>
          <w:sz w:val="24"/>
          <w:szCs w:val="24"/>
        </w:rPr>
        <w:t>Psikolog UI, Indri Savitri, mengemukakan bahwa penjurusan siswa di sekolah menengah tidak saja ditentukan oleh kemampuan akademik tetapi juga harus didukung oleh faktor minat, karena karakteristik suatu ilmu menuntut karakteristik yang sama dari yang mempelajarinya. Dengan demikian, siswa yang mempelajari suatu ilmu yang sesuai dengan karakteristik kepribadiannya (minat terhadap suatu ilmu tertentu) akan merasa senang ketika mempelajari ilmu tersebut (Gupta et.al. 2006). Penelitian lain menunjukkan, bahwa faktor kepribadian mempengaruhi secara positif prestasi akademik (Furnham et. al, 2006). Dengan demikian penjurusan bukan masalah kecerdasan tetapi masalah minat dan bakat siswa.</w:t>
      </w:r>
    </w:p>
    <w:p w:rsidR="0040718A" w:rsidRPr="0040718A" w:rsidRDefault="0040718A" w:rsidP="0040718A">
      <w:pPr>
        <w:shd w:val="clear" w:color="auto" w:fill="FFFFFF"/>
        <w:spacing w:before="288" w:after="288" w:line="360" w:lineRule="atLeast"/>
        <w:ind w:firstLine="720"/>
        <w:jc w:val="both"/>
        <w:rPr>
          <w:rFonts w:eastAsia="Times New Roman" w:cs="Lucida Sans Unicode"/>
          <w:color w:val="333333"/>
          <w:sz w:val="24"/>
          <w:szCs w:val="24"/>
        </w:rPr>
      </w:pPr>
      <w:r w:rsidRPr="0040718A">
        <w:rPr>
          <w:rFonts w:eastAsia="Times New Roman" w:cs="Lucida Sans Unicode"/>
          <w:color w:val="333333"/>
          <w:sz w:val="24"/>
          <w:szCs w:val="24"/>
        </w:rPr>
        <w:t xml:space="preserve">Minat seperti yang dipahami dan dipakai oleh orang selama ini dapat mempengaruhi kualitas pencapaian hasil belajar siswa dalam bidang studi tertentu. Seorang siswa yang berminat pada matematika akan memusatkan perhatiannya lebih banyak daripada siswa lain. Karena pemusatan perhatian intensif terhadap </w:t>
      </w:r>
      <w:r w:rsidRPr="0040718A">
        <w:rPr>
          <w:rFonts w:eastAsia="Times New Roman" w:cs="Lucida Sans Unicode"/>
          <w:color w:val="333333"/>
          <w:sz w:val="24"/>
          <w:szCs w:val="24"/>
        </w:rPr>
        <w:lastRenderedPageBreak/>
        <w:t>materi, siswa akan belajar lebih giat dan mencapai prestasi yang diinginkan. Pada diri siswa terdapat minat khusus yang berbeda satu dengan lainnya. Perbedaan siswa dalam minat akan menentukan pilihan karir di masa yang akan datang. Penjurusan siswa di sekolah menengah atas menjadi titik awal yang menentukan profesi di masa depan.</w:t>
      </w:r>
    </w:p>
    <w:p w:rsidR="0040718A" w:rsidRPr="0040718A" w:rsidRDefault="0040718A" w:rsidP="0040718A">
      <w:pPr>
        <w:shd w:val="clear" w:color="auto" w:fill="FFFFFF"/>
        <w:spacing w:before="288" w:after="288" w:line="360" w:lineRule="atLeast"/>
        <w:ind w:firstLine="720"/>
        <w:jc w:val="both"/>
        <w:rPr>
          <w:rFonts w:eastAsia="Times New Roman" w:cs="Lucida Sans Unicode"/>
          <w:color w:val="333333"/>
          <w:sz w:val="24"/>
          <w:szCs w:val="24"/>
        </w:rPr>
      </w:pPr>
      <w:r w:rsidRPr="0040718A">
        <w:rPr>
          <w:rFonts w:eastAsia="Times New Roman" w:cs="Lucida Sans Unicode"/>
          <w:color w:val="333333"/>
          <w:sz w:val="24"/>
          <w:szCs w:val="24"/>
        </w:rPr>
        <w:t>Sesuai kurikulum yang berlaku di seluruh Indonesia, maka siswa kelas X SMA yang naik ke kelas XI akan mengalami pemilihan jurusan/enjurusan. Penjurusan yang tersedia di SMA meliputi Ilmu Alam (IPA), Ilmu Sosial (IPS), dan Ilmu Bahasa. Penjurusan akan disesuaikan dengan minat dan kemampuan siswa. Tujuannya agar kelak di kemudian hari, pelajaran yang akan diberikan kepada siswa menjadi lebih terarah karena telah sesuai dengan minatnya. Sebelum waktu penjurusan, guru BK/BP telah melakukan psikotes sehingga potensi siswa secara psikologis lebih dapat lebih tergali dan penjurusan yang akan dilakukan tidak salah arah.</w:t>
      </w:r>
    </w:p>
    <w:p w:rsidR="0040718A" w:rsidRPr="0040718A" w:rsidRDefault="0040718A" w:rsidP="0040718A">
      <w:pPr>
        <w:shd w:val="clear" w:color="auto" w:fill="FFFFFF"/>
        <w:spacing w:before="288" w:after="288" w:line="360" w:lineRule="atLeast"/>
        <w:jc w:val="both"/>
        <w:rPr>
          <w:rFonts w:eastAsia="Times New Roman" w:cs="Lucida Sans Unicode"/>
          <w:color w:val="333333"/>
          <w:sz w:val="24"/>
          <w:szCs w:val="24"/>
        </w:rPr>
      </w:pPr>
      <w:r w:rsidRPr="0040718A">
        <w:rPr>
          <w:rFonts w:eastAsia="Times New Roman" w:cs="Lucida Sans Unicode"/>
          <w:b/>
          <w:bCs/>
          <w:color w:val="333333"/>
          <w:sz w:val="24"/>
          <w:szCs w:val="24"/>
        </w:rPr>
        <w:t>Penjurusan di SMA dilakukan dengan mempertimbangkan orientasi siswa yakni sebagai berikut :</w:t>
      </w:r>
    </w:p>
    <w:p w:rsidR="0040718A" w:rsidRPr="0040718A" w:rsidRDefault="0040718A" w:rsidP="0040718A">
      <w:pPr>
        <w:numPr>
          <w:ilvl w:val="0"/>
          <w:numId w:val="1"/>
        </w:numPr>
        <w:shd w:val="clear" w:color="auto" w:fill="FFFFFF"/>
        <w:spacing w:before="100" w:beforeAutospacing="1" w:after="100" w:afterAutospacing="1" w:line="360" w:lineRule="atLeast"/>
        <w:ind w:left="480"/>
        <w:jc w:val="both"/>
        <w:rPr>
          <w:rFonts w:eastAsia="Times New Roman" w:cs="Lucida Sans Unicode"/>
          <w:color w:val="333333"/>
          <w:sz w:val="24"/>
          <w:szCs w:val="24"/>
        </w:rPr>
      </w:pPr>
      <w:r w:rsidRPr="0040718A">
        <w:rPr>
          <w:rFonts w:eastAsia="Times New Roman" w:cs="Lucida Sans Unicode"/>
          <w:color w:val="333333"/>
          <w:sz w:val="24"/>
          <w:szCs w:val="24"/>
        </w:rPr>
        <w:t>Melanjutkan ke pendidikan yang lebih tinggi ke program studi Ilmu Alam, Ilmu Sosial, atau Bahasa sesuai dengan minat setelah lulus dari SMA.</w:t>
      </w:r>
    </w:p>
    <w:p w:rsidR="0040718A" w:rsidRPr="0040718A" w:rsidRDefault="0040718A" w:rsidP="0040718A">
      <w:pPr>
        <w:numPr>
          <w:ilvl w:val="0"/>
          <w:numId w:val="1"/>
        </w:numPr>
        <w:shd w:val="clear" w:color="auto" w:fill="FFFFFF"/>
        <w:spacing w:before="100" w:beforeAutospacing="1" w:after="100" w:afterAutospacing="1" w:line="360" w:lineRule="atLeast"/>
        <w:ind w:left="480"/>
        <w:jc w:val="both"/>
        <w:rPr>
          <w:rFonts w:eastAsia="Times New Roman" w:cs="Lucida Sans Unicode"/>
          <w:color w:val="333333"/>
          <w:sz w:val="24"/>
          <w:szCs w:val="24"/>
        </w:rPr>
      </w:pPr>
      <w:r w:rsidRPr="0040718A">
        <w:rPr>
          <w:rFonts w:eastAsia="Times New Roman" w:cs="Lucida Sans Unicode"/>
          <w:color w:val="333333"/>
          <w:sz w:val="24"/>
          <w:szCs w:val="24"/>
        </w:rPr>
        <w:t>Bekerja di masyarakat; penjurusan merupakan salah satu proses penempatan atau penyaluran dalam pemilihan program pengajaran para siswa SMA. Dalam penjurusan ini, siswa diberi kesempatan memilih jurusan yang paling cocok dengan karakteristik dirinya. Ketepatan memilih jurusan dapat menentukan keberhasilan belajar siswa. Sebaliknya, kesempatan yang sangat baik bagi siswa akan hilang karena kekurangtepatan menentukan jurusan.</w:t>
      </w:r>
    </w:p>
    <w:p w:rsidR="0040718A" w:rsidRPr="0040718A" w:rsidRDefault="0040718A" w:rsidP="0040718A">
      <w:pPr>
        <w:shd w:val="clear" w:color="auto" w:fill="FFFFFF"/>
        <w:spacing w:before="288" w:after="288" w:line="360" w:lineRule="atLeast"/>
        <w:jc w:val="both"/>
        <w:rPr>
          <w:rFonts w:eastAsia="Times New Roman" w:cs="Lucida Sans Unicode"/>
          <w:color w:val="333333"/>
          <w:sz w:val="24"/>
          <w:szCs w:val="24"/>
        </w:rPr>
      </w:pPr>
      <w:r w:rsidRPr="0040718A">
        <w:rPr>
          <w:rFonts w:eastAsia="Times New Roman" w:cs="Lucida Sans Unicode"/>
          <w:b/>
          <w:bCs/>
          <w:color w:val="333333"/>
          <w:sz w:val="24"/>
          <w:szCs w:val="24"/>
        </w:rPr>
        <w:t>Tujuan penjurusan antara lain :</w:t>
      </w:r>
    </w:p>
    <w:p w:rsidR="0040718A" w:rsidRPr="0040718A" w:rsidRDefault="0040718A" w:rsidP="0040718A">
      <w:pPr>
        <w:numPr>
          <w:ilvl w:val="0"/>
          <w:numId w:val="2"/>
        </w:numPr>
        <w:shd w:val="clear" w:color="auto" w:fill="FFFFFF"/>
        <w:spacing w:before="100" w:beforeAutospacing="1" w:after="100" w:afterAutospacing="1" w:line="360" w:lineRule="atLeast"/>
        <w:ind w:left="480"/>
        <w:jc w:val="both"/>
        <w:rPr>
          <w:rFonts w:eastAsia="Times New Roman" w:cs="Lucida Sans Unicode"/>
          <w:color w:val="333333"/>
          <w:sz w:val="24"/>
          <w:szCs w:val="24"/>
        </w:rPr>
      </w:pPr>
      <w:r w:rsidRPr="0040718A">
        <w:rPr>
          <w:rFonts w:eastAsia="Times New Roman" w:cs="Lucida Sans Unicode"/>
          <w:color w:val="333333"/>
          <w:sz w:val="24"/>
          <w:szCs w:val="24"/>
        </w:rPr>
        <w:t>Mengelompokkan siswa sesuai kecakapan, kemampuan, bakat, dan minat yang relatif sama.</w:t>
      </w:r>
    </w:p>
    <w:p w:rsidR="0040718A" w:rsidRPr="0040718A" w:rsidRDefault="0040718A" w:rsidP="0040718A">
      <w:pPr>
        <w:numPr>
          <w:ilvl w:val="0"/>
          <w:numId w:val="2"/>
        </w:numPr>
        <w:shd w:val="clear" w:color="auto" w:fill="FFFFFF"/>
        <w:spacing w:before="100" w:beforeAutospacing="1" w:after="100" w:afterAutospacing="1" w:line="360" w:lineRule="atLeast"/>
        <w:ind w:left="480"/>
        <w:jc w:val="both"/>
        <w:rPr>
          <w:rFonts w:eastAsia="Times New Roman" w:cs="Lucida Sans Unicode"/>
          <w:color w:val="333333"/>
          <w:sz w:val="24"/>
          <w:szCs w:val="24"/>
        </w:rPr>
      </w:pPr>
      <w:r w:rsidRPr="0040718A">
        <w:rPr>
          <w:rFonts w:eastAsia="Times New Roman" w:cs="Lucida Sans Unicode"/>
          <w:color w:val="333333"/>
          <w:sz w:val="24"/>
          <w:szCs w:val="24"/>
        </w:rPr>
        <w:t>Membantu mempersiapkan siswa melanjutkan studi dan memilih dunia kerja.</w:t>
      </w:r>
    </w:p>
    <w:p w:rsidR="0040718A" w:rsidRPr="0040718A" w:rsidRDefault="0040718A" w:rsidP="0040718A">
      <w:pPr>
        <w:numPr>
          <w:ilvl w:val="0"/>
          <w:numId w:val="2"/>
        </w:numPr>
        <w:shd w:val="clear" w:color="auto" w:fill="FFFFFF"/>
        <w:spacing w:before="100" w:beforeAutospacing="1" w:after="100" w:afterAutospacing="1" w:line="360" w:lineRule="atLeast"/>
        <w:ind w:left="480"/>
        <w:jc w:val="both"/>
        <w:rPr>
          <w:rFonts w:eastAsia="Times New Roman" w:cs="Lucida Sans Unicode"/>
          <w:color w:val="333333"/>
          <w:sz w:val="24"/>
          <w:szCs w:val="24"/>
        </w:rPr>
      </w:pPr>
      <w:r w:rsidRPr="0040718A">
        <w:rPr>
          <w:rFonts w:eastAsia="Times New Roman" w:cs="Lucida Sans Unicode"/>
          <w:color w:val="333333"/>
          <w:sz w:val="24"/>
          <w:szCs w:val="24"/>
        </w:rPr>
        <w:t>Membantu memperkokoh keberhasilan dan kecocokan atas prestasi yang akan dicapai di waktu mendatang (kelanjutan studi dan dunia kerja).</w:t>
      </w:r>
    </w:p>
    <w:p w:rsidR="0040718A" w:rsidRPr="0040718A" w:rsidRDefault="0040718A" w:rsidP="0040718A">
      <w:pPr>
        <w:shd w:val="clear" w:color="auto" w:fill="FFFFFF"/>
        <w:spacing w:before="288" w:after="288" w:line="360" w:lineRule="atLeast"/>
        <w:jc w:val="both"/>
        <w:rPr>
          <w:rFonts w:eastAsia="Times New Roman" w:cs="Lucida Sans Unicode"/>
          <w:color w:val="333333"/>
          <w:sz w:val="24"/>
          <w:szCs w:val="24"/>
        </w:rPr>
      </w:pPr>
      <w:r w:rsidRPr="0040718A">
        <w:rPr>
          <w:rFonts w:eastAsia="Times New Roman" w:cs="Lucida Sans Unicode"/>
          <w:color w:val="333333"/>
          <w:sz w:val="24"/>
          <w:szCs w:val="24"/>
        </w:rPr>
        <w:t xml:space="preserve">Siswa yang naik kelas XI dan akan mengambil program studi tertentu (IPA, IPS dan Bahasa) boleh memiliki nilai tidak tuntas paling banyak tiga pelajaran. Mata pelajaran IPA lebih menitikberatkan pada penguasaan konsep-konsep IPA untuk kepentingan siswa menyelesaikan masalah dalam kehidupan sehari-hari. Fungsi yang </w:t>
      </w:r>
      <w:r w:rsidRPr="0040718A">
        <w:rPr>
          <w:rFonts w:eastAsia="Times New Roman" w:cs="Lucida Sans Unicode"/>
          <w:color w:val="333333"/>
          <w:sz w:val="24"/>
          <w:szCs w:val="24"/>
        </w:rPr>
        <w:lastRenderedPageBreak/>
        <w:t>lain adalah memberikan makna pembekalan agar siswa tersebut dapat survive di percaturan kompetisi perkembangan sains dan teknologi bagi kepentingan kesejahteraan masyarakatnya. Dengan demikian penilaian akademik lebih terfokus pada penguasaan konsep-konsep IPA dan keterampilannya dalam melakukan observasi, memahami atau menemukan konsep-konsep IPA.</w:t>
      </w:r>
    </w:p>
    <w:p w:rsidR="0040718A" w:rsidRPr="0040718A" w:rsidRDefault="0040718A" w:rsidP="0040718A">
      <w:pPr>
        <w:shd w:val="clear" w:color="auto" w:fill="FFFFFF"/>
        <w:spacing w:before="288" w:after="288" w:line="360" w:lineRule="atLeast"/>
        <w:jc w:val="both"/>
        <w:rPr>
          <w:rFonts w:eastAsia="Times New Roman" w:cs="Lucida Sans Unicode"/>
          <w:color w:val="333333"/>
          <w:sz w:val="24"/>
          <w:szCs w:val="24"/>
        </w:rPr>
      </w:pPr>
      <w:r w:rsidRPr="0040718A">
        <w:rPr>
          <w:rFonts w:eastAsia="Times New Roman" w:cs="Lucida Sans Unicode"/>
          <w:color w:val="333333"/>
          <w:sz w:val="24"/>
          <w:szCs w:val="24"/>
        </w:rPr>
        <w:t>Untuk mata pelajaran IPS menitikberatkan pengembangan keterampilan ilmu sosial. Penilaian akademik menitiberatkan pada keterampilan sosial seperti membuat peta, maket rumah, interaksi sosial, dan adaptif terhadap lingkungan sosial. Mata pelajaran Bahasa menitikberatkan pengembangan keterampilan bahasa seperti membuat surat, menyusun karya tulis, mengerjakan instruksi lisan, dialog dan berpidato.</w:t>
      </w:r>
    </w:p>
    <w:p w:rsidR="0040718A" w:rsidRPr="0040718A" w:rsidRDefault="0040718A" w:rsidP="0040718A">
      <w:pPr>
        <w:shd w:val="clear" w:color="auto" w:fill="FFFFFF"/>
        <w:spacing w:before="288" w:after="288" w:line="360" w:lineRule="atLeast"/>
        <w:jc w:val="both"/>
        <w:rPr>
          <w:rFonts w:eastAsia="Times New Roman" w:cs="Lucida Sans Unicode"/>
          <w:color w:val="333333"/>
          <w:sz w:val="24"/>
          <w:szCs w:val="24"/>
        </w:rPr>
      </w:pPr>
      <w:r w:rsidRPr="0040718A">
        <w:rPr>
          <w:rFonts w:eastAsia="Times New Roman" w:cs="Lucida Sans Unicode"/>
          <w:color w:val="333333"/>
          <w:sz w:val="24"/>
          <w:szCs w:val="24"/>
        </w:rPr>
        <w:t>IPA dan IPS sama-sama membutuhkan keahlian tersendiri dan sama-sama memerlukan minat dan kecerdasan. Maka orang tua dan guru seyogyanya bersikap arif dalam penjurusan ini. Ajaklah anak-anak kita mengenali minat dan potensi mereka sendiri sekaligus arahkanlah sesuai hal tersebut. Bila sang anak berminat memasuki jurusan IPS, maka guru dan orang tua patut mendorong dan mendukungnya demikian pula sebaliknya. Bagi para guru BK/BP di pundak andalah tanggung jawab untuk membimbing para siswa mengenali potensi dirinya masing-masing.</w:t>
      </w:r>
    </w:p>
    <w:p w:rsidR="0040718A" w:rsidRPr="0040718A" w:rsidRDefault="0040718A" w:rsidP="0040718A">
      <w:pPr>
        <w:shd w:val="clear" w:color="auto" w:fill="FFFFFF"/>
        <w:spacing w:before="288" w:after="288" w:line="360" w:lineRule="atLeast"/>
        <w:jc w:val="both"/>
        <w:rPr>
          <w:rFonts w:eastAsia="Times New Roman" w:cs="Lucida Sans Unicode"/>
          <w:color w:val="333333"/>
          <w:sz w:val="24"/>
          <w:szCs w:val="24"/>
        </w:rPr>
      </w:pPr>
      <w:r w:rsidRPr="0040718A">
        <w:rPr>
          <w:rFonts w:eastAsia="Times New Roman" w:cs="Lucida Sans Unicode"/>
          <w:color w:val="333333"/>
          <w:sz w:val="24"/>
          <w:szCs w:val="24"/>
        </w:rPr>
        <w:t>Berdasarkan buku pedoman Pelaporan Hasil belajar Peserta didik untuk Kurikulum berbasis kompetensi dari Dirjen Didasmen Jakarta tahun 2006 dan keputusan rapat wali kelas, Komite dan BK, sekolah menetapkan sementara membuka 2 program yaitu IPA dan IPS.</w:t>
      </w:r>
    </w:p>
    <w:p w:rsidR="0040718A" w:rsidRPr="0040718A" w:rsidRDefault="0040718A" w:rsidP="0040718A">
      <w:pPr>
        <w:shd w:val="clear" w:color="auto" w:fill="FFFFFF"/>
        <w:spacing w:before="288" w:after="288" w:line="360" w:lineRule="atLeast"/>
        <w:jc w:val="both"/>
        <w:rPr>
          <w:rFonts w:eastAsia="Times New Roman" w:cs="Lucida Sans Unicode"/>
          <w:color w:val="333333"/>
          <w:sz w:val="24"/>
          <w:szCs w:val="24"/>
        </w:rPr>
      </w:pPr>
      <w:r w:rsidRPr="0040718A">
        <w:rPr>
          <w:rFonts w:eastAsia="Times New Roman" w:cs="Lucida Sans Unicode"/>
          <w:b/>
          <w:bCs/>
          <w:color w:val="333333"/>
          <w:sz w:val="24"/>
          <w:szCs w:val="24"/>
        </w:rPr>
        <w:t>Adapun syarat pemilihan jurusan masing-masing program sebagai berikut :</w:t>
      </w:r>
    </w:p>
    <w:p w:rsidR="0040718A" w:rsidRPr="0040718A" w:rsidRDefault="0040718A" w:rsidP="0040718A">
      <w:pPr>
        <w:shd w:val="clear" w:color="auto" w:fill="FFFFFF"/>
        <w:spacing w:before="288" w:after="288" w:line="360" w:lineRule="atLeast"/>
        <w:jc w:val="both"/>
        <w:rPr>
          <w:rFonts w:eastAsia="Times New Roman" w:cs="Lucida Sans Unicode"/>
          <w:color w:val="333333"/>
          <w:sz w:val="24"/>
          <w:szCs w:val="24"/>
        </w:rPr>
      </w:pPr>
      <w:r w:rsidRPr="0040718A">
        <w:rPr>
          <w:rFonts w:eastAsia="Times New Roman" w:cs="Lucida Sans Unicode"/>
          <w:color w:val="333333"/>
          <w:sz w:val="24"/>
          <w:szCs w:val="24"/>
        </w:rPr>
        <w:t>1. Prestasi nilai akademik:</w:t>
      </w:r>
    </w:p>
    <w:p w:rsidR="0040718A" w:rsidRPr="0040718A" w:rsidRDefault="0040718A" w:rsidP="0040718A">
      <w:pPr>
        <w:shd w:val="clear" w:color="auto" w:fill="FFFFFF"/>
        <w:spacing w:before="288" w:after="288" w:line="360" w:lineRule="atLeast"/>
        <w:jc w:val="both"/>
        <w:rPr>
          <w:rFonts w:eastAsia="Times New Roman" w:cs="Lucida Sans Unicode"/>
          <w:color w:val="333333"/>
          <w:sz w:val="24"/>
          <w:szCs w:val="24"/>
        </w:rPr>
      </w:pPr>
      <w:r w:rsidRPr="0040718A">
        <w:rPr>
          <w:rFonts w:eastAsia="Times New Roman" w:cs="Lucida Sans Unicode"/>
          <w:b/>
          <w:bCs/>
          <w:color w:val="333333"/>
          <w:sz w:val="24"/>
          <w:szCs w:val="24"/>
        </w:rPr>
        <w:t>a. Jurusan IPA</w:t>
      </w:r>
    </w:p>
    <w:p w:rsidR="0040718A" w:rsidRPr="0040718A" w:rsidRDefault="0040718A" w:rsidP="0040718A">
      <w:pPr>
        <w:numPr>
          <w:ilvl w:val="0"/>
          <w:numId w:val="3"/>
        </w:numPr>
        <w:shd w:val="clear" w:color="auto" w:fill="FFFFFF"/>
        <w:spacing w:before="100" w:beforeAutospacing="1" w:after="100" w:afterAutospacing="1" w:line="360" w:lineRule="atLeast"/>
        <w:ind w:left="480"/>
        <w:jc w:val="both"/>
        <w:rPr>
          <w:rFonts w:eastAsia="Times New Roman" w:cs="Lucida Sans Unicode"/>
          <w:color w:val="333333"/>
          <w:sz w:val="24"/>
          <w:szCs w:val="24"/>
        </w:rPr>
      </w:pPr>
      <w:r w:rsidRPr="0040718A">
        <w:rPr>
          <w:rFonts w:eastAsia="Times New Roman" w:cs="Lucida Sans Unicode"/>
          <w:color w:val="333333"/>
          <w:sz w:val="24"/>
          <w:szCs w:val="24"/>
        </w:rPr>
        <w:t>Nilai Biologi, Fisika dan Kimia minimal 70</w:t>
      </w:r>
    </w:p>
    <w:p w:rsidR="0040718A" w:rsidRPr="0040718A" w:rsidRDefault="0040718A" w:rsidP="0040718A">
      <w:pPr>
        <w:numPr>
          <w:ilvl w:val="0"/>
          <w:numId w:val="3"/>
        </w:numPr>
        <w:shd w:val="clear" w:color="auto" w:fill="FFFFFF"/>
        <w:spacing w:before="100" w:beforeAutospacing="1" w:after="100" w:afterAutospacing="1" w:line="360" w:lineRule="atLeast"/>
        <w:ind w:left="480"/>
        <w:jc w:val="both"/>
        <w:rPr>
          <w:rFonts w:eastAsia="Times New Roman" w:cs="Lucida Sans Unicode"/>
          <w:color w:val="333333"/>
          <w:sz w:val="24"/>
          <w:szCs w:val="24"/>
        </w:rPr>
      </w:pPr>
      <w:r w:rsidRPr="0040718A">
        <w:rPr>
          <w:rFonts w:eastAsia="Times New Roman" w:cs="Lucida Sans Unicode"/>
          <w:color w:val="333333"/>
          <w:sz w:val="24"/>
          <w:szCs w:val="24"/>
        </w:rPr>
        <w:t>Nilai matematika minimal 65</w:t>
      </w:r>
    </w:p>
    <w:p w:rsidR="0040718A" w:rsidRPr="0040718A" w:rsidRDefault="0040718A" w:rsidP="0040718A">
      <w:pPr>
        <w:numPr>
          <w:ilvl w:val="0"/>
          <w:numId w:val="3"/>
        </w:numPr>
        <w:shd w:val="clear" w:color="auto" w:fill="FFFFFF"/>
        <w:spacing w:before="100" w:beforeAutospacing="1" w:after="100" w:afterAutospacing="1" w:line="360" w:lineRule="atLeast"/>
        <w:ind w:left="480"/>
        <w:jc w:val="both"/>
        <w:rPr>
          <w:rFonts w:eastAsia="Times New Roman" w:cs="Lucida Sans Unicode"/>
          <w:color w:val="333333"/>
          <w:sz w:val="24"/>
          <w:szCs w:val="24"/>
        </w:rPr>
      </w:pPr>
      <w:r w:rsidRPr="0040718A">
        <w:rPr>
          <w:rFonts w:eastAsia="Times New Roman" w:cs="Lucida Sans Unicode"/>
          <w:color w:val="333333"/>
          <w:sz w:val="24"/>
          <w:szCs w:val="24"/>
        </w:rPr>
        <w:t>Nilai rata-rata IPA (Matematika, Fisika, dan Kimia) minimal 65</w:t>
      </w:r>
    </w:p>
    <w:p w:rsidR="0040718A" w:rsidRPr="0040718A" w:rsidRDefault="0040718A" w:rsidP="0040718A">
      <w:pPr>
        <w:shd w:val="clear" w:color="auto" w:fill="FFFFFF"/>
        <w:spacing w:before="288" w:after="288" w:line="360" w:lineRule="atLeast"/>
        <w:jc w:val="both"/>
        <w:rPr>
          <w:rFonts w:eastAsia="Times New Roman" w:cs="Lucida Sans Unicode"/>
          <w:color w:val="333333"/>
          <w:sz w:val="24"/>
          <w:szCs w:val="24"/>
        </w:rPr>
      </w:pPr>
      <w:r w:rsidRPr="0040718A">
        <w:rPr>
          <w:rFonts w:eastAsia="Times New Roman" w:cs="Lucida Sans Unicode"/>
          <w:b/>
          <w:bCs/>
          <w:color w:val="333333"/>
          <w:sz w:val="24"/>
          <w:szCs w:val="24"/>
        </w:rPr>
        <w:t>b. Jurusan IPS</w:t>
      </w:r>
    </w:p>
    <w:p w:rsidR="0040718A" w:rsidRPr="0040718A" w:rsidRDefault="0040718A" w:rsidP="0040718A">
      <w:pPr>
        <w:numPr>
          <w:ilvl w:val="0"/>
          <w:numId w:val="4"/>
        </w:numPr>
        <w:shd w:val="clear" w:color="auto" w:fill="FFFFFF"/>
        <w:spacing w:before="100" w:beforeAutospacing="1" w:after="100" w:afterAutospacing="1" w:line="360" w:lineRule="atLeast"/>
        <w:ind w:left="480"/>
        <w:jc w:val="both"/>
        <w:rPr>
          <w:rFonts w:eastAsia="Times New Roman" w:cs="Lucida Sans Unicode"/>
          <w:color w:val="333333"/>
          <w:sz w:val="24"/>
          <w:szCs w:val="24"/>
        </w:rPr>
      </w:pPr>
      <w:r w:rsidRPr="0040718A">
        <w:rPr>
          <w:rFonts w:eastAsia="Times New Roman" w:cs="Lucida Sans Unicode"/>
          <w:color w:val="333333"/>
          <w:sz w:val="24"/>
          <w:szCs w:val="24"/>
        </w:rPr>
        <w:t>Nilai Sejarah, Geografi dan Sosiologi  minimal 70</w:t>
      </w:r>
    </w:p>
    <w:p w:rsidR="0040718A" w:rsidRPr="0040718A" w:rsidRDefault="0040718A" w:rsidP="0040718A">
      <w:pPr>
        <w:numPr>
          <w:ilvl w:val="0"/>
          <w:numId w:val="4"/>
        </w:numPr>
        <w:shd w:val="clear" w:color="auto" w:fill="FFFFFF"/>
        <w:spacing w:before="100" w:beforeAutospacing="1" w:after="100" w:afterAutospacing="1" w:line="360" w:lineRule="atLeast"/>
        <w:ind w:left="480"/>
        <w:jc w:val="both"/>
        <w:rPr>
          <w:rFonts w:eastAsia="Times New Roman" w:cs="Lucida Sans Unicode"/>
          <w:color w:val="333333"/>
          <w:sz w:val="24"/>
          <w:szCs w:val="24"/>
        </w:rPr>
      </w:pPr>
      <w:r w:rsidRPr="0040718A">
        <w:rPr>
          <w:rFonts w:eastAsia="Times New Roman" w:cs="Lucida Sans Unicode"/>
          <w:color w:val="333333"/>
          <w:sz w:val="24"/>
          <w:szCs w:val="24"/>
        </w:rPr>
        <w:lastRenderedPageBreak/>
        <w:t>Nilai Ekonomi minimal 65</w:t>
      </w:r>
    </w:p>
    <w:p w:rsidR="0040718A" w:rsidRPr="0040718A" w:rsidRDefault="0040718A" w:rsidP="0040718A">
      <w:pPr>
        <w:numPr>
          <w:ilvl w:val="0"/>
          <w:numId w:val="4"/>
        </w:numPr>
        <w:shd w:val="clear" w:color="auto" w:fill="FFFFFF"/>
        <w:spacing w:before="100" w:beforeAutospacing="1" w:after="100" w:afterAutospacing="1" w:line="360" w:lineRule="atLeast"/>
        <w:ind w:left="480"/>
        <w:jc w:val="both"/>
        <w:rPr>
          <w:rFonts w:eastAsia="Times New Roman" w:cs="Lucida Sans Unicode"/>
          <w:color w:val="333333"/>
          <w:sz w:val="24"/>
          <w:szCs w:val="24"/>
        </w:rPr>
      </w:pPr>
      <w:r w:rsidRPr="0040718A">
        <w:rPr>
          <w:rFonts w:eastAsia="Times New Roman" w:cs="Lucida Sans Unicode"/>
          <w:color w:val="333333"/>
          <w:sz w:val="24"/>
          <w:szCs w:val="24"/>
        </w:rPr>
        <w:t>Nilai rata-rata IPS (Ekonomi, Sejarah, Geografi dan Sosiologi ) minimal 65</w:t>
      </w:r>
    </w:p>
    <w:p w:rsidR="0040718A" w:rsidRPr="0040718A" w:rsidRDefault="0040718A" w:rsidP="0040718A">
      <w:pPr>
        <w:numPr>
          <w:ilvl w:val="0"/>
          <w:numId w:val="5"/>
        </w:numPr>
        <w:shd w:val="clear" w:color="auto" w:fill="FFFFFF"/>
        <w:spacing w:before="100" w:beforeAutospacing="1" w:after="100" w:afterAutospacing="1" w:line="360" w:lineRule="atLeast"/>
        <w:ind w:left="480"/>
        <w:jc w:val="both"/>
        <w:rPr>
          <w:rFonts w:eastAsia="Times New Roman" w:cs="Lucida Sans Unicode"/>
          <w:color w:val="333333"/>
          <w:sz w:val="24"/>
          <w:szCs w:val="24"/>
        </w:rPr>
      </w:pPr>
      <w:r w:rsidRPr="0040718A">
        <w:rPr>
          <w:rFonts w:eastAsia="Times New Roman" w:cs="Lucida Sans Unicode"/>
          <w:color w:val="333333"/>
          <w:sz w:val="24"/>
          <w:szCs w:val="24"/>
        </w:rPr>
        <w:t>Hasil tes psikologi siswa</w:t>
      </w:r>
    </w:p>
    <w:p w:rsidR="0040718A" w:rsidRPr="0040718A" w:rsidRDefault="0040718A" w:rsidP="0040718A">
      <w:pPr>
        <w:numPr>
          <w:ilvl w:val="0"/>
          <w:numId w:val="5"/>
        </w:numPr>
        <w:shd w:val="clear" w:color="auto" w:fill="FFFFFF"/>
        <w:spacing w:before="100" w:beforeAutospacing="1" w:after="100" w:afterAutospacing="1" w:line="360" w:lineRule="atLeast"/>
        <w:ind w:left="480"/>
        <w:jc w:val="both"/>
        <w:rPr>
          <w:rFonts w:eastAsia="Times New Roman" w:cs="Lucida Sans Unicode"/>
          <w:color w:val="333333"/>
          <w:sz w:val="24"/>
          <w:szCs w:val="24"/>
        </w:rPr>
      </w:pPr>
      <w:r w:rsidRPr="0040718A">
        <w:rPr>
          <w:rFonts w:eastAsia="Times New Roman" w:cs="Lucida Sans Unicode"/>
          <w:color w:val="333333"/>
          <w:sz w:val="24"/>
          <w:szCs w:val="24"/>
        </w:rPr>
        <w:t>Hasil kesepakatan orang tua, BK dan wali kelas</w:t>
      </w:r>
    </w:p>
    <w:p w:rsidR="0040718A" w:rsidRPr="0040718A" w:rsidRDefault="0040718A" w:rsidP="0040718A">
      <w:pPr>
        <w:shd w:val="clear" w:color="auto" w:fill="FFFFFF"/>
        <w:spacing w:before="288" w:after="288" w:line="360" w:lineRule="atLeast"/>
        <w:jc w:val="both"/>
        <w:rPr>
          <w:rFonts w:eastAsia="Times New Roman" w:cs="Lucida Sans Unicode"/>
          <w:color w:val="333333"/>
          <w:sz w:val="24"/>
          <w:szCs w:val="24"/>
        </w:rPr>
      </w:pPr>
      <w:r w:rsidRPr="0040718A">
        <w:rPr>
          <w:rFonts w:eastAsia="Times New Roman" w:cs="Lucida Sans Unicode"/>
          <w:b/>
          <w:bCs/>
          <w:color w:val="333333"/>
          <w:sz w:val="24"/>
          <w:szCs w:val="24"/>
        </w:rPr>
        <w:t>Tips memilih jurusan :</w:t>
      </w:r>
    </w:p>
    <w:p w:rsidR="0040718A" w:rsidRPr="0040718A" w:rsidRDefault="0040718A" w:rsidP="0040718A">
      <w:pPr>
        <w:numPr>
          <w:ilvl w:val="0"/>
          <w:numId w:val="6"/>
        </w:numPr>
        <w:shd w:val="clear" w:color="auto" w:fill="FFFFFF"/>
        <w:spacing w:before="100" w:beforeAutospacing="1" w:after="100" w:afterAutospacing="1" w:line="360" w:lineRule="atLeast"/>
        <w:ind w:left="480"/>
        <w:jc w:val="both"/>
        <w:rPr>
          <w:rFonts w:eastAsia="Times New Roman" w:cs="Lucida Sans Unicode"/>
          <w:color w:val="333333"/>
          <w:sz w:val="24"/>
          <w:szCs w:val="24"/>
        </w:rPr>
      </w:pPr>
      <w:r w:rsidRPr="0040718A">
        <w:rPr>
          <w:rFonts w:eastAsia="Times New Roman" w:cs="Lucida Sans Unicode"/>
          <w:color w:val="333333"/>
          <w:sz w:val="24"/>
          <w:szCs w:val="24"/>
        </w:rPr>
        <w:t>Kenali kemampuan, bakat dan minat</w:t>
      </w:r>
    </w:p>
    <w:p w:rsidR="0040718A" w:rsidRPr="0040718A" w:rsidRDefault="0040718A" w:rsidP="0040718A">
      <w:pPr>
        <w:numPr>
          <w:ilvl w:val="0"/>
          <w:numId w:val="6"/>
        </w:numPr>
        <w:shd w:val="clear" w:color="auto" w:fill="FFFFFF"/>
        <w:spacing w:before="100" w:beforeAutospacing="1" w:after="100" w:afterAutospacing="1" w:line="360" w:lineRule="atLeast"/>
        <w:ind w:left="480"/>
        <w:jc w:val="both"/>
        <w:rPr>
          <w:rFonts w:eastAsia="Times New Roman" w:cs="Lucida Sans Unicode"/>
          <w:color w:val="333333"/>
          <w:sz w:val="24"/>
          <w:szCs w:val="24"/>
        </w:rPr>
      </w:pPr>
      <w:r w:rsidRPr="0040718A">
        <w:rPr>
          <w:rFonts w:eastAsia="Times New Roman" w:cs="Lucida Sans Unicode"/>
          <w:color w:val="333333"/>
          <w:sz w:val="24"/>
          <w:szCs w:val="24"/>
        </w:rPr>
        <w:t>Baca prospek ke depan</w:t>
      </w:r>
    </w:p>
    <w:p w:rsidR="0040718A" w:rsidRPr="0040718A" w:rsidRDefault="0040718A" w:rsidP="0040718A">
      <w:pPr>
        <w:numPr>
          <w:ilvl w:val="0"/>
          <w:numId w:val="6"/>
        </w:numPr>
        <w:shd w:val="clear" w:color="auto" w:fill="FFFFFF"/>
        <w:spacing w:before="100" w:beforeAutospacing="1" w:after="100" w:afterAutospacing="1" w:line="360" w:lineRule="atLeast"/>
        <w:ind w:left="480"/>
        <w:jc w:val="both"/>
        <w:rPr>
          <w:rFonts w:eastAsia="Times New Roman" w:cs="Lucida Sans Unicode"/>
          <w:color w:val="333333"/>
          <w:sz w:val="24"/>
          <w:szCs w:val="24"/>
        </w:rPr>
      </w:pPr>
      <w:r w:rsidRPr="0040718A">
        <w:rPr>
          <w:rFonts w:eastAsia="Times New Roman" w:cs="Lucida Sans Unicode"/>
          <w:color w:val="333333"/>
          <w:sz w:val="24"/>
          <w:szCs w:val="24"/>
        </w:rPr>
        <w:t>Restu orang tua</w:t>
      </w:r>
    </w:p>
    <w:p w:rsidR="0040718A" w:rsidRPr="0040718A" w:rsidRDefault="0040718A" w:rsidP="0040718A">
      <w:pPr>
        <w:numPr>
          <w:ilvl w:val="0"/>
          <w:numId w:val="6"/>
        </w:numPr>
        <w:shd w:val="clear" w:color="auto" w:fill="FFFFFF"/>
        <w:spacing w:before="100" w:beforeAutospacing="1" w:after="100" w:afterAutospacing="1" w:line="360" w:lineRule="atLeast"/>
        <w:ind w:left="480"/>
        <w:jc w:val="both"/>
        <w:rPr>
          <w:rFonts w:eastAsia="Times New Roman" w:cs="Lucida Sans Unicode"/>
          <w:color w:val="333333"/>
          <w:sz w:val="24"/>
          <w:szCs w:val="24"/>
        </w:rPr>
      </w:pPr>
      <w:r>
        <w:rPr>
          <w:rFonts w:eastAsia="Times New Roman" w:cs="Lucida Sans Unicode"/>
          <w:color w:val="333333"/>
          <w:sz w:val="24"/>
          <w:szCs w:val="24"/>
        </w:rPr>
        <w:t>Be</w:t>
      </w:r>
      <w:r w:rsidRPr="0040718A">
        <w:rPr>
          <w:rFonts w:eastAsia="Times New Roman" w:cs="Lucida Sans Unicode"/>
          <w:color w:val="333333"/>
          <w:sz w:val="24"/>
          <w:szCs w:val="24"/>
        </w:rPr>
        <w:t>usaha</w:t>
      </w:r>
    </w:p>
    <w:p w:rsidR="00637263" w:rsidRDefault="00637263" w:rsidP="0040718A">
      <w:pPr>
        <w:ind w:firstLine="720"/>
        <w:jc w:val="both"/>
      </w:pPr>
    </w:p>
    <w:sectPr w:rsidR="00637263" w:rsidSect="00D62EF2">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32BD"/>
    <w:multiLevelType w:val="multilevel"/>
    <w:tmpl w:val="8EF6E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55DD0"/>
    <w:multiLevelType w:val="multilevel"/>
    <w:tmpl w:val="93FA6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004EDA"/>
    <w:multiLevelType w:val="multilevel"/>
    <w:tmpl w:val="686A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5B6DC4"/>
    <w:multiLevelType w:val="multilevel"/>
    <w:tmpl w:val="9980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AF2DDC"/>
    <w:multiLevelType w:val="multilevel"/>
    <w:tmpl w:val="2028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BA0D63"/>
    <w:multiLevelType w:val="multilevel"/>
    <w:tmpl w:val="7AEA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8A"/>
    <w:rsid w:val="0040718A"/>
    <w:rsid w:val="00637263"/>
    <w:rsid w:val="00D62EF2"/>
    <w:rsid w:val="00F136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8A"/>
  </w:style>
  <w:style w:type="paragraph" w:styleId="Heading1">
    <w:name w:val="heading 1"/>
    <w:basedOn w:val="Normal"/>
    <w:link w:val="Heading1Char"/>
    <w:uiPriority w:val="9"/>
    <w:qFormat/>
    <w:rsid w:val="004071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71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1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718A"/>
    <w:rPr>
      <w:rFonts w:ascii="Times New Roman" w:eastAsia="Times New Roman" w:hAnsi="Times New Roman" w:cs="Times New Roman"/>
      <w:b/>
      <w:bCs/>
      <w:sz w:val="36"/>
      <w:szCs w:val="36"/>
    </w:rPr>
  </w:style>
  <w:style w:type="paragraph" w:customStyle="1" w:styleId="meta">
    <w:name w:val="meta"/>
    <w:basedOn w:val="Normal"/>
    <w:rsid w:val="00407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718A"/>
  </w:style>
  <w:style w:type="character" w:styleId="Hyperlink">
    <w:name w:val="Hyperlink"/>
    <w:basedOn w:val="DefaultParagraphFont"/>
    <w:uiPriority w:val="99"/>
    <w:semiHidden/>
    <w:unhideWhenUsed/>
    <w:rsid w:val="0040718A"/>
    <w:rPr>
      <w:color w:val="0000FF"/>
      <w:u w:val="single"/>
    </w:rPr>
  </w:style>
  <w:style w:type="paragraph" w:styleId="NormalWeb">
    <w:name w:val="Normal (Web)"/>
    <w:basedOn w:val="Normal"/>
    <w:uiPriority w:val="99"/>
    <w:semiHidden/>
    <w:unhideWhenUsed/>
    <w:rsid w:val="00407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40718A"/>
  </w:style>
  <w:style w:type="character" w:styleId="Strong">
    <w:name w:val="Strong"/>
    <w:basedOn w:val="DefaultParagraphFont"/>
    <w:uiPriority w:val="22"/>
    <w:qFormat/>
    <w:rsid w:val="004071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8A"/>
  </w:style>
  <w:style w:type="paragraph" w:styleId="Heading1">
    <w:name w:val="heading 1"/>
    <w:basedOn w:val="Normal"/>
    <w:link w:val="Heading1Char"/>
    <w:uiPriority w:val="9"/>
    <w:qFormat/>
    <w:rsid w:val="004071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71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1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718A"/>
    <w:rPr>
      <w:rFonts w:ascii="Times New Roman" w:eastAsia="Times New Roman" w:hAnsi="Times New Roman" w:cs="Times New Roman"/>
      <w:b/>
      <w:bCs/>
      <w:sz w:val="36"/>
      <w:szCs w:val="36"/>
    </w:rPr>
  </w:style>
  <w:style w:type="paragraph" w:customStyle="1" w:styleId="meta">
    <w:name w:val="meta"/>
    <w:basedOn w:val="Normal"/>
    <w:rsid w:val="00407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718A"/>
  </w:style>
  <w:style w:type="character" w:styleId="Hyperlink">
    <w:name w:val="Hyperlink"/>
    <w:basedOn w:val="DefaultParagraphFont"/>
    <w:uiPriority w:val="99"/>
    <w:semiHidden/>
    <w:unhideWhenUsed/>
    <w:rsid w:val="0040718A"/>
    <w:rPr>
      <w:color w:val="0000FF"/>
      <w:u w:val="single"/>
    </w:rPr>
  </w:style>
  <w:style w:type="paragraph" w:styleId="NormalWeb">
    <w:name w:val="Normal (Web)"/>
    <w:basedOn w:val="Normal"/>
    <w:uiPriority w:val="99"/>
    <w:semiHidden/>
    <w:unhideWhenUsed/>
    <w:rsid w:val="00407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40718A"/>
  </w:style>
  <w:style w:type="character" w:styleId="Strong">
    <w:name w:val="Strong"/>
    <w:basedOn w:val="DefaultParagraphFont"/>
    <w:uiPriority w:val="22"/>
    <w:qFormat/>
    <w:rsid w:val="00407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70782">
      <w:bodyDiv w:val="1"/>
      <w:marLeft w:val="0"/>
      <w:marRight w:val="0"/>
      <w:marTop w:val="0"/>
      <w:marBottom w:val="0"/>
      <w:divBdr>
        <w:top w:val="none" w:sz="0" w:space="0" w:color="auto"/>
        <w:left w:val="none" w:sz="0" w:space="0" w:color="auto"/>
        <w:bottom w:val="none" w:sz="0" w:space="0" w:color="auto"/>
        <w:right w:val="none" w:sz="0" w:space="0" w:color="auto"/>
      </w:divBdr>
      <w:divsChild>
        <w:div w:id="1319269431">
          <w:blockQuote w:val="1"/>
          <w:marLeft w:val="300"/>
          <w:marRight w:val="300"/>
          <w:marTop w:val="0"/>
          <w:marBottom w:val="0"/>
          <w:divBdr>
            <w:top w:val="single" w:sz="6" w:space="1" w:color="CCCCCC"/>
            <w:left w:val="none" w:sz="0" w:space="0" w:color="auto"/>
            <w:bottom w:val="single" w:sz="6" w:space="1" w:color="CCCCCC"/>
            <w:right w:val="none" w:sz="0" w:space="0" w:color="auto"/>
          </w:divBdr>
        </w:div>
        <w:div w:id="1288315034">
          <w:blockQuote w:val="1"/>
          <w:marLeft w:val="300"/>
          <w:marRight w:val="300"/>
          <w:marTop w:val="0"/>
          <w:marBottom w:val="0"/>
          <w:divBdr>
            <w:top w:val="single" w:sz="6" w:space="1" w:color="CCCCCC"/>
            <w:left w:val="none" w:sz="0" w:space="0" w:color="auto"/>
            <w:bottom w:val="single" w:sz="6" w:space="1"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supandi</dc:creator>
  <cp:lastModifiedBy>May</cp:lastModifiedBy>
  <cp:revision>2</cp:revision>
  <dcterms:created xsi:type="dcterms:W3CDTF">2015-05-06T07:39:00Z</dcterms:created>
  <dcterms:modified xsi:type="dcterms:W3CDTF">2015-05-06T07:39:00Z</dcterms:modified>
</cp:coreProperties>
</file>