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122"/>
        <w:gridCol w:w="2456"/>
        <w:gridCol w:w="709"/>
        <w:gridCol w:w="520"/>
        <w:gridCol w:w="853"/>
        <w:gridCol w:w="3170"/>
        <w:gridCol w:w="2739"/>
        <w:gridCol w:w="50"/>
      </w:tblGrid>
      <w:tr w:rsidR="00005B36" w:rsidTr="004A6B1C">
        <w:tc>
          <w:tcPr>
            <w:tcW w:w="13219" w:type="dxa"/>
            <w:gridSpan w:val="9"/>
          </w:tcPr>
          <w:p w:rsidR="00005B36" w:rsidRPr="004137EC" w:rsidRDefault="00005B36" w:rsidP="004A6B1C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689BA6" wp14:editId="67280C4A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-3810</wp:posOffset>
                  </wp:positionV>
                  <wp:extent cx="974725" cy="672465"/>
                  <wp:effectExtent l="19050" t="0" r="0" b="0"/>
                  <wp:wrapSquare wrapText="bothSides"/>
                  <wp:docPr id="2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RENCANA PEMBELAJARAN SEMESTER</w:t>
            </w:r>
            <w:r>
              <w:rPr>
                <w:b/>
                <w:sz w:val="28"/>
                <w:szCs w:val="28"/>
                <w:lang w:val="id-ID"/>
              </w:rPr>
              <w:t xml:space="preserve"> 6</w:t>
            </w:r>
          </w:p>
          <w:p w:rsidR="00005B36" w:rsidRPr="00C74505" w:rsidRDefault="00005B36" w:rsidP="004A6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 w:rsidR="00C74505">
              <w:rPr>
                <w:b/>
                <w:sz w:val="28"/>
                <w:szCs w:val="28"/>
              </w:rPr>
              <w:t xml:space="preserve">  </w:t>
            </w:r>
            <w:r w:rsidR="005E6F6D">
              <w:rPr>
                <w:b/>
                <w:sz w:val="28"/>
                <w:szCs w:val="28"/>
              </w:rPr>
              <w:t xml:space="preserve">       </w:t>
            </w:r>
          </w:p>
          <w:p w:rsidR="00005B36" w:rsidRDefault="00005B36" w:rsidP="004A6B1C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005B36" w:rsidTr="004A6B1C">
        <w:tc>
          <w:tcPr>
            <w:tcW w:w="5887" w:type="dxa"/>
            <w:gridSpan w:val="4"/>
          </w:tcPr>
          <w:p w:rsidR="00005B36" w:rsidRPr="00005B36" w:rsidRDefault="00005B36" w:rsidP="00005B36">
            <w:pPr>
              <w:rPr>
                <w:b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  :</w:t>
            </w:r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Manajemen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32" w:type="dxa"/>
            <w:gridSpan w:val="5"/>
          </w:tcPr>
          <w:p w:rsidR="00005B36" w:rsidRPr="00005B36" w:rsidRDefault="00005B36" w:rsidP="004A6B1C">
            <w:pPr>
              <w:rPr>
                <w:b/>
              </w:rPr>
            </w:pPr>
            <w:r w:rsidRPr="005D44DE">
              <w:rPr>
                <w:b/>
              </w:rPr>
              <w:t xml:space="preserve">                                         </w:t>
            </w:r>
            <w:r>
              <w:rPr>
                <w:b/>
                <w:lang w:val="id-ID"/>
              </w:rPr>
              <w:t xml:space="preserve">                                              </w:t>
            </w:r>
            <w:proofErr w:type="spellStart"/>
            <w:r w:rsidRPr="005D44DE">
              <w:rPr>
                <w:b/>
              </w:rPr>
              <w:t>Kode</w:t>
            </w:r>
            <w:proofErr w:type="spellEnd"/>
            <w:r w:rsidRPr="005D44DE">
              <w:rPr>
                <w:b/>
              </w:rPr>
              <w:t xml:space="preserve"> MK       :</w:t>
            </w:r>
            <w:r>
              <w:rPr>
                <w:b/>
                <w:lang w:val="id-ID"/>
              </w:rPr>
              <w:t xml:space="preserve"> PSI</w:t>
            </w:r>
            <w:r>
              <w:rPr>
                <w:b/>
              </w:rPr>
              <w:t xml:space="preserve"> 340</w:t>
            </w:r>
          </w:p>
        </w:tc>
      </w:tr>
      <w:tr w:rsidR="00005B36" w:rsidTr="004A6B1C">
        <w:tc>
          <w:tcPr>
            <w:tcW w:w="5887" w:type="dxa"/>
            <w:gridSpan w:val="4"/>
          </w:tcPr>
          <w:p w:rsidR="00005B36" w:rsidRPr="00005B36" w:rsidRDefault="00005B36" w:rsidP="00005B36">
            <w:pPr>
              <w:rPr>
                <w:b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Prasayarat</w:t>
            </w:r>
            <w:proofErr w:type="spellEnd"/>
            <w:r w:rsidRPr="005D44DE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Psikologi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Umum</w:t>
            </w:r>
            <w:proofErr w:type="spellEnd"/>
            <w:r>
              <w:rPr>
                <w:b/>
              </w:rPr>
              <w:t xml:space="preserve"> 1 &amp; 2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332" w:type="dxa"/>
            <w:gridSpan w:val="5"/>
          </w:tcPr>
          <w:p w:rsidR="00005B36" w:rsidRPr="004137EC" w:rsidRDefault="00005B36" w:rsidP="004A6B1C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</w:t>
            </w:r>
            <w:r>
              <w:rPr>
                <w:b/>
                <w:lang w:val="id-ID"/>
              </w:rPr>
              <w:t xml:space="preserve">                                              </w:t>
            </w:r>
            <w:r w:rsidRPr="005D44DE">
              <w:rPr>
                <w:b/>
              </w:rPr>
              <w:t xml:space="preserve">    </w:t>
            </w:r>
            <w:proofErr w:type="spellStart"/>
            <w:r w:rsidRPr="005D44DE">
              <w:rPr>
                <w:b/>
              </w:rPr>
              <w:t>Bobot</w:t>
            </w:r>
            <w:proofErr w:type="spellEnd"/>
            <w:r w:rsidRPr="005D44DE">
              <w:rPr>
                <w:b/>
              </w:rPr>
              <w:t xml:space="preserve"> MK     :</w:t>
            </w:r>
            <w:r>
              <w:rPr>
                <w:b/>
                <w:lang w:val="id-ID"/>
              </w:rPr>
              <w:t xml:space="preserve"> 2 (dua) sks</w:t>
            </w:r>
          </w:p>
        </w:tc>
      </w:tr>
      <w:tr w:rsidR="00005B36" w:rsidTr="004A6B1C">
        <w:tc>
          <w:tcPr>
            <w:tcW w:w="5887" w:type="dxa"/>
            <w:gridSpan w:val="4"/>
          </w:tcPr>
          <w:p w:rsidR="00005B36" w:rsidRPr="004137EC" w:rsidRDefault="00005B36" w:rsidP="004A6B1C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Pengampu</w:t>
            </w:r>
            <w:proofErr w:type="spellEnd"/>
            <w:r w:rsidRPr="005D44DE">
              <w:rPr>
                <w:b/>
              </w:rPr>
              <w:t xml:space="preserve">           :</w:t>
            </w:r>
            <w:r>
              <w:rPr>
                <w:b/>
                <w:lang w:val="id-ID"/>
              </w:rPr>
              <w:t xml:space="preserve">  Yeny Duriana Wijaya, M.Psi., Psi</w:t>
            </w:r>
          </w:p>
        </w:tc>
        <w:tc>
          <w:tcPr>
            <w:tcW w:w="7332" w:type="dxa"/>
            <w:gridSpan w:val="5"/>
          </w:tcPr>
          <w:p w:rsidR="00005B36" w:rsidRPr="004137EC" w:rsidRDefault="00005B36" w:rsidP="004A6B1C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</w:t>
            </w:r>
            <w:r>
              <w:rPr>
                <w:b/>
                <w:lang w:val="id-ID"/>
              </w:rPr>
              <w:t xml:space="preserve">                                              </w:t>
            </w:r>
            <w:r w:rsidRPr="005D44DE">
              <w:rPr>
                <w:b/>
              </w:rPr>
              <w:t xml:space="preserve">       </w:t>
            </w:r>
            <w:proofErr w:type="spellStart"/>
            <w:r w:rsidRPr="005D44DE">
              <w:rPr>
                <w:b/>
              </w:rPr>
              <w:t>Kode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:</w:t>
            </w:r>
            <w:r>
              <w:rPr>
                <w:b/>
                <w:lang w:val="id-ID"/>
              </w:rPr>
              <w:t xml:space="preserve"> 7084</w:t>
            </w:r>
          </w:p>
        </w:tc>
      </w:tr>
      <w:tr w:rsidR="00005B36" w:rsidTr="004A6B1C">
        <w:tc>
          <w:tcPr>
            <w:tcW w:w="13219" w:type="dxa"/>
            <w:gridSpan w:val="9"/>
          </w:tcPr>
          <w:p w:rsidR="00005B36" w:rsidRPr="004137EC" w:rsidRDefault="00005B36" w:rsidP="004A6B1C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Alokasi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Waktu</w:t>
            </w:r>
            <w:proofErr w:type="spellEnd"/>
            <w:r w:rsidRPr="005D44DE">
              <w:rPr>
                <w:b/>
              </w:rPr>
              <w:t xml:space="preserve">                 :</w:t>
            </w:r>
            <w:r>
              <w:rPr>
                <w:b/>
                <w:lang w:val="id-ID"/>
              </w:rPr>
              <w:t xml:space="preserve"> 100 menit</w:t>
            </w:r>
          </w:p>
        </w:tc>
      </w:tr>
      <w:tr w:rsidR="00005B36" w:rsidTr="004A6B1C">
        <w:tc>
          <w:tcPr>
            <w:tcW w:w="13219" w:type="dxa"/>
            <w:gridSpan w:val="9"/>
          </w:tcPr>
          <w:p w:rsidR="00005B36" w:rsidRDefault="00005B36" w:rsidP="004A6B1C">
            <w:pPr>
              <w:rPr>
                <w:lang w:val="id-ID"/>
              </w:rPr>
            </w:pPr>
            <w:proofErr w:type="spellStart"/>
            <w:r w:rsidRPr="00885695">
              <w:rPr>
                <w:b/>
              </w:rPr>
              <w:t>Capaian</w:t>
            </w:r>
            <w:proofErr w:type="spellEnd"/>
            <w:r w:rsidRPr="00885695">
              <w:rPr>
                <w:b/>
              </w:rPr>
              <w:t xml:space="preserve"> </w:t>
            </w:r>
            <w:proofErr w:type="spellStart"/>
            <w:r w:rsidRPr="00885695">
              <w:rPr>
                <w:b/>
              </w:rPr>
              <w:t>Pembelajaran</w:t>
            </w:r>
            <w:proofErr w:type="spellEnd"/>
            <w:r w:rsidRPr="00885695">
              <w:rPr>
                <w:b/>
              </w:rPr>
              <w:t xml:space="preserve">  : </w:t>
            </w:r>
            <w:r w:rsidRPr="005D44DE">
              <w:t>1.</w:t>
            </w:r>
            <w:r w:rsidRPr="00885695">
              <w:rPr>
                <w:lang w:val="id-ID"/>
              </w:rPr>
              <w:t xml:space="preserve"> Mahasiswa mampu  menjelaskan </w:t>
            </w:r>
            <w:proofErr w:type="spellStart"/>
            <w:r w:rsidR="009F4EC1">
              <w:t>definisi</w:t>
            </w:r>
            <w:proofErr w:type="spellEnd"/>
            <w:r w:rsidR="009F4EC1">
              <w:t xml:space="preserve"> </w:t>
            </w:r>
            <w:proofErr w:type="spellStart"/>
            <w:r w:rsidR="009F4EC1">
              <w:t>stres</w:t>
            </w:r>
            <w:proofErr w:type="spellEnd"/>
            <w:r w:rsidR="009F4EC1">
              <w:t xml:space="preserve"> </w:t>
            </w:r>
            <w:proofErr w:type="spellStart"/>
            <w:r w:rsidR="009F4EC1">
              <w:t>dan</w:t>
            </w:r>
            <w:proofErr w:type="spellEnd"/>
            <w:r w:rsidR="009F4EC1">
              <w:t xml:space="preserve"> </w:t>
            </w:r>
            <w:proofErr w:type="spellStart"/>
            <w:r w:rsidR="009F4EC1">
              <w:t>manajemen</w:t>
            </w:r>
            <w:proofErr w:type="spellEnd"/>
            <w:r w:rsidR="009F4EC1">
              <w:t xml:space="preserve"> </w:t>
            </w:r>
            <w:proofErr w:type="spellStart"/>
            <w:r w:rsidR="009F4EC1">
              <w:t>stres</w:t>
            </w:r>
            <w:proofErr w:type="spellEnd"/>
            <w:r w:rsidR="009F4EC1">
              <w:t xml:space="preserve"> </w:t>
            </w:r>
            <w:r>
              <w:rPr>
                <w:lang w:val="id-ID"/>
              </w:rPr>
              <w:t xml:space="preserve"> </w:t>
            </w:r>
          </w:p>
          <w:p w:rsidR="009F4EC1" w:rsidRDefault="00005B36" w:rsidP="004A6B1C">
            <w:r>
              <w:rPr>
                <w:lang w:val="id-ID"/>
              </w:rPr>
              <w:t xml:space="preserve">                                             2. Mahasiswa mampu memahami </w:t>
            </w:r>
            <w:r w:rsidR="009F4EC1">
              <w:rPr>
                <w:lang w:val="id-ID"/>
              </w:rPr>
              <w:t xml:space="preserve">dan menjelaskan penyebab dan akibat stres dengan menggunakan biopsikososial </w:t>
            </w:r>
          </w:p>
          <w:p w:rsidR="00005B36" w:rsidRPr="009F4EC1" w:rsidRDefault="009F4EC1" w:rsidP="004A6B1C">
            <w:r>
              <w:t xml:space="preserve">                                                 </w:t>
            </w:r>
            <w:r>
              <w:rPr>
                <w:lang w:val="id-ID"/>
              </w:rPr>
              <w:t>model</w:t>
            </w:r>
          </w:p>
          <w:p w:rsidR="009F4EC1" w:rsidRDefault="00005B36" w:rsidP="009F4EC1">
            <w:r>
              <w:rPr>
                <w:lang w:val="id-ID"/>
              </w:rPr>
              <w:t xml:space="preserve">                                             3. </w:t>
            </w:r>
            <w:r w:rsidRPr="00885695">
              <w:rPr>
                <w:lang w:val="id-ID"/>
              </w:rPr>
              <w:t xml:space="preserve">Mahasiswa mampu  menganalisis kasus-kasus </w:t>
            </w:r>
            <w:r w:rsidR="009F4EC1">
              <w:t xml:space="preserve"> </w:t>
            </w:r>
            <w:proofErr w:type="spellStart"/>
            <w:r w:rsidR="009F4EC1">
              <w:t>stres</w:t>
            </w:r>
            <w:proofErr w:type="spellEnd"/>
            <w:r w:rsidR="009F4EC1">
              <w:t xml:space="preserve"> yang </w:t>
            </w:r>
            <w:proofErr w:type="spellStart"/>
            <w:r w:rsidR="009F4EC1">
              <w:t>terjadi</w:t>
            </w:r>
            <w:proofErr w:type="spellEnd"/>
            <w:r w:rsidR="009F4EC1">
              <w:t xml:space="preserve"> </w:t>
            </w:r>
            <w:proofErr w:type="spellStart"/>
            <w:r w:rsidR="009F4EC1">
              <w:t>pada</w:t>
            </w:r>
            <w:proofErr w:type="spellEnd"/>
            <w:r w:rsidR="009F4EC1">
              <w:t xml:space="preserve"> </w:t>
            </w:r>
            <w:proofErr w:type="spellStart"/>
            <w:r w:rsidR="009F4EC1">
              <w:t>manusia</w:t>
            </w:r>
            <w:proofErr w:type="spellEnd"/>
            <w:r w:rsidR="009F4EC1">
              <w:t xml:space="preserve"> </w:t>
            </w:r>
            <w:proofErr w:type="spellStart"/>
            <w:r w:rsidR="009F4EC1">
              <w:t>dan</w:t>
            </w:r>
            <w:proofErr w:type="spellEnd"/>
            <w:r w:rsidR="009F4EC1">
              <w:t xml:space="preserve"> </w:t>
            </w:r>
            <w:proofErr w:type="spellStart"/>
            <w:r w:rsidR="009F4EC1">
              <w:t>dianalisis</w:t>
            </w:r>
            <w:proofErr w:type="spellEnd"/>
            <w:r w:rsidR="009F4EC1">
              <w:t xml:space="preserve"> </w:t>
            </w:r>
            <w:proofErr w:type="spellStart"/>
            <w:r w:rsidR="009F4EC1">
              <w:t>dengan</w:t>
            </w:r>
            <w:proofErr w:type="spellEnd"/>
            <w:r w:rsidR="009F4EC1">
              <w:t xml:space="preserve"> </w:t>
            </w:r>
            <w:proofErr w:type="spellStart"/>
            <w:r w:rsidR="009F4EC1">
              <w:t>teori</w:t>
            </w:r>
            <w:proofErr w:type="spellEnd"/>
            <w:r w:rsidR="009F4EC1">
              <w:t xml:space="preserve"> yang </w:t>
            </w:r>
          </w:p>
          <w:p w:rsidR="00005B36" w:rsidRPr="009F4EC1" w:rsidRDefault="009F4EC1" w:rsidP="009F4EC1">
            <w:r>
              <w:t xml:space="preserve">                                                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</w:p>
          <w:p w:rsidR="009F4EC1" w:rsidRDefault="00005B36" w:rsidP="009F4EC1">
            <w:r>
              <w:rPr>
                <w:lang w:val="id-ID"/>
              </w:rPr>
              <w:t xml:space="preserve">                                             4. Mahasiswa mampu memahami dan menjelaskan </w:t>
            </w:r>
            <w:proofErr w:type="spellStart"/>
            <w:r w:rsidR="009F4EC1">
              <w:t>macam-macam</w:t>
            </w:r>
            <w:proofErr w:type="spellEnd"/>
            <w:r w:rsidR="009F4EC1">
              <w:t xml:space="preserve"> </w:t>
            </w:r>
            <w:proofErr w:type="spellStart"/>
            <w:r w:rsidR="009F4EC1">
              <w:t>jenis</w:t>
            </w:r>
            <w:proofErr w:type="spellEnd"/>
            <w:r w:rsidR="009F4EC1">
              <w:t xml:space="preserve"> </w:t>
            </w:r>
            <w:proofErr w:type="spellStart"/>
            <w:r w:rsidR="009F4EC1">
              <w:t>manajemen</w:t>
            </w:r>
            <w:proofErr w:type="spellEnd"/>
            <w:r w:rsidR="009F4EC1">
              <w:t xml:space="preserve"> </w:t>
            </w:r>
            <w:proofErr w:type="spellStart"/>
            <w:r w:rsidR="009F4EC1">
              <w:t>stres</w:t>
            </w:r>
            <w:proofErr w:type="spellEnd"/>
            <w:r w:rsidR="009F4EC1">
              <w:t xml:space="preserve">, </w:t>
            </w:r>
            <w:proofErr w:type="spellStart"/>
            <w:r w:rsidR="009F4EC1">
              <w:t>dan</w:t>
            </w:r>
            <w:proofErr w:type="spellEnd"/>
            <w:r w:rsidR="009F4EC1">
              <w:t xml:space="preserve"> </w:t>
            </w:r>
            <w:proofErr w:type="spellStart"/>
            <w:r w:rsidR="009F4EC1">
              <w:t>cara</w:t>
            </w:r>
            <w:proofErr w:type="spellEnd"/>
            <w:r w:rsidR="009F4EC1">
              <w:t xml:space="preserve"> </w:t>
            </w:r>
            <w:proofErr w:type="spellStart"/>
            <w:r w:rsidR="009F4EC1">
              <w:t>melakukan</w:t>
            </w:r>
            <w:proofErr w:type="spellEnd"/>
            <w:r w:rsidR="009F4EC1">
              <w:t xml:space="preserve"> </w:t>
            </w:r>
            <w:proofErr w:type="spellStart"/>
            <w:r w:rsidR="009F4EC1">
              <w:t>teknik</w:t>
            </w:r>
            <w:proofErr w:type="spellEnd"/>
            <w:r w:rsidR="009F4EC1">
              <w:t>-</w:t>
            </w:r>
          </w:p>
          <w:p w:rsidR="00005B36" w:rsidRPr="009F4EC1" w:rsidRDefault="009F4EC1" w:rsidP="009F4EC1">
            <w:r>
              <w:t xml:space="preserve">                                                  </w:t>
            </w:r>
            <w:proofErr w:type="spellStart"/>
            <w:r>
              <w:t>teknik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</w:p>
          <w:p w:rsidR="00005B36" w:rsidRPr="00FE634F" w:rsidRDefault="00005B36" w:rsidP="004A6B1C">
            <w:pPr>
              <w:rPr>
                <w:b/>
                <w:lang w:val="id-ID"/>
              </w:rPr>
            </w:pPr>
            <w:r w:rsidRPr="00FE634F">
              <w:rPr>
                <w:b/>
                <w:lang w:val="id-ID"/>
              </w:rPr>
              <w:t xml:space="preserve">                                </w:t>
            </w:r>
          </w:p>
        </w:tc>
      </w:tr>
      <w:tr w:rsidR="00005B36" w:rsidTr="004A6B1C">
        <w:tc>
          <w:tcPr>
            <w:tcW w:w="600" w:type="dxa"/>
            <w:vAlign w:val="center"/>
          </w:tcPr>
          <w:p w:rsidR="00005B36" w:rsidRPr="005D44DE" w:rsidRDefault="00005B36" w:rsidP="004A6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005B36" w:rsidRPr="005D44DE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56" w:type="dxa"/>
            <w:vAlign w:val="center"/>
          </w:tcPr>
          <w:p w:rsidR="00005B36" w:rsidRPr="005D44DE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082" w:type="dxa"/>
            <w:gridSpan w:val="3"/>
            <w:vAlign w:val="center"/>
          </w:tcPr>
          <w:p w:rsidR="00005B36" w:rsidRPr="005D44DE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170" w:type="dxa"/>
            <w:vAlign w:val="center"/>
          </w:tcPr>
          <w:p w:rsidR="00005B36" w:rsidRPr="005D44DE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789" w:type="dxa"/>
            <w:gridSpan w:val="2"/>
            <w:vAlign w:val="center"/>
          </w:tcPr>
          <w:p w:rsidR="00005B36" w:rsidRPr="005D44DE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005B36" w:rsidTr="004A6B1C">
        <w:tc>
          <w:tcPr>
            <w:tcW w:w="600" w:type="dxa"/>
          </w:tcPr>
          <w:p w:rsidR="00005B36" w:rsidRPr="006626A7" w:rsidRDefault="00005B36" w:rsidP="004A6B1C">
            <w:pPr>
              <w:jc w:val="center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005B36" w:rsidRPr="005E6F6D" w:rsidRDefault="00005B36" w:rsidP="005E6F6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memahami  dan menjelaskan definisi</w:t>
            </w:r>
            <w:r w:rsidR="005E6F6D">
              <w:rPr>
                <w:sz w:val="20"/>
                <w:szCs w:val="20"/>
              </w:rPr>
              <w:t xml:space="preserve"> </w:t>
            </w:r>
            <w:proofErr w:type="spellStart"/>
            <w:r w:rsidR="005E6F6D">
              <w:rPr>
                <w:sz w:val="20"/>
                <w:szCs w:val="20"/>
              </w:rPr>
              <w:t>stres</w:t>
            </w:r>
            <w:proofErr w:type="spellEnd"/>
            <w:r w:rsidR="005E6F6D">
              <w:rPr>
                <w:sz w:val="20"/>
                <w:szCs w:val="20"/>
              </w:rPr>
              <w:t xml:space="preserve">, </w:t>
            </w:r>
            <w:proofErr w:type="spellStart"/>
            <w:r w:rsidR="005E6F6D">
              <w:rPr>
                <w:sz w:val="20"/>
                <w:szCs w:val="20"/>
              </w:rPr>
              <w:t>penyebab</w:t>
            </w:r>
            <w:proofErr w:type="spellEnd"/>
            <w:r w:rsidR="005E6F6D">
              <w:rPr>
                <w:sz w:val="20"/>
                <w:szCs w:val="20"/>
              </w:rPr>
              <w:t xml:space="preserve"> </w:t>
            </w:r>
            <w:proofErr w:type="spellStart"/>
            <w:r w:rsidR="005E6F6D">
              <w:rPr>
                <w:sz w:val="20"/>
                <w:szCs w:val="20"/>
              </w:rPr>
              <w:t>stres</w:t>
            </w:r>
            <w:proofErr w:type="spellEnd"/>
            <w:r w:rsidR="005E6F6D">
              <w:rPr>
                <w:sz w:val="20"/>
                <w:szCs w:val="20"/>
              </w:rPr>
              <w:t xml:space="preserve"> </w:t>
            </w:r>
            <w:proofErr w:type="spellStart"/>
            <w:r w:rsidR="005E6F6D">
              <w:rPr>
                <w:sz w:val="20"/>
                <w:szCs w:val="20"/>
              </w:rPr>
              <w:t>dan</w:t>
            </w:r>
            <w:proofErr w:type="spellEnd"/>
            <w:r w:rsidR="005E6F6D">
              <w:rPr>
                <w:sz w:val="20"/>
                <w:szCs w:val="20"/>
              </w:rPr>
              <w:t xml:space="preserve"> </w:t>
            </w:r>
            <w:proofErr w:type="spellStart"/>
            <w:r w:rsidR="005E6F6D">
              <w:rPr>
                <w:sz w:val="20"/>
                <w:szCs w:val="20"/>
              </w:rPr>
              <w:t>akibat</w:t>
            </w:r>
            <w:proofErr w:type="spellEnd"/>
            <w:r w:rsidR="005E6F6D">
              <w:rPr>
                <w:sz w:val="20"/>
                <w:szCs w:val="20"/>
              </w:rPr>
              <w:t xml:space="preserve"> </w:t>
            </w:r>
            <w:proofErr w:type="spellStart"/>
            <w:r w:rsidR="005E6F6D">
              <w:rPr>
                <w:sz w:val="20"/>
                <w:szCs w:val="20"/>
              </w:rPr>
              <w:t>stres</w:t>
            </w:r>
            <w:proofErr w:type="spellEnd"/>
            <w:r w:rsidR="005E6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005B36" w:rsidRDefault="00005B36" w:rsidP="00005B36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r w:rsidRPr="00926E76">
              <w:rPr>
                <w:sz w:val="20"/>
                <w:szCs w:val="20"/>
                <w:lang w:val="id-ID"/>
              </w:rPr>
              <w:t xml:space="preserve">pengertian </w:t>
            </w:r>
            <w:proofErr w:type="spellStart"/>
            <w:r w:rsidR="00C06250">
              <w:rPr>
                <w:sz w:val="20"/>
                <w:szCs w:val="20"/>
              </w:rPr>
              <w:t>stres</w:t>
            </w:r>
            <w:proofErr w:type="spellEnd"/>
          </w:p>
          <w:p w:rsidR="00005B36" w:rsidRDefault="00C06250" w:rsidP="00005B36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</w:p>
          <w:p w:rsidR="00005B36" w:rsidRPr="00C06250" w:rsidRDefault="00C06250" w:rsidP="00005B36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akibat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6250" w:rsidRPr="00926E76" w:rsidRDefault="00C06250" w:rsidP="00005B36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dinamika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biopsiko</w:t>
            </w:r>
            <w:r w:rsidR="00D844A9"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si</w:t>
            </w:r>
            <w:r w:rsidR="00D844A9">
              <w:rPr>
                <w:sz w:val="20"/>
                <w:szCs w:val="20"/>
              </w:rPr>
              <w:t>al</w:t>
            </w:r>
            <w:proofErr w:type="spellEnd"/>
            <w:r>
              <w:rPr>
                <w:sz w:val="20"/>
                <w:szCs w:val="20"/>
              </w:rPr>
              <w:t xml:space="preserve"> factor </w:t>
            </w:r>
          </w:p>
          <w:p w:rsidR="00005B36" w:rsidRPr="00122D85" w:rsidRDefault="00005B36" w:rsidP="004A6B1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005B36" w:rsidRPr="00122D85" w:rsidRDefault="00005B36" w:rsidP="004A6B1C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-Ceramah</w:t>
            </w:r>
          </w:p>
          <w:p w:rsidR="00005B36" w:rsidRPr="00122D85" w:rsidRDefault="00005B36" w:rsidP="004A6B1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Diskusi </w:t>
            </w:r>
          </w:p>
        </w:tc>
        <w:tc>
          <w:tcPr>
            <w:tcW w:w="3170" w:type="dxa"/>
          </w:tcPr>
          <w:p w:rsidR="00C06250" w:rsidRPr="00C06250" w:rsidRDefault="00005B36" w:rsidP="00005B36">
            <w:pPr>
              <w:pStyle w:val="ListParagraph"/>
              <w:numPr>
                <w:ilvl w:val="0"/>
                <w:numId w:val="1"/>
              </w:numPr>
              <w:ind w:left="248" w:hanging="248"/>
              <w:jc w:val="both"/>
              <w:rPr>
                <w:sz w:val="20"/>
                <w:szCs w:val="20"/>
                <w:lang w:val="id-ID"/>
              </w:rPr>
            </w:pPr>
            <w:r w:rsidRPr="00C0625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Sarafino</w:t>
            </w:r>
            <w:proofErr w:type="spellEnd"/>
            <w:r w:rsidR="00C06250"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 w:rsidR="00C06250">
              <w:rPr>
                <w:sz w:val="20"/>
                <w:szCs w:val="20"/>
              </w:rPr>
              <w:t>Hoboken :</w:t>
            </w:r>
            <w:proofErr w:type="gramEnd"/>
            <w:r w:rsidR="00C06250">
              <w:rPr>
                <w:sz w:val="20"/>
                <w:szCs w:val="20"/>
              </w:rPr>
              <w:t xml:space="preserve"> John Wiley &amp; Sons, Inc.</w:t>
            </w:r>
          </w:p>
          <w:p w:rsidR="00C06250" w:rsidRPr="00C06250" w:rsidRDefault="00C06250" w:rsidP="00C06250">
            <w:pPr>
              <w:pStyle w:val="ListParagraph"/>
              <w:ind w:left="24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5B36" w:rsidRPr="00C06250" w:rsidRDefault="00005B36" w:rsidP="00005B36">
            <w:pPr>
              <w:pStyle w:val="ListParagraph"/>
              <w:numPr>
                <w:ilvl w:val="0"/>
                <w:numId w:val="1"/>
              </w:numPr>
              <w:ind w:left="248" w:hanging="248"/>
              <w:jc w:val="both"/>
              <w:rPr>
                <w:sz w:val="20"/>
                <w:szCs w:val="20"/>
                <w:lang w:val="id-ID"/>
              </w:rPr>
            </w:pPr>
            <w:r w:rsidRPr="00C06250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005B36" w:rsidRPr="00122D85" w:rsidRDefault="00005B36" w:rsidP="004A6B1C">
            <w:pPr>
              <w:pStyle w:val="ListParagraph"/>
              <w:ind w:left="248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005B36" w:rsidRDefault="00005B36" w:rsidP="00005B3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dan menjelaskan definisi </w:t>
            </w:r>
            <w:proofErr w:type="spellStart"/>
            <w:r w:rsidR="00C06250">
              <w:rPr>
                <w:sz w:val="20"/>
                <w:szCs w:val="20"/>
              </w:rPr>
              <w:t>stres</w:t>
            </w:r>
            <w:proofErr w:type="spellEnd"/>
          </w:p>
          <w:p w:rsidR="00005B36" w:rsidRDefault="00005B36" w:rsidP="00005B3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 </w:t>
            </w:r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dan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menjelaskan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penyebab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stres</w:t>
            </w:r>
            <w:proofErr w:type="spellEnd"/>
            <w:r w:rsidR="00C06250">
              <w:rPr>
                <w:sz w:val="20"/>
                <w:szCs w:val="20"/>
              </w:rPr>
              <w:t xml:space="preserve"> yang </w:t>
            </w:r>
            <w:proofErr w:type="spellStart"/>
            <w:r w:rsidR="00C06250">
              <w:rPr>
                <w:sz w:val="20"/>
                <w:szCs w:val="20"/>
              </w:rPr>
              <w:t>dialami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oleh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individu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  <w:p w:rsidR="00005B36" w:rsidRDefault="00005B36" w:rsidP="00005B3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memahami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dan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menjelaskan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akibat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  <w:proofErr w:type="spellStart"/>
            <w:r w:rsidR="00C06250">
              <w:rPr>
                <w:sz w:val="20"/>
                <w:szCs w:val="20"/>
              </w:rPr>
              <w:t>stres</w:t>
            </w:r>
            <w:proofErr w:type="spellEnd"/>
            <w:r w:rsidR="00C06250">
              <w:rPr>
                <w:sz w:val="20"/>
                <w:szCs w:val="20"/>
              </w:rPr>
              <w:t xml:space="preserve"> </w:t>
            </w:r>
          </w:p>
          <w:p w:rsidR="00005B36" w:rsidRPr="007B5DF9" w:rsidRDefault="00C06250" w:rsidP="00005B36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86F9E">
              <w:rPr>
                <w:sz w:val="20"/>
                <w:szCs w:val="20"/>
              </w:rPr>
              <w:t>Mampu</w:t>
            </w:r>
            <w:proofErr w:type="spellEnd"/>
            <w:r w:rsidR="00486F9E">
              <w:rPr>
                <w:sz w:val="20"/>
                <w:szCs w:val="20"/>
              </w:rPr>
              <w:t xml:space="preserve"> </w:t>
            </w:r>
            <w:proofErr w:type="spellStart"/>
            <w:r w:rsidR="00486F9E">
              <w:rPr>
                <w:sz w:val="20"/>
                <w:szCs w:val="20"/>
              </w:rPr>
              <w:t>menjelaskan</w:t>
            </w:r>
            <w:proofErr w:type="spellEnd"/>
            <w:r w:rsidR="00486F9E">
              <w:rPr>
                <w:sz w:val="20"/>
                <w:szCs w:val="20"/>
              </w:rPr>
              <w:t xml:space="preserve"> </w:t>
            </w:r>
            <w:r w:rsidR="00363EAD">
              <w:rPr>
                <w:sz w:val="20"/>
                <w:szCs w:val="20"/>
              </w:rPr>
              <w:t xml:space="preserve"> </w:t>
            </w:r>
            <w:proofErr w:type="spellStart"/>
            <w:r w:rsidR="00D844A9">
              <w:rPr>
                <w:sz w:val="20"/>
                <w:szCs w:val="20"/>
              </w:rPr>
              <w:t>dinamika</w:t>
            </w:r>
            <w:proofErr w:type="spellEnd"/>
            <w:r w:rsidR="00D844A9">
              <w:rPr>
                <w:sz w:val="20"/>
                <w:szCs w:val="20"/>
              </w:rPr>
              <w:t xml:space="preserve"> </w:t>
            </w:r>
            <w:proofErr w:type="spellStart"/>
            <w:r w:rsidR="00D844A9">
              <w:rPr>
                <w:sz w:val="20"/>
                <w:szCs w:val="20"/>
              </w:rPr>
              <w:t>stres</w:t>
            </w:r>
            <w:proofErr w:type="spellEnd"/>
            <w:r w:rsidR="00D844A9">
              <w:rPr>
                <w:sz w:val="20"/>
                <w:szCs w:val="20"/>
              </w:rPr>
              <w:t xml:space="preserve"> </w:t>
            </w:r>
            <w:proofErr w:type="spellStart"/>
            <w:r w:rsidR="00D844A9">
              <w:rPr>
                <w:sz w:val="20"/>
                <w:szCs w:val="20"/>
              </w:rPr>
              <w:t>dengan</w:t>
            </w:r>
            <w:proofErr w:type="spellEnd"/>
            <w:r w:rsidR="00D844A9">
              <w:rPr>
                <w:sz w:val="20"/>
                <w:szCs w:val="20"/>
              </w:rPr>
              <w:t xml:space="preserve"> </w:t>
            </w:r>
            <w:proofErr w:type="spellStart"/>
            <w:r w:rsidR="00D844A9">
              <w:rPr>
                <w:sz w:val="20"/>
                <w:szCs w:val="20"/>
              </w:rPr>
              <w:t>biopsikososial</w:t>
            </w:r>
            <w:proofErr w:type="spellEnd"/>
            <w:r w:rsidR="00D844A9">
              <w:rPr>
                <w:sz w:val="20"/>
                <w:szCs w:val="20"/>
              </w:rPr>
              <w:t xml:space="preserve"> </w:t>
            </w:r>
            <w:proofErr w:type="spellStart"/>
            <w:r w:rsidR="00D844A9">
              <w:rPr>
                <w:sz w:val="20"/>
                <w:szCs w:val="20"/>
              </w:rPr>
              <w:t>faktor</w:t>
            </w:r>
            <w:proofErr w:type="spellEnd"/>
          </w:p>
          <w:p w:rsidR="00005B36" w:rsidRPr="00122D85" w:rsidRDefault="00005B36" w:rsidP="004A6B1C">
            <w:pPr>
              <w:rPr>
                <w:sz w:val="20"/>
                <w:szCs w:val="20"/>
                <w:lang w:val="id-ID"/>
              </w:rPr>
            </w:pPr>
          </w:p>
        </w:tc>
      </w:tr>
      <w:tr w:rsidR="00005B36" w:rsidTr="004A6B1C">
        <w:tc>
          <w:tcPr>
            <w:tcW w:w="600" w:type="dxa"/>
          </w:tcPr>
          <w:p w:rsidR="00005B36" w:rsidRPr="00122D85" w:rsidRDefault="00005B36" w:rsidP="004A6B1C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005B36" w:rsidRDefault="00FC1AB0" w:rsidP="00FC1AB0">
            <w:pPr>
              <w:pStyle w:val="ListParagraph"/>
              <w:numPr>
                <w:ilvl w:val="0"/>
                <w:numId w:val="19"/>
              </w:numPr>
              <w:ind w:left="120" w:hanging="120"/>
              <w:rPr>
                <w:sz w:val="20"/>
                <w:szCs w:val="20"/>
              </w:rPr>
            </w:pPr>
            <w:r w:rsidRPr="00FC1AB0">
              <w:rPr>
                <w:sz w:val="20"/>
                <w:szCs w:val="20"/>
                <w:lang w:val="id-ID"/>
              </w:rPr>
              <w:t>Mampu</w:t>
            </w:r>
            <w:r w:rsidRPr="00FC1AB0">
              <w:rPr>
                <w:sz w:val="20"/>
                <w:szCs w:val="20"/>
              </w:rPr>
              <w:t xml:space="preserve"> </w:t>
            </w:r>
            <w:proofErr w:type="spellStart"/>
            <w:r w:rsidRPr="00FC1AB0">
              <w:rPr>
                <w:sz w:val="20"/>
                <w:szCs w:val="20"/>
              </w:rPr>
              <w:t>menjelaskan</w:t>
            </w:r>
            <w:proofErr w:type="spellEnd"/>
            <w:r w:rsidRPr="00FC1AB0">
              <w:rPr>
                <w:sz w:val="20"/>
                <w:szCs w:val="20"/>
              </w:rPr>
              <w:t xml:space="preserve"> </w:t>
            </w:r>
            <w:proofErr w:type="spellStart"/>
            <w:r w:rsidRPr="00FC1AB0">
              <w:rPr>
                <w:sz w:val="20"/>
                <w:szCs w:val="20"/>
              </w:rPr>
              <w:t>perbedaan</w:t>
            </w:r>
            <w:proofErr w:type="spellEnd"/>
            <w:r w:rsidRPr="00FC1AB0">
              <w:rPr>
                <w:sz w:val="20"/>
                <w:szCs w:val="20"/>
              </w:rPr>
              <w:t xml:space="preserve"> </w:t>
            </w:r>
            <w:proofErr w:type="spellStart"/>
            <w:r w:rsidRPr="00FC1AB0">
              <w:rPr>
                <w:sz w:val="20"/>
                <w:szCs w:val="20"/>
              </w:rPr>
              <w:t>stres</w:t>
            </w:r>
            <w:proofErr w:type="spellEnd"/>
            <w:r w:rsidRPr="00FC1AB0">
              <w:rPr>
                <w:sz w:val="20"/>
                <w:szCs w:val="20"/>
              </w:rPr>
              <w:t xml:space="preserve"> </w:t>
            </w:r>
            <w:proofErr w:type="spellStart"/>
            <w:r w:rsidRPr="00FC1AB0">
              <w:rPr>
                <w:sz w:val="20"/>
                <w:szCs w:val="20"/>
              </w:rPr>
              <w:t>dan</w:t>
            </w:r>
            <w:proofErr w:type="spellEnd"/>
            <w:r w:rsidRPr="00FC1AB0">
              <w:rPr>
                <w:sz w:val="20"/>
                <w:szCs w:val="20"/>
              </w:rPr>
              <w:t xml:space="preserve"> trauma </w:t>
            </w:r>
          </w:p>
          <w:p w:rsidR="00FC1AB0" w:rsidRDefault="00FC1AB0" w:rsidP="00FC1AB0">
            <w:pPr>
              <w:pStyle w:val="ListParagraph"/>
              <w:numPr>
                <w:ilvl w:val="0"/>
                <w:numId w:val="19"/>
              </w:numPr>
              <w:ind w:left="120" w:hanging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tanda-tanda</w:t>
            </w:r>
            <w:proofErr w:type="spellEnd"/>
            <w:r>
              <w:rPr>
                <w:sz w:val="20"/>
                <w:szCs w:val="20"/>
              </w:rPr>
              <w:t xml:space="preserve"> trauma </w:t>
            </w:r>
            <w:proofErr w:type="spellStart"/>
            <w:r>
              <w:rPr>
                <w:sz w:val="20"/>
                <w:szCs w:val="20"/>
              </w:rPr>
              <w:t>psikologis</w:t>
            </w:r>
            <w:proofErr w:type="spellEnd"/>
          </w:p>
          <w:p w:rsidR="00FC1AB0" w:rsidRPr="00FC1AB0" w:rsidRDefault="00FC1AB0" w:rsidP="00FC1AB0">
            <w:pPr>
              <w:pStyle w:val="ListParagraph"/>
              <w:numPr>
                <w:ilvl w:val="0"/>
                <w:numId w:val="19"/>
              </w:numPr>
              <w:ind w:left="120" w:hanging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F15D2">
              <w:rPr>
                <w:sz w:val="20"/>
                <w:szCs w:val="20"/>
              </w:rPr>
              <w:t>tingkat</w:t>
            </w:r>
            <w:proofErr w:type="spellEnd"/>
            <w:r w:rsidR="006F15D2">
              <w:rPr>
                <w:sz w:val="20"/>
                <w:szCs w:val="20"/>
              </w:rPr>
              <w:t xml:space="preserve"> </w:t>
            </w:r>
            <w:proofErr w:type="spellStart"/>
            <w:r w:rsidR="006F15D2">
              <w:rPr>
                <w:sz w:val="20"/>
                <w:szCs w:val="20"/>
              </w:rPr>
              <w:t>sumber</w:t>
            </w:r>
            <w:proofErr w:type="spellEnd"/>
            <w:r w:rsidR="006F15D2">
              <w:rPr>
                <w:sz w:val="20"/>
                <w:szCs w:val="20"/>
              </w:rPr>
              <w:t xml:space="preserve"> </w:t>
            </w:r>
            <w:proofErr w:type="spellStart"/>
            <w:r w:rsidR="006F15D2">
              <w:rPr>
                <w:sz w:val="20"/>
                <w:szCs w:val="20"/>
              </w:rPr>
              <w:t>stres</w:t>
            </w:r>
            <w:proofErr w:type="spellEnd"/>
            <w:r w:rsidR="006F1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411CC5" w:rsidRPr="00411CC5" w:rsidRDefault="00411CC5" w:rsidP="00005B36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Pengertian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trauma </w:t>
            </w:r>
          </w:p>
          <w:p w:rsidR="00411CC5" w:rsidRPr="00411CC5" w:rsidRDefault="00411CC5" w:rsidP="00005B36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Tanda-tanda</w:t>
            </w:r>
            <w:proofErr w:type="spellEnd"/>
            <w:r>
              <w:rPr>
                <w:sz w:val="20"/>
                <w:szCs w:val="20"/>
              </w:rPr>
              <w:t xml:space="preserve"> trauma </w:t>
            </w:r>
            <w:proofErr w:type="spellStart"/>
            <w:r>
              <w:rPr>
                <w:sz w:val="20"/>
                <w:szCs w:val="20"/>
              </w:rPr>
              <w:t>psikologis</w:t>
            </w:r>
            <w:proofErr w:type="spellEnd"/>
          </w:p>
          <w:p w:rsidR="00005B36" w:rsidRPr="00ED1376" w:rsidRDefault="00411CC5" w:rsidP="00005B36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Tingkat </w:t>
            </w:r>
            <w:proofErr w:type="spellStart"/>
            <w:r>
              <w:rPr>
                <w:sz w:val="20"/>
                <w:szCs w:val="20"/>
              </w:rPr>
              <w:t>sumber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F1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3"/>
          </w:tcPr>
          <w:p w:rsidR="00005B36" w:rsidRPr="00122D85" w:rsidRDefault="00005B36" w:rsidP="004A6B1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F3695B">
              <w:rPr>
                <w:sz w:val="20"/>
                <w:szCs w:val="20"/>
              </w:rPr>
              <w:t xml:space="preserve"> </w:t>
            </w:r>
            <w:r w:rsidR="008B2224">
              <w:rPr>
                <w:sz w:val="20"/>
                <w:szCs w:val="20"/>
              </w:rPr>
              <w:t xml:space="preserve"> </w:t>
            </w:r>
            <w:r w:rsidRPr="00122D85">
              <w:rPr>
                <w:sz w:val="20"/>
                <w:szCs w:val="20"/>
                <w:lang w:val="id-ID"/>
              </w:rPr>
              <w:t>Ceramah</w:t>
            </w:r>
          </w:p>
          <w:p w:rsidR="00005B36" w:rsidRDefault="00005B36" w:rsidP="00411CC5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411CC5">
              <w:rPr>
                <w:sz w:val="20"/>
                <w:szCs w:val="20"/>
              </w:rPr>
              <w:t xml:space="preserve"> </w:t>
            </w:r>
            <w:proofErr w:type="spellStart"/>
            <w:r w:rsidR="00411CC5">
              <w:rPr>
                <w:sz w:val="20"/>
                <w:szCs w:val="20"/>
              </w:rPr>
              <w:t>analisis</w:t>
            </w:r>
            <w:proofErr w:type="spellEnd"/>
            <w:r w:rsidR="00411CC5">
              <w:rPr>
                <w:sz w:val="20"/>
                <w:szCs w:val="20"/>
              </w:rPr>
              <w:t xml:space="preserve"> </w:t>
            </w:r>
            <w:proofErr w:type="spellStart"/>
            <w:r w:rsidR="00411CC5">
              <w:rPr>
                <w:sz w:val="20"/>
                <w:szCs w:val="20"/>
              </w:rPr>
              <w:t>kasus</w:t>
            </w:r>
            <w:proofErr w:type="spellEnd"/>
          </w:p>
          <w:p w:rsidR="00411CC5" w:rsidRPr="00411CC5" w:rsidRDefault="00411CC5" w:rsidP="0041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Tanya </w:t>
            </w:r>
            <w:proofErr w:type="spellStart"/>
            <w:r>
              <w:rPr>
                <w:sz w:val="20"/>
                <w:szCs w:val="20"/>
              </w:rPr>
              <w:t>jawab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005B36" w:rsidRPr="00411CC5" w:rsidRDefault="00005B36" w:rsidP="00411CC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 xml:space="preserve"> Nietzel, M.T, Bernstein,B.A.,&amp;Millich, R. (1998). Introduction to clinical psychlogy. New Jersey :Prentice-Hall, Inc. </w:t>
            </w:r>
          </w:p>
          <w:p w:rsidR="00411CC5" w:rsidRPr="00C06250" w:rsidRDefault="00411CC5" w:rsidP="00411CC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1C6F55" w:rsidRDefault="00005B36" w:rsidP="00411CC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 xml:space="preserve">Sundberg, N.D, Winerbarger, A.A&amp; Taplin, J.R. (2002). Clinical psychology. New </w:t>
            </w:r>
            <w:r w:rsidRPr="001C6F55">
              <w:rPr>
                <w:sz w:val="20"/>
                <w:szCs w:val="20"/>
                <w:lang w:val="id-ID"/>
              </w:rPr>
              <w:lastRenderedPageBreak/>
              <w:t>Jersey:Pearson Education, Inc</w:t>
            </w:r>
          </w:p>
          <w:p w:rsidR="00005B36" w:rsidRPr="00122D85" w:rsidRDefault="00005B36" w:rsidP="004A6B1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Pr="00626B93" w:rsidRDefault="00626B93" w:rsidP="00005B36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perbedaan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trauma</w:t>
            </w:r>
          </w:p>
          <w:p w:rsidR="00626B93" w:rsidRPr="0038735A" w:rsidRDefault="00626B93" w:rsidP="00005B36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8735A">
              <w:rPr>
                <w:sz w:val="20"/>
                <w:szCs w:val="20"/>
              </w:rPr>
              <w:t>kasus</w:t>
            </w:r>
            <w:proofErr w:type="spellEnd"/>
            <w:r w:rsidR="0038735A">
              <w:rPr>
                <w:sz w:val="20"/>
                <w:szCs w:val="20"/>
              </w:rPr>
              <w:t xml:space="preserve"> </w:t>
            </w:r>
            <w:proofErr w:type="spellStart"/>
            <w:r w:rsidR="0038735A">
              <w:rPr>
                <w:sz w:val="20"/>
                <w:szCs w:val="20"/>
              </w:rPr>
              <w:t>tanda-tanda</w:t>
            </w:r>
            <w:proofErr w:type="spellEnd"/>
            <w:r w:rsidR="0038735A">
              <w:rPr>
                <w:sz w:val="20"/>
                <w:szCs w:val="20"/>
              </w:rPr>
              <w:t xml:space="preserve"> trauma </w:t>
            </w:r>
            <w:proofErr w:type="spellStart"/>
            <w:r w:rsidR="0038735A">
              <w:rPr>
                <w:sz w:val="20"/>
                <w:szCs w:val="20"/>
              </w:rPr>
              <w:t>dan</w:t>
            </w:r>
            <w:proofErr w:type="spellEnd"/>
            <w:r w:rsidR="0038735A">
              <w:rPr>
                <w:sz w:val="20"/>
                <w:szCs w:val="20"/>
              </w:rPr>
              <w:t xml:space="preserve"> stress</w:t>
            </w:r>
          </w:p>
          <w:p w:rsidR="0038735A" w:rsidRPr="00ED1376" w:rsidRDefault="0038735A" w:rsidP="00005B36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tingkat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</w:t>
            </w:r>
            <w:proofErr w:type="spellEnd"/>
          </w:p>
        </w:tc>
      </w:tr>
      <w:tr w:rsidR="00005B36" w:rsidTr="004A6B1C">
        <w:tc>
          <w:tcPr>
            <w:tcW w:w="600" w:type="dxa"/>
          </w:tcPr>
          <w:p w:rsidR="00005B36" w:rsidRPr="00122D85" w:rsidRDefault="00005B36" w:rsidP="004A6B1C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2" w:type="dxa"/>
          </w:tcPr>
          <w:p w:rsidR="00005B36" w:rsidRPr="00672383" w:rsidRDefault="00672383" w:rsidP="004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005B36" w:rsidRPr="00672383" w:rsidRDefault="00672383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psikodinamika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2383" w:rsidRPr="00672383" w:rsidRDefault="00672383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pandang</w:t>
            </w:r>
            <w:proofErr w:type="spellEnd"/>
            <w:r>
              <w:rPr>
                <w:sz w:val="20"/>
                <w:szCs w:val="20"/>
              </w:rPr>
              <w:t xml:space="preserve"> humanistic </w:t>
            </w:r>
          </w:p>
          <w:p w:rsidR="00672383" w:rsidRPr="00ED1376" w:rsidRDefault="00672383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kognitif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behavior </w:t>
            </w:r>
          </w:p>
        </w:tc>
        <w:tc>
          <w:tcPr>
            <w:tcW w:w="2082" w:type="dxa"/>
            <w:gridSpan w:val="3"/>
          </w:tcPr>
          <w:p w:rsidR="00005B36" w:rsidRPr="00122D85" w:rsidRDefault="00005B36" w:rsidP="004A6B1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-Ceramah</w:t>
            </w:r>
          </w:p>
          <w:p w:rsidR="00005B36" w:rsidRDefault="00005B36" w:rsidP="004A6B1C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Diskusi </w:t>
            </w:r>
          </w:p>
          <w:p w:rsidR="00672383" w:rsidRPr="00672383" w:rsidRDefault="00672383" w:rsidP="004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005B36" w:rsidRPr="001C6F55" w:rsidRDefault="00005B36" w:rsidP="00B00BEF">
            <w:pPr>
              <w:pStyle w:val="ListParagraph"/>
              <w:numPr>
                <w:ilvl w:val="0"/>
                <w:numId w:val="12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005B36" w:rsidRPr="00C16325" w:rsidRDefault="00005B36" w:rsidP="00B00BEF">
            <w:pPr>
              <w:pStyle w:val="ListParagraph"/>
              <w:numPr>
                <w:ilvl w:val="0"/>
                <w:numId w:val="12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C16325" w:rsidRPr="00C06250" w:rsidRDefault="00C16325" w:rsidP="00B00BEF">
            <w:pPr>
              <w:pStyle w:val="ListParagraph"/>
              <w:numPr>
                <w:ilvl w:val="0"/>
                <w:numId w:val="12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1C6F55" w:rsidRDefault="00005B36" w:rsidP="00B00BEF">
            <w:pPr>
              <w:pStyle w:val="ListParagraph"/>
              <w:numPr>
                <w:ilvl w:val="0"/>
                <w:numId w:val="12"/>
              </w:numPr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005B36" w:rsidRPr="00122D85" w:rsidRDefault="00005B36" w:rsidP="004A6B1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Default="00C16325" w:rsidP="00005B36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psikodinamika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</w:p>
          <w:p w:rsidR="00C16325" w:rsidRDefault="00C16325" w:rsidP="00005B36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pandang</w:t>
            </w:r>
            <w:proofErr w:type="spellEnd"/>
            <w:r>
              <w:rPr>
                <w:sz w:val="20"/>
                <w:szCs w:val="20"/>
              </w:rPr>
              <w:t xml:space="preserve"> humanistic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6325" w:rsidRPr="002B78B9" w:rsidRDefault="00C16325" w:rsidP="00005B36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kognitif</w:t>
            </w:r>
            <w:proofErr w:type="spellEnd"/>
            <w:r>
              <w:rPr>
                <w:sz w:val="20"/>
                <w:szCs w:val="20"/>
              </w:rPr>
              <w:t xml:space="preserve">-behavior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t>4</w:t>
            </w:r>
          </w:p>
        </w:tc>
        <w:tc>
          <w:tcPr>
            <w:tcW w:w="2122" w:type="dxa"/>
          </w:tcPr>
          <w:p w:rsidR="00005B36" w:rsidRPr="00485CCA" w:rsidRDefault="00485CCA" w:rsidP="00485CCA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gejala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Kesehatan</w:t>
            </w:r>
            <w:proofErr w:type="spellEnd"/>
            <w:r>
              <w:rPr>
                <w:sz w:val="20"/>
                <w:szCs w:val="20"/>
              </w:rPr>
              <w:t xml:space="preserve"> mental </w:t>
            </w:r>
            <w:proofErr w:type="spellStart"/>
            <w:r>
              <w:rPr>
                <w:sz w:val="20"/>
                <w:szCs w:val="20"/>
              </w:rPr>
              <w:t>masyarakat</w:t>
            </w:r>
            <w:proofErr w:type="spellEnd"/>
            <w:r w:rsidR="001979D5">
              <w:rPr>
                <w:sz w:val="20"/>
                <w:szCs w:val="20"/>
              </w:rPr>
              <w:t xml:space="preserve"> </w:t>
            </w:r>
            <w:r w:rsidR="00005B36">
              <w:rPr>
                <w:sz w:val="20"/>
                <w:szCs w:val="20"/>
                <w:lang w:val="id-ID"/>
              </w:rPr>
              <w:t xml:space="preserve">  </w:t>
            </w:r>
          </w:p>
          <w:p w:rsidR="00485CCA" w:rsidRPr="00122D85" w:rsidRDefault="00485CCA" w:rsidP="00485CCA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F747E">
              <w:rPr>
                <w:sz w:val="20"/>
                <w:szCs w:val="20"/>
              </w:rPr>
              <w:t>protektif</w:t>
            </w:r>
            <w:proofErr w:type="spellEnd"/>
            <w:r w:rsidR="009F747E">
              <w:rPr>
                <w:sz w:val="20"/>
                <w:szCs w:val="20"/>
              </w:rPr>
              <w:t xml:space="preserve"> </w:t>
            </w:r>
            <w:proofErr w:type="spellStart"/>
            <w:r w:rsidR="009F747E">
              <w:rPr>
                <w:sz w:val="20"/>
                <w:szCs w:val="20"/>
              </w:rPr>
              <w:t>dan</w:t>
            </w:r>
            <w:proofErr w:type="spellEnd"/>
            <w:r w:rsidR="009F747E">
              <w:rPr>
                <w:sz w:val="20"/>
                <w:szCs w:val="20"/>
              </w:rPr>
              <w:t xml:space="preserve"> </w:t>
            </w:r>
            <w:proofErr w:type="spellStart"/>
            <w:r w:rsidR="009F747E">
              <w:rPr>
                <w:sz w:val="20"/>
                <w:szCs w:val="20"/>
              </w:rPr>
              <w:t>resiko</w:t>
            </w:r>
            <w:proofErr w:type="spellEnd"/>
            <w:r w:rsidR="009F747E">
              <w:rPr>
                <w:sz w:val="20"/>
                <w:szCs w:val="20"/>
              </w:rPr>
              <w:t xml:space="preserve"> factor </w:t>
            </w:r>
            <w:proofErr w:type="spellStart"/>
            <w:r w:rsidR="009F747E">
              <w:rPr>
                <w:sz w:val="20"/>
                <w:szCs w:val="20"/>
              </w:rPr>
              <w:t>bagi</w:t>
            </w:r>
            <w:proofErr w:type="spellEnd"/>
            <w:r w:rsidR="009F747E">
              <w:rPr>
                <w:sz w:val="20"/>
                <w:szCs w:val="20"/>
              </w:rPr>
              <w:t xml:space="preserve"> </w:t>
            </w:r>
            <w:proofErr w:type="spellStart"/>
            <w:r w:rsidR="009F747E">
              <w:rPr>
                <w:sz w:val="20"/>
                <w:szCs w:val="20"/>
              </w:rPr>
              <w:t>individu</w:t>
            </w:r>
            <w:proofErr w:type="spellEnd"/>
            <w:r w:rsidR="009F747E">
              <w:rPr>
                <w:sz w:val="20"/>
                <w:szCs w:val="20"/>
              </w:rPr>
              <w:t xml:space="preserve"> </w:t>
            </w:r>
            <w:proofErr w:type="spellStart"/>
            <w:r w:rsidR="00B00BEF">
              <w:rPr>
                <w:sz w:val="20"/>
                <w:szCs w:val="20"/>
              </w:rPr>
              <w:t>terhadap</w:t>
            </w:r>
            <w:proofErr w:type="spellEnd"/>
            <w:r w:rsidR="00B00BEF">
              <w:rPr>
                <w:sz w:val="20"/>
                <w:szCs w:val="20"/>
              </w:rPr>
              <w:t xml:space="preserve"> stressor </w:t>
            </w:r>
          </w:p>
        </w:tc>
        <w:tc>
          <w:tcPr>
            <w:tcW w:w="2456" w:type="dxa"/>
          </w:tcPr>
          <w:p w:rsidR="00005B36" w:rsidRPr="00B00BEF" w:rsidRDefault="00B00BEF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Penanganan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kesehatan</w:t>
            </w:r>
            <w:proofErr w:type="spellEnd"/>
            <w:r>
              <w:rPr>
                <w:sz w:val="20"/>
                <w:szCs w:val="20"/>
              </w:rPr>
              <w:t xml:space="preserve"> mental </w:t>
            </w:r>
            <w:proofErr w:type="spellStart"/>
            <w:r>
              <w:rPr>
                <w:sz w:val="20"/>
                <w:szCs w:val="20"/>
              </w:rPr>
              <w:t>masyarakat</w:t>
            </w:r>
            <w:proofErr w:type="spellEnd"/>
            <w:r>
              <w:rPr>
                <w:sz w:val="20"/>
                <w:szCs w:val="20"/>
              </w:rPr>
              <w:t xml:space="preserve"> di Indonesia</w:t>
            </w:r>
          </w:p>
          <w:p w:rsidR="00B00BEF" w:rsidRDefault="00B00BEF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Resiko</w:t>
            </w:r>
            <w:proofErr w:type="spellEnd"/>
            <w:r>
              <w:rPr>
                <w:sz w:val="20"/>
                <w:szCs w:val="20"/>
              </w:rPr>
              <w:t xml:space="preserve"> factor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protektif</w:t>
            </w:r>
            <w:proofErr w:type="spellEnd"/>
            <w:r>
              <w:rPr>
                <w:sz w:val="20"/>
                <w:szCs w:val="20"/>
              </w:rPr>
              <w:t xml:space="preserve"> factor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5B36" w:rsidRPr="00C51B80" w:rsidRDefault="00005B36" w:rsidP="004A6B1C">
            <w:pPr>
              <w:ind w:left="-36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005B36" w:rsidRPr="00122D85" w:rsidRDefault="00005B36" w:rsidP="004A6B1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-Ceramah</w:t>
            </w:r>
          </w:p>
          <w:p w:rsidR="00005B36" w:rsidRDefault="00005B36" w:rsidP="004A6B1C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B00BEF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B00BEF">
              <w:rPr>
                <w:sz w:val="20"/>
                <w:szCs w:val="20"/>
              </w:rPr>
              <w:t>diskusi</w:t>
            </w:r>
            <w:proofErr w:type="spellEnd"/>
            <w:r w:rsidR="00B00BEF">
              <w:rPr>
                <w:sz w:val="20"/>
                <w:szCs w:val="20"/>
              </w:rPr>
              <w:t xml:space="preserve"> </w:t>
            </w:r>
            <w:proofErr w:type="spellStart"/>
            <w:r w:rsidR="00B00BEF">
              <w:rPr>
                <w:sz w:val="20"/>
                <w:szCs w:val="20"/>
              </w:rPr>
              <w:t>kelompok</w:t>
            </w:r>
            <w:proofErr w:type="spellEnd"/>
            <w:r w:rsidR="00B00BEF">
              <w:rPr>
                <w:sz w:val="20"/>
                <w:szCs w:val="20"/>
              </w:rPr>
              <w:t xml:space="preserve"> </w:t>
            </w:r>
          </w:p>
          <w:p w:rsidR="00B00BEF" w:rsidRPr="00B00BEF" w:rsidRDefault="00B00BEF" w:rsidP="004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B00BEF" w:rsidRPr="001C6F55" w:rsidRDefault="00B00BEF" w:rsidP="00B00BEF">
            <w:pPr>
              <w:pStyle w:val="ListParagraph"/>
              <w:numPr>
                <w:ilvl w:val="0"/>
                <w:numId w:val="21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B00BEF" w:rsidRPr="00C16325" w:rsidRDefault="00B00BEF" w:rsidP="00B00BEF">
            <w:pPr>
              <w:pStyle w:val="ListParagraph"/>
              <w:numPr>
                <w:ilvl w:val="0"/>
                <w:numId w:val="21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B00BEF" w:rsidRPr="00C06250" w:rsidRDefault="00B00BEF" w:rsidP="00B00BEF">
            <w:pPr>
              <w:pStyle w:val="ListParagraph"/>
              <w:numPr>
                <w:ilvl w:val="0"/>
                <w:numId w:val="21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B00BEF" w:rsidRPr="001C6F55" w:rsidRDefault="00B00BEF" w:rsidP="00B00BEF">
            <w:pPr>
              <w:pStyle w:val="ListParagraph"/>
              <w:numPr>
                <w:ilvl w:val="0"/>
                <w:numId w:val="21"/>
              </w:numPr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005B36" w:rsidRPr="00B00BEF" w:rsidRDefault="00005B36" w:rsidP="00B00BEF">
            <w:pPr>
              <w:jc w:val="both"/>
              <w:rPr>
                <w:sz w:val="20"/>
                <w:szCs w:val="20"/>
              </w:rPr>
            </w:pPr>
          </w:p>
          <w:p w:rsidR="00005B36" w:rsidRPr="00122D85" w:rsidRDefault="00005B36" w:rsidP="004A6B1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Default="00B00BEF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 </w:t>
            </w:r>
            <w:proofErr w:type="spellStart"/>
            <w:r w:rsidR="00292203">
              <w:t>Mampu</w:t>
            </w:r>
            <w:proofErr w:type="spellEnd"/>
            <w:r w:rsidR="00292203">
              <w:t xml:space="preserve"> </w:t>
            </w:r>
            <w:proofErr w:type="spellStart"/>
            <w:r w:rsidR="00292203">
              <w:t>menjelaskan</w:t>
            </w:r>
            <w:proofErr w:type="spellEnd"/>
            <w:r w:rsidR="00292203">
              <w:t xml:space="preserve"> </w:t>
            </w:r>
            <w:proofErr w:type="spellStart"/>
            <w:r w:rsidR="00292203">
              <w:t>sejauhmana</w:t>
            </w:r>
            <w:proofErr w:type="spellEnd"/>
            <w:r w:rsidR="00292203">
              <w:t xml:space="preserve"> </w:t>
            </w:r>
            <w:proofErr w:type="spellStart"/>
            <w:r w:rsidR="00292203">
              <w:t>pelayanan</w:t>
            </w:r>
            <w:proofErr w:type="spellEnd"/>
            <w:r w:rsidR="00292203">
              <w:t xml:space="preserve"> </w:t>
            </w:r>
            <w:proofErr w:type="spellStart"/>
            <w:r w:rsidR="00292203">
              <w:t>kesehatan</w:t>
            </w:r>
            <w:proofErr w:type="spellEnd"/>
            <w:r w:rsidR="00292203">
              <w:t xml:space="preserve"> mental di Indonesia </w:t>
            </w:r>
          </w:p>
          <w:p w:rsidR="00292203" w:rsidRDefault="00292203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dinamika</w:t>
            </w:r>
            <w:proofErr w:type="spellEnd"/>
            <w:r>
              <w:t xml:space="preserve"> stressor </w:t>
            </w:r>
            <w:proofErr w:type="spellStart"/>
            <w:r>
              <w:t>dilihat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protektif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resiko</w:t>
            </w:r>
            <w:proofErr w:type="spellEnd"/>
            <w:r>
              <w:t xml:space="preserve"> factor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rPr>
                <w:lang w:val="id-ID"/>
              </w:rPr>
              <w:t xml:space="preserve"> </w:t>
            </w:r>
            <w:r>
              <w:t>5</w:t>
            </w:r>
          </w:p>
        </w:tc>
        <w:tc>
          <w:tcPr>
            <w:tcW w:w="2122" w:type="dxa"/>
          </w:tcPr>
          <w:p w:rsidR="00005B36" w:rsidRPr="00E64B0B" w:rsidRDefault="00E64B0B" w:rsidP="00E64B0B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hubungan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social support(</w:t>
            </w:r>
            <w:proofErr w:type="spellStart"/>
            <w:r>
              <w:rPr>
                <w:sz w:val="20"/>
                <w:szCs w:val="20"/>
              </w:rPr>
              <w:t>dukungan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sosial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4B0B" w:rsidRPr="00C51B80" w:rsidRDefault="00E64B0B" w:rsidP="00E64B0B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dukungan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sedang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dialami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seseorang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005B36" w:rsidRPr="00E64B0B" w:rsidRDefault="00E64B0B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Definisi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dukungan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64B0B" w:rsidRPr="00E64B0B" w:rsidRDefault="003A5A73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Hu</w:t>
            </w:r>
            <w:r w:rsidR="00E64B0B">
              <w:rPr>
                <w:sz w:val="20"/>
                <w:szCs w:val="20"/>
              </w:rPr>
              <w:t>bungan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  <w:proofErr w:type="spellStart"/>
            <w:r w:rsidR="00E64B0B">
              <w:rPr>
                <w:sz w:val="20"/>
                <w:szCs w:val="20"/>
              </w:rPr>
              <w:t>antara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  <w:proofErr w:type="spellStart"/>
            <w:r w:rsidR="00E64B0B">
              <w:rPr>
                <w:sz w:val="20"/>
                <w:szCs w:val="20"/>
              </w:rPr>
              <w:t>dukungan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  <w:proofErr w:type="spellStart"/>
            <w:r w:rsidR="00E64B0B">
              <w:rPr>
                <w:sz w:val="20"/>
                <w:szCs w:val="20"/>
              </w:rPr>
              <w:t>sosial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  <w:proofErr w:type="spellStart"/>
            <w:r w:rsidR="00E64B0B">
              <w:rPr>
                <w:sz w:val="20"/>
                <w:szCs w:val="20"/>
              </w:rPr>
              <w:t>dan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  <w:proofErr w:type="spellStart"/>
            <w:r w:rsidR="00E64B0B">
              <w:rPr>
                <w:sz w:val="20"/>
                <w:szCs w:val="20"/>
              </w:rPr>
              <w:t>stres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  <w:proofErr w:type="spellStart"/>
            <w:r w:rsidR="00E64B0B">
              <w:rPr>
                <w:sz w:val="20"/>
                <w:szCs w:val="20"/>
              </w:rPr>
              <w:t>pada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  <w:proofErr w:type="spellStart"/>
            <w:r w:rsidR="00E64B0B">
              <w:rPr>
                <w:sz w:val="20"/>
                <w:szCs w:val="20"/>
              </w:rPr>
              <w:t>individu</w:t>
            </w:r>
            <w:proofErr w:type="spellEnd"/>
            <w:r w:rsidR="00E64B0B">
              <w:rPr>
                <w:sz w:val="20"/>
                <w:szCs w:val="20"/>
              </w:rPr>
              <w:t xml:space="preserve"> </w:t>
            </w:r>
          </w:p>
          <w:p w:rsidR="00E64B0B" w:rsidRPr="008273D7" w:rsidRDefault="000A3FB1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dukungan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menurunkan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3"/>
          </w:tcPr>
          <w:p w:rsidR="00005B36" w:rsidRPr="00F2016E" w:rsidRDefault="000A3FB1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2016E">
              <w:rPr>
                <w:sz w:val="20"/>
                <w:szCs w:val="20"/>
              </w:rPr>
              <w:t>Ceramah</w:t>
            </w:r>
            <w:proofErr w:type="spellEnd"/>
            <w:r w:rsidR="00F2016E">
              <w:rPr>
                <w:sz w:val="20"/>
                <w:szCs w:val="20"/>
              </w:rPr>
              <w:t xml:space="preserve"> </w:t>
            </w:r>
          </w:p>
          <w:p w:rsidR="00F2016E" w:rsidRPr="00F2016E" w:rsidRDefault="00F2016E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2016E" w:rsidRPr="00F2016E" w:rsidRDefault="00F2016E" w:rsidP="00F2016E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A6F37" w:rsidRPr="001C6F55" w:rsidRDefault="007A6F37" w:rsidP="007A6F3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7A6F37" w:rsidRPr="00C16325" w:rsidRDefault="007A6F37" w:rsidP="007A6F3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 xml:space="preserve">Markam, S&amp; Slamet, S. (2005). </w:t>
            </w:r>
            <w:r w:rsidRPr="001C6F55">
              <w:rPr>
                <w:sz w:val="20"/>
                <w:szCs w:val="20"/>
                <w:lang w:val="id-ID"/>
              </w:rPr>
              <w:lastRenderedPageBreak/>
              <w:t>Pengantar psikologi klinis. Jakarta:U-I Press.</w:t>
            </w:r>
          </w:p>
          <w:p w:rsidR="007A6F37" w:rsidRPr="00C06250" w:rsidRDefault="007A6F37" w:rsidP="007A6F3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7A6F37" w:rsidRPr="001C6F55" w:rsidRDefault="007A6F37" w:rsidP="007A6F3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005B36" w:rsidRPr="007A6F37" w:rsidRDefault="00005B36" w:rsidP="007A6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Default="00D05C60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lastRenderedPageBreak/>
              <w:t xml:space="preserve"> </w:t>
            </w:r>
            <w:proofErr w:type="spellStart"/>
            <w:r w:rsidR="00D321E3">
              <w:t>Mampu</w:t>
            </w:r>
            <w:proofErr w:type="spellEnd"/>
            <w:r w:rsidR="00D321E3">
              <w:t xml:space="preserve"> </w:t>
            </w:r>
            <w:proofErr w:type="spellStart"/>
            <w:r w:rsidR="00D321E3">
              <w:t>memahami</w:t>
            </w:r>
            <w:proofErr w:type="spellEnd"/>
            <w:r w:rsidR="00D321E3">
              <w:t xml:space="preserve"> </w:t>
            </w:r>
            <w:proofErr w:type="spellStart"/>
            <w:r w:rsidR="00D321E3">
              <w:t>dan</w:t>
            </w:r>
            <w:proofErr w:type="spellEnd"/>
            <w:r w:rsidR="00D321E3">
              <w:t xml:space="preserve"> </w:t>
            </w:r>
            <w:proofErr w:type="spellStart"/>
            <w:r w:rsidR="00D321E3">
              <w:t>menjelaskan</w:t>
            </w:r>
            <w:proofErr w:type="spellEnd"/>
            <w:r w:rsidR="00D321E3">
              <w:t xml:space="preserve"> </w:t>
            </w:r>
            <w:proofErr w:type="spellStart"/>
            <w:r w:rsidR="00D321E3">
              <w:t>fungsi</w:t>
            </w:r>
            <w:proofErr w:type="spellEnd"/>
            <w:r w:rsidR="00D321E3">
              <w:t xml:space="preserve"> </w:t>
            </w:r>
            <w:proofErr w:type="spellStart"/>
            <w:r w:rsidR="00D321E3">
              <w:t>dukungan</w:t>
            </w:r>
            <w:proofErr w:type="spellEnd"/>
            <w:r w:rsidR="00D321E3">
              <w:t xml:space="preserve"> </w:t>
            </w:r>
            <w:proofErr w:type="spellStart"/>
            <w:r w:rsidR="00D321E3">
              <w:t>sosial</w:t>
            </w:r>
            <w:proofErr w:type="spellEnd"/>
            <w:r w:rsidR="00D321E3">
              <w:t xml:space="preserve"> </w:t>
            </w:r>
            <w:proofErr w:type="spellStart"/>
            <w:r w:rsidR="00D321E3">
              <w:t>bagi</w:t>
            </w:r>
            <w:proofErr w:type="spellEnd"/>
            <w:r w:rsidR="00D321E3">
              <w:t xml:space="preserve"> </w:t>
            </w:r>
            <w:proofErr w:type="spellStart"/>
            <w:r w:rsidR="00D321E3">
              <w:t>stres</w:t>
            </w:r>
            <w:proofErr w:type="spellEnd"/>
            <w:r w:rsidR="00D321E3">
              <w:t xml:space="preserve"> </w:t>
            </w:r>
            <w:proofErr w:type="spellStart"/>
            <w:r w:rsidR="00D321E3">
              <w:t>individu</w:t>
            </w:r>
            <w:proofErr w:type="spellEnd"/>
            <w:r w:rsidR="00D321E3">
              <w:t xml:space="preserve">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2" w:type="dxa"/>
          </w:tcPr>
          <w:p w:rsidR="00005B36" w:rsidRPr="00100994" w:rsidRDefault="00D321E3" w:rsidP="00005B36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Mampu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memahami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dan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menjelaskan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koping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stres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pada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individu</w:t>
            </w:r>
            <w:proofErr w:type="spellEnd"/>
            <w:r w:rsidR="000868FB">
              <w:rPr>
                <w:sz w:val="20"/>
                <w:szCs w:val="20"/>
              </w:rPr>
              <w:t xml:space="preserve"> yang </w:t>
            </w:r>
            <w:proofErr w:type="spellStart"/>
            <w:r w:rsidR="000868FB">
              <w:rPr>
                <w:sz w:val="20"/>
                <w:szCs w:val="20"/>
              </w:rPr>
              <w:t>mengalami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  <w:proofErr w:type="spellStart"/>
            <w:r w:rsidR="000868FB">
              <w:rPr>
                <w:sz w:val="20"/>
                <w:szCs w:val="20"/>
              </w:rPr>
              <w:t>stres</w:t>
            </w:r>
            <w:proofErr w:type="spellEnd"/>
            <w:r w:rsidR="000868FB">
              <w:rPr>
                <w:sz w:val="20"/>
                <w:szCs w:val="20"/>
              </w:rPr>
              <w:t xml:space="preserve"> </w:t>
            </w:r>
          </w:p>
          <w:p w:rsidR="00005B36" w:rsidRPr="00122D85" w:rsidRDefault="00005B36" w:rsidP="004A6B1C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56" w:type="dxa"/>
          </w:tcPr>
          <w:p w:rsidR="000868FB" w:rsidRPr="000868FB" w:rsidRDefault="000868FB" w:rsidP="000868FB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Defin</w:t>
            </w:r>
            <w:r w:rsidR="006F5E9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</w:t>
            </w:r>
            <w:r w:rsidR="006F5E98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koping</w:t>
            </w:r>
            <w:proofErr w:type="spellEnd"/>
            <w:r>
              <w:rPr>
                <w:sz w:val="20"/>
                <w:szCs w:val="20"/>
              </w:rPr>
              <w:t xml:space="preserve"> stress</w:t>
            </w:r>
          </w:p>
          <w:p w:rsidR="000868FB" w:rsidRPr="000868FB" w:rsidRDefault="000868FB" w:rsidP="000868FB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Macam-macam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868FB" w:rsidRPr="000868FB" w:rsidRDefault="003D5262" w:rsidP="000868FB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Proses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dinamika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coping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3"/>
          </w:tcPr>
          <w:p w:rsidR="00005B36" w:rsidRPr="003D5262" w:rsidRDefault="003D5262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Ceramah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5262" w:rsidRPr="003D5262" w:rsidRDefault="003D5262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Diskusi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5262" w:rsidRPr="000F4851" w:rsidRDefault="003D5262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Tanya </w:t>
            </w:r>
            <w:proofErr w:type="spellStart"/>
            <w:r>
              <w:rPr>
                <w:sz w:val="20"/>
                <w:szCs w:val="20"/>
              </w:rPr>
              <w:t>jawab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3D5262" w:rsidRPr="001C6F55" w:rsidRDefault="003D5262" w:rsidP="003D526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9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3D5262" w:rsidRPr="00C16325" w:rsidRDefault="003D5262" w:rsidP="003D526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9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3D5262" w:rsidRPr="00C06250" w:rsidRDefault="003D5262" w:rsidP="003D526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90" w:hanging="27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3D5262" w:rsidRPr="001C6F55" w:rsidRDefault="003D5262" w:rsidP="003D526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39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005B36" w:rsidRPr="00122D85" w:rsidRDefault="00005B36" w:rsidP="004A6B1C">
            <w:pPr>
              <w:pStyle w:val="ListParagraph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005B36" w:rsidRDefault="006F5E98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  </w:t>
            </w:r>
            <w:r w:rsidR="003D5262">
              <w:t xml:space="preserve"> </w:t>
            </w:r>
            <w:proofErr w:type="spellStart"/>
            <w:r w:rsidR="00FF0D07">
              <w:t>Mampu</w:t>
            </w:r>
            <w:proofErr w:type="spellEnd"/>
            <w:r w:rsidR="00FF0D07">
              <w:t xml:space="preserve"> </w:t>
            </w:r>
            <w:proofErr w:type="spellStart"/>
            <w:r w:rsidR="00FF0D07">
              <w:t>memahami</w:t>
            </w:r>
            <w:proofErr w:type="spellEnd"/>
            <w:r w:rsidR="00FF0D07">
              <w:t xml:space="preserve"> </w:t>
            </w:r>
            <w:proofErr w:type="spellStart"/>
            <w:r w:rsidR="00FF0D07">
              <w:t>dan</w:t>
            </w:r>
            <w:proofErr w:type="spellEnd"/>
            <w:r w:rsidR="00FF0D07">
              <w:t xml:space="preserve"> </w:t>
            </w:r>
            <w:proofErr w:type="spellStart"/>
            <w:r w:rsidR="00FF0D07">
              <w:t>menjelaskan</w:t>
            </w:r>
            <w:proofErr w:type="spellEnd"/>
            <w:r w:rsidR="00FF0D07">
              <w:t xml:space="preserve"> </w:t>
            </w:r>
            <w:proofErr w:type="spellStart"/>
            <w:r w:rsidR="00FF0D07">
              <w:t>definisi</w:t>
            </w:r>
            <w:proofErr w:type="spellEnd"/>
            <w:r w:rsidR="00FF0D07">
              <w:t xml:space="preserve"> </w:t>
            </w:r>
            <w:proofErr w:type="spellStart"/>
            <w:r w:rsidR="00FF0D07">
              <w:t>stres</w:t>
            </w:r>
            <w:proofErr w:type="spellEnd"/>
            <w:r w:rsidR="00FF0D07">
              <w:t xml:space="preserve"> </w:t>
            </w:r>
            <w:proofErr w:type="spellStart"/>
            <w:r w:rsidR="00FF0D07">
              <w:t>dan</w:t>
            </w:r>
            <w:proofErr w:type="spellEnd"/>
            <w:r w:rsidR="00FF0D07">
              <w:t xml:space="preserve"> </w:t>
            </w:r>
            <w:proofErr w:type="spellStart"/>
            <w:r w:rsidR="00FF0D07">
              <w:t>koping</w:t>
            </w:r>
            <w:proofErr w:type="spellEnd"/>
            <w:r w:rsidR="00FF0D07">
              <w:t xml:space="preserve"> </w:t>
            </w:r>
            <w:proofErr w:type="spellStart"/>
            <w:r w:rsidR="00FF0D07">
              <w:t>stres</w:t>
            </w:r>
            <w:proofErr w:type="spellEnd"/>
            <w:r w:rsidR="00FF0D07">
              <w:t xml:space="preserve"> </w:t>
            </w:r>
          </w:p>
          <w:p w:rsidR="00FF0D07" w:rsidRDefault="00FF0D07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</w:t>
            </w:r>
            <w:r w:rsidR="00855242">
              <w:t>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inidividu</w:t>
            </w:r>
            <w:proofErr w:type="spellEnd"/>
            <w:r>
              <w:t xml:space="preserve"> yang </w:t>
            </w:r>
            <w:proofErr w:type="spellStart"/>
            <w:r>
              <w:t>terkena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coping </w:t>
            </w:r>
            <w:proofErr w:type="spellStart"/>
            <w:r>
              <w:t>stres</w:t>
            </w:r>
            <w:proofErr w:type="spellEnd"/>
            <w:r>
              <w:t xml:space="preserve"> yang </w:t>
            </w:r>
            <w:proofErr w:type="spellStart"/>
            <w:r>
              <w:t>dipakai</w:t>
            </w:r>
            <w:proofErr w:type="spellEnd"/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t>7</w:t>
            </w:r>
          </w:p>
        </w:tc>
        <w:tc>
          <w:tcPr>
            <w:tcW w:w="2122" w:type="dxa"/>
          </w:tcPr>
          <w:p w:rsidR="00005B36" w:rsidRPr="00FF0D07" w:rsidRDefault="00005B36" w:rsidP="00F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Mengetahui dan menjelaskan </w:t>
            </w:r>
            <w:proofErr w:type="spellStart"/>
            <w:r w:rsidR="00FF0D07">
              <w:rPr>
                <w:sz w:val="20"/>
                <w:szCs w:val="20"/>
              </w:rPr>
              <w:t>beberapa</w:t>
            </w:r>
            <w:proofErr w:type="spellEnd"/>
            <w:r w:rsidR="00FF0D07">
              <w:rPr>
                <w:sz w:val="20"/>
                <w:szCs w:val="20"/>
              </w:rPr>
              <w:t xml:space="preserve"> </w:t>
            </w:r>
            <w:proofErr w:type="spellStart"/>
            <w:r w:rsidR="00FF0D07">
              <w:rPr>
                <w:sz w:val="20"/>
                <w:szCs w:val="20"/>
              </w:rPr>
              <w:t>teknik</w:t>
            </w:r>
            <w:proofErr w:type="spellEnd"/>
            <w:r w:rsidR="00FF0D07">
              <w:rPr>
                <w:sz w:val="20"/>
                <w:szCs w:val="20"/>
              </w:rPr>
              <w:t xml:space="preserve"> </w:t>
            </w:r>
            <w:proofErr w:type="spellStart"/>
            <w:r w:rsidR="00FF0D07">
              <w:rPr>
                <w:sz w:val="20"/>
                <w:szCs w:val="20"/>
              </w:rPr>
              <w:t>managemen</w:t>
            </w:r>
            <w:proofErr w:type="spellEnd"/>
            <w:r w:rsidR="00FF0D07">
              <w:rPr>
                <w:sz w:val="20"/>
                <w:szCs w:val="20"/>
              </w:rPr>
              <w:t xml:space="preserve"> </w:t>
            </w:r>
            <w:proofErr w:type="spellStart"/>
            <w:r w:rsidR="00FF0D07">
              <w:rPr>
                <w:sz w:val="20"/>
                <w:szCs w:val="20"/>
              </w:rPr>
              <w:t>stres</w:t>
            </w:r>
            <w:proofErr w:type="spellEnd"/>
            <w:r w:rsidR="00FF0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005B36" w:rsidRPr="001E64D9" w:rsidRDefault="00FF0D07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E64D9">
              <w:rPr>
                <w:sz w:val="20"/>
                <w:szCs w:val="20"/>
              </w:rPr>
              <w:t>Teknik</w:t>
            </w:r>
            <w:proofErr w:type="spellEnd"/>
            <w:r w:rsidR="001E64D9">
              <w:rPr>
                <w:sz w:val="20"/>
                <w:szCs w:val="20"/>
              </w:rPr>
              <w:t xml:space="preserve"> </w:t>
            </w:r>
            <w:proofErr w:type="spellStart"/>
            <w:r w:rsidR="001E64D9">
              <w:rPr>
                <w:sz w:val="20"/>
                <w:szCs w:val="20"/>
              </w:rPr>
              <w:t>relaksasi</w:t>
            </w:r>
            <w:proofErr w:type="spellEnd"/>
            <w:r w:rsidR="001E64D9">
              <w:rPr>
                <w:sz w:val="20"/>
                <w:szCs w:val="20"/>
              </w:rPr>
              <w:t xml:space="preserve"> </w:t>
            </w:r>
          </w:p>
          <w:p w:rsidR="001E64D9" w:rsidRPr="001E64D9" w:rsidRDefault="001E64D9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sistematik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desentisasi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E64D9" w:rsidRPr="001E64D9" w:rsidRDefault="001E64D9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modeling</w:t>
            </w:r>
          </w:p>
          <w:p w:rsidR="001E64D9" w:rsidRPr="001E64D9" w:rsidRDefault="001E64D9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Cognitive restructuring </w:t>
            </w:r>
          </w:p>
          <w:p w:rsidR="001E64D9" w:rsidRPr="001E64D9" w:rsidRDefault="001E64D9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Meditasi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E64D9" w:rsidRPr="001E64D9" w:rsidRDefault="001E64D9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Hypnosis</w:t>
            </w:r>
          </w:p>
          <w:p w:rsidR="001E64D9" w:rsidRDefault="001E64D9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Mindfulness </w:t>
            </w:r>
          </w:p>
          <w:p w:rsidR="00005B36" w:rsidRPr="00D71071" w:rsidRDefault="00005B36" w:rsidP="004A6B1C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005B36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Ceramah </w:t>
            </w:r>
          </w:p>
          <w:p w:rsidR="00005B36" w:rsidRPr="001E64D9" w:rsidRDefault="00005B36" w:rsidP="00005B36">
            <w:pPr>
              <w:pStyle w:val="ListParagraph"/>
              <w:numPr>
                <w:ilvl w:val="0"/>
                <w:numId w:val="8"/>
              </w:numPr>
              <w:tabs>
                <w:tab w:val="left" w:pos="1026"/>
              </w:tabs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Diskusi </w:t>
            </w:r>
          </w:p>
          <w:p w:rsidR="001E64D9" w:rsidRPr="00F96B10" w:rsidRDefault="001E64D9" w:rsidP="00005B36">
            <w:pPr>
              <w:pStyle w:val="ListParagraph"/>
              <w:numPr>
                <w:ilvl w:val="0"/>
                <w:numId w:val="8"/>
              </w:numPr>
              <w:tabs>
                <w:tab w:val="left" w:pos="1026"/>
              </w:tabs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Praktek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005B36" w:rsidRPr="001C6F55" w:rsidRDefault="00005B36" w:rsidP="00005B3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005B36" w:rsidRPr="001C6F55" w:rsidRDefault="00005B36" w:rsidP="00005B3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005B36" w:rsidRPr="001C6F55" w:rsidRDefault="00005B36" w:rsidP="00005B36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 xml:space="preserve">Sundberg, N.D, Winerbarger, A.A&amp; Taplin, J.R. (2002). Clinical psychology. New </w:t>
            </w:r>
            <w:r w:rsidRPr="001C6F55">
              <w:rPr>
                <w:sz w:val="20"/>
                <w:szCs w:val="20"/>
                <w:lang w:val="id-ID"/>
              </w:rPr>
              <w:lastRenderedPageBreak/>
              <w:t>Jersey:Pearson Education, Inc</w:t>
            </w:r>
          </w:p>
          <w:p w:rsidR="00005B36" w:rsidRPr="00F96B10" w:rsidRDefault="00005B36" w:rsidP="004A6B1C">
            <w:pPr>
              <w:pStyle w:val="ListParagraph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1E64D9" w:rsidRDefault="00005B36" w:rsidP="001E64D9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rPr>
                <w:lang w:val="id-ID"/>
              </w:rPr>
              <w:lastRenderedPageBreak/>
              <w:t xml:space="preserve"> </w:t>
            </w:r>
            <w:r w:rsidR="001E64D9">
              <w:t xml:space="preserve"> </w:t>
            </w:r>
            <w:proofErr w:type="spellStart"/>
            <w:r w:rsidR="001E64D9">
              <w:t>Mampu</w:t>
            </w:r>
            <w:proofErr w:type="spellEnd"/>
            <w:r w:rsidR="001E64D9">
              <w:t xml:space="preserve"> </w:t>
            </w:r>
            <w:proofErr w:type="spellStart"/>
            <w:r w:rsidR="001E64D9">
              <w:t>memahami</w:t>
            </w:r>
            <w:proofErr w:type="spellEnd"/>
            <w:r w:rsidR="001E64D9">
              <w:t xml:space="preserve"> </w:t>
            </w:r>
            <w:proofErr w:type="spellStart"/>
            <w:r w:rsidR="001E64D9">
              <w:t>kasus</w:t>
            </w:r>
            <w:proofErr w:type="spellEnd"/>
            <w:r w:rsidR="001E64D9">
              <w:t xml:space="preserve"> </w:t>
            </w:r>
            <w:proofErr w:type="spellStart"/>
            <w:r w:rsidR="001E64D9">
              <w:t>dan</w:t>
            </w:r>
            <w:proofErr w:type="spellEnd"/>
            <w:r w:rsidR="001E64D9">
              <w:t xml:space="preserve"> </w:t>
            </w:r>
            <w:proofErr w:type="spellStart"/>
            <w:r w:rsidR="001E64D9">
              <w:t>teknik</w:t>
            </w:r>
            <w:proofErr w:type="spellEnd"/>
            <w:r w:rsidR="001E64D9">
              <w:t xml:space="preserve"> </w:t>
            </w:r>
            <w:proofErr w:type="spellStart"/>
            <w:r w:rsidR="001E64D9">
              <w:t>managemen</w:t>
            </w:r>
            <w:proofErr w:type="spellEnd"/>
            <w:r w:rsidR="001E64D9">
              <w:t xml:space="preserve"> </w:t>
            </w:r>
            <w:proofErr w:type="spellStart"/>
            <w:r w:rsidR="001E64D9">
              <w:t>stres</w:t>
            </w:r>
            <w:proofErr w:type="spellEnd"/>
            <w:r w:rsidR="001E64D9">
              <w:t xml:space="preserve"> yang </w:t>
            </w:r>
            <w:proofErr w:type="spellStart"/>
            <w:r w:rsidR="001E64D9">
              <w:t>sesuai</w:t>
            </w:r>
            <w:proofErr w:type="spellEnd"/>
            <w:r w:rsidR="001E64D9">
              <w:t xml:space="preserve"> </w:t>
            </w:r>
          </w:p>
          <w:p w:rsidR="00005B36" w:rsidRDefault="001E64D9" w:rsidP="001E64D9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managemen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</w:t>
            </w:r>
            <w:r w:rsidR="00005B36">
              <w:rPr>
                <w:lang w:val="id-ID"/>
              </w:rPr>
              <w:t xml:space="preserve">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lastRenderedPageBreak/>
              <w:t>8</w:t>
            </w:r>
          </w:p>
        </w:tc>
        <w:tc>
          <w:tcPr>
            <w:tcW w:w="2122" w:type="dxa"/>
          </w:tcPr>
          <w:p w:rsidR="00005B36" w:rsidRPr="00122D85" w:rsidRDefault="00005B36" w:rsidP="001E64D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1E64D9">
              <w:rPr>
                <w:sz w:val="20"/>
                <w:szCs w:val="20"/>
              </w:rPr>
              <w:t xml:space="preserve"> </w:t>
            </w:r>
            <w:proofErr w:type="spellStart"/>
            <w:r w:rsidR="00996A31">
              <w:rPr>
                <w:sz w:val="20"/>
                <w:szCs w:val="20"/>
              </w:rPr>
              <w:t>Memahami</w:t>
            </w:r>
            <w:proofErr w:type="spellEnd"/>
            <w:r w:rsidR="00996A31">
              <w:rPr>
                <w:sz w:val="20"/>
                <w:szCs w:val="20"/>
              </w:rPr>
              <w:t xml:space="preserve"> </w:t>
            </w:r>
            <w:proofErr w:type="spellStart"/>
            <w:r w:rsidR="00996A31">
              <w:rPr>
                <w:sz w:val="20"/>
                <w:szCs w:val="20"/>
              </w:rPr>
              <w:t>dan</w:t>
            </w:r>
            <w:proofErr w:type="spellEnd"/>
            <w:r w:rsidR="00996A31">
              <w:rPr>
                <w:sz w:val="20"/>
                <w:szCs w:val="20"/>
              </w:rPr>
              <w:t xml:space="preserve"> </w:t>
            </w:r>
            <w:proofErr w:type="spellStart"/>
            <w:r w:rsidR="00996A31">
              <w:rPr>
                <w:sz w:val="20"/>
                <w:szCs w:val="20"/>
              </w:rPr>
              <w:t>menjelaskan</w:t>
            </w:r>
            <w:proofErr w:type="spellEnd"/>
            <w:r w:rsidR="00996A31">
              <w:rPr>
                <w:sz w:val="20"/>
                <w:szCs w:val="20"/>
              </w:rPr>
              <w:t xml:space="preserve"> </w:t>
            </w:r>
            <w:proofErr w:type="spellStart"/>
            <w:r w:rsidR="00996A31">
              <w:rPr>
                <w:sz w:val="20"/>
                <w:szCs w:val="20"/>
              </w:rPr>
              <w:t>teknik</w:t>
            </w:r>
            <w:proofErr w:type="spellEnd"/>
            <w:r w:rsidR="00996A31">
              <w:rPr>
                <w:sz w:val="20"/>
                <w:szCs w:val="20"/>
              </w:rPr>
              <w:t xml:space="preserve"> </w:t>
            </w:r>
            <w:proofErr w:type="spellStart"/>
            <w:r w:rsidR="00996A31">
              <w:rPr>
                <w:sz w:val="20"/>
                <w:szCs w:val="20"/>
              </w:rPr>
              <w:t>stabilisasi</w:t>
            </w:r>
            <w:proofErr w:type="spellEnd"/>
            <w:r w:rsidR="00996A31">
              <w:rPr>
                <w:sz w:val="20"/>
                <w:szCs w:val="20"/>
              </w:rPr>
              <w:t xml:space="preserve"> </w:t>
            </w:r>
            <w:proofErr w:type="spellStart"/>
            <w:r w:rsidR="00996A31">
              <w:rPr>
                <w:sz w:val="20"/>
                <w:szCs w:val="20"/>
              </w:rPr>
              <w:t>untuk</w:t>
            </w:r>
            <w:proofErr w:type="spellEnd"/>
            <w:r w:rsidR="00996A31">
              <w:rPr>
                <w:sz w:val="20"/>
                <w:szCs w:val="20"/>
              </w:rPr>
              <w:t xml:space="preserve"> </w:t>
            </w:r>
            <w:proofErr w:type="spellStart"/>
            <w:r w:rsidR="00996A31">
              <w:rPr>
                <w:sz w:val="20"/>
                <w:szCs w:val="20"/>
              </w:rPr>
              <w:t>kesehatan</w:t>
            </w:r>
            <w:proofErr w:type="spellEnd"/>
            <w:r w:rsidR="00996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56" w:type="dxa"/>
          </w:tcPr>
          <w:p w:rsidR="00005B36" w:rsidRPr="00996A31" w:rsidRDefault="00996A31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struktur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tubuh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96A31" w:rsidRPr="00996A31" w:rsidRDefault="00996A31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Mengenal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kondisi</w:t>
            </w:r>
            <w:proofErr w:type="spellEnd"/>
            <w:r>
              <w:rPr>
                <w:sz w:val="20"/>
                <w:szCs w:val="20"/>
              </w:rPr>
              <w:t xml:space="preserve"> mental </w:t>
            </w:r>
            <w:proofErr w:type="spellStart"/>
            <w:r>
              <w:rPr>
                <w:sz w:val="20"/>
                <w:szCs w:val="20"/>
              </w:rPr>
              <w:t>manusia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96A31" w:rsidRPr="00122D85" w:rsidRDefault="00996A31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Beberapa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stabilisasi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3"/>
          </w:tcPr>
          <w:p w:rsidR="00005B36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Ceramah </w:t>
            </w:r>
          </w:p>
          <w:p w:rsidR="00005B36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Studi Kasus</w:t>
            </w:r>
          </w:p>
          <w:p w:rsidR="00005B36" w:rsidRPr="00E83743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3170" w:type="dxa"/>
          </w:tcPr>
          <w:p w:rsidR="00996A31" w:rsidRPr="001C6F55" w:rsidRDefault="00996A31" w:rsidP="00996A31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996A31" w:rsidRPr="00C16325" w:rsidRDefault="00996A31" w:rsidP="00996A31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996A31" w:rsidRPr="00C06250" w:rsidRDefault="00996A31" w:rsidP="00996A31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5A6915" w:rsidRDefault="00005B36" w:rsidP="00996A31">
            <w:pPr>
              <w:pStyle w:val="ListParagraph"/>
              <w:ind w:left="389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005B36" w:rsidRDefault="00996A31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stabilisasi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mereduksi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</w:p>
          <w:p w:rsidR="00996A31" w:rsidRDefault="00996A31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stabilisasi</w:t>
            </w:r>
            <w:proofErr w:type="spellEnd"/>
            <w:r>
              <w:t xml:space="preserve"> </w:t>
            </w:r>
            <w:proofErr w:type="spellStart"/>
            <w:r>
              <w:t>emosi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mengurangi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t>9</w:t>
            </w:r>
          </w:p>
        </w:tc>
        <w:tc>
          <w:tcPr>
            <w:tcW w:w="2122" w:type="dxa"/>
          </w:tcPr>
          <w:p w:rsidR="00005B36" w:rsidRPr="00962823" w:rsidRDefault="00962823" w:rsidP="0099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relaksasi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962823" w:rsidRPr="00962823" w:rsidRDefault="00962823" w:rsidP="00962823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relaksasi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62823" w:rsidRPr="00962823" w:rsidRDefault="00962823" w:rsidP="00962823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Definisi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relaksasi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otot</w:t>
            </w:r>
            <w:proofErr w:type="spellEnd"/>
          </w:p>
          <w:p w:rsidR="00962823" w:rsidRPr="00962823" w:rsidRDefault="00962823" w:rsidP="00962823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relaksasi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otot</w:t>
            </w:r>
            <w:proofErr w:type="spellEnd"/>
          </w:p>
          <w:p w:rsidR="00962823" w:rsidRPr="00962823" w:rsidRDefault="00962823" w:rsidP="00962823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relaksasi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3"/>
          </w:tcPr>
          <w:p w:rsidR="00005B36" w:rsidRPr="00962823" w:rsidRDefault="00962823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Ceramah</w:t>
            </w:r>
            <w:proofErr w:type="spellEnd"/>
          </w:p>
          <w:p w:rsidR="00962823" w:rsidRPr="00962823" w:rsidRDefault="00962823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</w:p>
          <w:p w:rsidR="00962823" w:rsidRPr="00CA4EC0" w:rsidRDefault="00962823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Latihan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relaksasi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962823" w:rsidRPr="001C6F55" w:rsidRDefault="00962823" w:rsidP="0096282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962823" w:rsidRPr="00C16325" w:rsidRDefault="00962823" w:rsidP="0096282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962823" w:rsidRPr="00C06250" w:rsidRDefault="00962823" w:rsidP="0096282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210" w:hanging="18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CA4EC0" w:rsidRDefault="00005B36" w:rsidP="00005B36">
            <w:pPr>
              <w:pStyle w:val="ListParagraph"/>
              <w:numPr>
                <w:ilvl w:val="0"/>
                <w:numId w:val="17"/>
              </w:numPr>
              <w:ind w:left="395" w:hanging="395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005B36" w:rsidRDefault="00962823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relaksasi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relaksasi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</w:p>
          <w:p w:rsidR="00962823" w:rsidRDefault="00962823" w:rsidP="00962823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relaksasi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</w:p>
          <w:p w:rsidR="00962823" w:rsidRDefault="00962823" w:rsidP="00962823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relaksasi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</w:p>
          <w:p w:rsidR="00962823" w:rsidRDefault="00962823" w:rsidP="00962823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relaksasi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  <w:r>
              <w:t xml:space="preserve"> </w:t>
            </w:r>
            <w:proofErr w:type="spellStart"/>
            <w:r w:rsidR="00E300D1">
              <w:t>untuk</w:t>
            </w:r>
            <w:proofErr w:type="spellEnd"/>
            <w:r w:rsidR="00E300D1">
              <w:t xml:space="preserve"> </w:t>
            </w:r>
            <w:proofErr w:type="spellStart"/>
            <w:r w:rsidR="00E300D1">
              <w:t>diri</w:t>
            </w:r>
            <w:proofErr w:type="spellEnd"/>
            <w:r w:rsidR="00E300D1">
              <w:t xml:space="preserve"> </w:t>
            </w:r>
            <w:proofErr w:type="spellStart"/>
            <w:r w:rsidR="00E300D1">
              <w:t>sendiri</w:t>
            </w:r>
            <w:proofErr w:type="spellEnd"/>
            <w:r w:rsidR="00E300D1">
              <w:t xml:space="preserve">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t>10</w:t>
            </w:r>
          </w:p>
        </w:tc>
        <w:tc>
          <w:tcPr>
            <w:tcW w:w="2122" w:type="dxa"/>
          </w:tcPr>
          <w:p w:rsidR="00005B36" w:rsidRPr="00122D85" w:rsidRDefault="00336B3B" w:rsidP="004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62258">
              <w:rPr>
                <w:sz w:val="20"/>
                <w:szCs w:val="20"/>
              </w:rPr>
              <w:t>Mampu</w:t>
            </w:r>
            <w:proofErr w:type="spellEnd"/>
            <w:r w:rsidR="00D62258">
              <w:rPr>
                <w:sz w:val="20"/>
                <w:szCs w:val="20"/>
              </w:rPr>
              <w:t xml:space="preserve"> </w:t>
            </w:r>
            <w:proofErr w:type="spellStart"/>
            <w:r w:rsidR="00D62258">
              <w:rPr>
                <w:sz w:val="20"/>
                <w:szCs w:val="20"/>
              </w:rPr>
              <w:t>memahami</w:t>
            </w:r>
            <w:proofErr w:type="spellEnd"/>
            <w:r w:rsidR="00D62258">
              <w:rPr>
                <w:sz w:val="20"/>
                <w:szCs w:val="20"/>
              </w:rPr>
              <w:t xml:space="preserve"> </w:t>
            </w:r>
            <w:proofErr w:type="spellStart"/>
            <w:r w:rsidR="00D62258">
              <w:rPr>
                <w:sz w:val="20"/>
                <w:szCs w:val="20"/>
              </w:rPr>
              <w:t>dan</w:t>
            </w:r>
            <w:proofErr w:type="spellEnd"/>
            <w:r w:rsidR="00D62258">
              <w:rPr>
                <w:sz w:val="20"/>
                <w:szCs w:val="20"/>
              </w:rPr>
              <w:t xml:space="preserve"> </w:t>
            </w:r>
            <w:proofErr w:type="spellStart"/>
            <w:r w:rsidR="00D62258">
              <w:rPr>
                <w:sz w:val="20"/>
                <w:szCs w:val="20"/>
              </w:rPr>
              <w:t>menjelaskan</w:t>
            </w:r>
            <w:proofErr w:type="spellEnd"/>
            <w:r w:rsidR="00D62258">
              <w:rPr>
                <w:sz w:val="20"/>
                <w:szCs w:val="20"/>
              </w:rPr>
              <w:t xml:space="preserve"> </w:t>
            </w:r>
            <w:proofErr w:type="spellStart"/>
            <w:r w:rsidR="00D62258">
              <w:rPr>
                <w:sz w:val="20"/>
                <w:szCs w:val="20"/>
              </w:rPr>
              <w:t>teknik</w:t>
            </w:r>
            <w:proofErr w:type="spellEnd"/>
            <w:r w:rsidR="00D62258">
              <w:rPr>
                <w:sz w:val="20"/>
                <w:szCs w:val="20"/>
              </w:rPr>
              <w:t xml:space="preserve"> mindfulness </w:t>
            </w:r>
            <w:proofErr w:type="spellStart"/>
            <w:r w:rsidR="00D62258">
              <w:rPr>
                <w:sz w:val="20"/>
                <w:szCs w:val="20"/>
              </w:rPr>
              <w:t>untuk</w:t>
            </w:r>
            <w:proofErr w:type="spellEnd"/>
            <w:r w:rsidR="00D62258">
              <w:rPr>
                <w:sz w:val="20"/>
                <w:szCs w:val="20"/>
              </w:rPr>
              <w:t xml:space="preserve"> </w:t>
            </w:r>
            <w:proofErr w:type="spellStart"/>
            <w:r w:rsidR="00D62258">
              <w:rPr>
                <w:sz w:val="20"/>
                <w:szCs w:val="20"/>
              </w:rPr>
              <w:t>mereduksi</w:t>
            </w:r>
            <w:proofErr w:type="spellEnd"/>
            <w:r w:rsidR="00D62258">
              <w:rPr>
                <w:sz w:val="20"/>
                <w:szCs w:val="20"/>
              </w:rPr>
              <w:t xml:space="preserve"> </w:t>
            </w:r>
            <w:proofErr w:type="spellStart"/>
            <w:r w:rsidR="00D62258">
              <w:rPr>
                <w:sz w:val="20"/>
                <w:szCs w:val="20"/>
              </w:rPr>
              <w:t>stres</w:t>
            </w:r>
            <w:proofErr w:type="spellEnd"/>
            <w:r w:rsidR="00D62258">
              <w:rPr>
                <w:sz w:val="20"/>
                <w:szCs w:val="20"/>
              </w:rPr>
              <w:t xml:space="preserve">  </w:t>
            </w:r>
            <w:r w:rsidR="00005B36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56" w:type="dxa"/>
          </w:tcPr>
          <w:p w:rsidR="00005B36" w:rsidRPr="00D62258" w:rsidRDefault="00D62258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mindfulnees</w:t>
            </w:r>
            <w:proofErr w:type="spellEnd"/>
          </w:p>
          <w:p w:rsidR="002A540D" w:rsidRPr="002A540D" w:rsidRDefault="002A540D" w:rsidP="002A540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Sejarah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 mindfulness</w:t>
            </w:r>
          </w:p>
          <w:p w:rsidR="002A540D" w:rsidRPr="002A540D" w:rsidRDefault="002A540D" w:rsidP="002A540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Dasar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</w:t>
            </w:r>
            <w:proofErr w:type="spellEnd"/>
            <w:r>
              <w:rPr>
                <w:sz w:val="20"/>
                <w:szCs w:val="20"/>
              </w:rPr>
              <w:t xml:space="preserve"> mindfulness</w:t>
            </w:r>
          </w:p>
          <w:p w:rsidR="002A540D" w:rsidRPr="002A540D" w:rsidRDefault="002A540D" w:rsidP="002A540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Praktek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mindfulness </w:t>
            </w:r>
          </w:p>
        </w:tc>
        <w:tc>
          <w:tcPr>
            <w:tcW w:w="2082" w:type="dxa"/>
            <w:gridSpan w:val="3"/>
          </w:tcPr>
          <w:p w:rsidR="00005B36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325CC2">
              <w:rPr>
                <w:sz w:val="20"/>
                <w:szCs w:val="20"/>
                <w:lang w:val="id-ID"/>
              </w:rPr>
              <w:t xml:space="preserve">Ceramah </w:t>
            </w:r>
          </w:p>
          <w:p w:rsidR="00005B36" w:rsidRPr="002A540D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Diskusi kasus</w:t>
            </w:r>
          </w:p>
          <w:p w:rsidR="002A540D" w:rsidRPr="00325CC2" w:rsidRDefault="002A540D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Latihan</w:t>
            </w:r>
            <w:proofErr w:type="spellEnd"/>
            <w:r>
              <w:rPr>
                <w:sz w:val="20"/>
                <w:szCs w:val="20"/>
              </w:rPr>
              <w:t xml:space="preserve"> mindfulness di </w:t>
            </w:r>
            <w:proofErr w:type="spellStart"/>
            <w:r>
              <w:rPr>
                <w:sz w:val="20"/>
                <w:szCs w:val="20"/>
              </w:rPr>
              <w:t>kelas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dilanjutkan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pribadi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rumah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2A540D" w:rsidRPr="001C6F55" w:rsidRDefault="002A540D" w:rsidP="002A540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2A540D" w:rsidRPr="00C16325" w:rsidRDefault="002A540D" w:rsidP="002A540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2A540D" w:rsidRPr="00C06250" w:rsidRDefault="002A540D" w:rsidP="002A540D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</w:t>
            </w:r>
            <w:r>
              <w:rPr>
                <w:sz w:val="20"/>
                <w:szCs w:val="20"/>
              </w:rPr>
              <w:lastRenderedPageBreak/>
              <w:t>Wiley &amp; Sons, Inc.</w:t>
            </w:r>
          </w:p>
          <w:p w:rsidR="00005B36" w:rsidRPr="002A540D" w:rsidRDefault="00005B36" w:rsidP="002A540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Default="002A540D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lastRenderedPageBreak/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mindfulness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mereduksi</w:t>
            </w:r>
            <w:proofErr w:type="spellEnd"/>
            <w:r>
              <w:t xml:space="preserve"> </w:t>
            </w:r>
            <w:proofErr w:type="spellStart"/>
            <w:r>
              <w:t>strres</w:t>
            </w:r>
            <w:proofErr w:type="spellEnd"/>
            <w:r>
              <w:t xml:space="preserve"> </w:t>
            </w:r>
          </w:p>
          <w:p w:rsidR="002A540D" w:rsidRDefault="002A540D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mindfulness</w:t>
            </w:r>
          </w:p>
          <w:p w:rsidR="002A540D" w:rsidRDefault="002A540D" w:rsidP="00855242">
            <w:pPr>
              <w:pStyle w:val="ListParagraph"/>
              <w:ind w:left="176"/>
            </w:pP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22" w:type="dxa"/>
          </w:tcPr>
          <w:p w:rsidR="00005B36" w:rsidRPr="00B44FF2" w:rsidRDefault="00005B36" w:rsidP="00B4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BD146C">
              <w:rPr>
                <w:sz w:val="20"/>
                <w:szCs w:val="20"/>
              </w:rPr>
              <w:t>Mampu</w:t>
            </w:r>
            <w:proofErr w:type="spellEnd"/>
            <w:r w:rsidR="00BD146C">
              <w:rPr>
                <w:sz w:val="20"/>
                <w:szCs w:val="20"/>
              </w:rPr>
              <w:t xml:space="preserve"> </w:t>
            </w:r>
            <w:proofErr w:type="spellStart"/>
            <w:r w:rsidR="00BD146C">
              <w:rPr>
                <w:sz w:val="20"/>
                <w:szCs w:val="20"/>
              </w:rPr>
              <w:t>memahami</w:t>
            </w:r>
            <w:proofErr w:type="spellEnd"/>
            <w:r w:rsidR="00BD146C">
              <w:rPr>
                <w:sz w:val="20"/>
                <w:szCs w:val="20"/>
              </w:rPr>
              <w:t xml:space="preserve"> </w:t>
            </w:r>
            <w:proofErr w:type="spellStart"/>
            <w:r w:rsidR="00BD146C">
              <w:rPr>
                <w:sz w:val="20"/>
                <w:szCs w:val="20"/>
              </w:rPr>
              <w:t>dan</w:t>
            </w:r>
            <w:proofErr w:type="spellEnd"/>
            <w:r w:rsidR="00BD146C">
              <w:rPr>
                <w:sz w:val="20"/>
                <w:szCs w:val="20"/>
              </w:rPr>
              <w:t xml:space="preserve"> </w:t>
            </w:r>
            <w:proofErr w:type="spellStart"/>
            <w:r w:rsidR="00BD146C">
              <w:rPr>
                <w:sz w:val="20"/>
                <w:szCs w:val="20"/>
              </w:rPr>
              <w:t>menjelaskan</w:t>
            </w:r>
            <w:proofErr w:type="spellEnd"/>
            <w:r w:rsidR="00BD146C">
              <w:rPr>
                <w:sz w:val="20"/>
                <w:szCs w:val="20"/>
              </w:rPr>
              <w:t xml:space="preserve"> </w:t>
            </w:r>
            <w:proofErr w:type="spellStart"/>
            <w:r w:rsidR="00BD146C">
              <w:rPr>
                <w:sz w:val="20"/>
                <w:szCs w:val="20"/>
              </w:rPr>
              <w:t>stres</w:t>
            </w:r>
            <w:proofErr w:type="spellEnd"/>
            <w:r w:rsidR="00BD146C">
              <w:rPr>
                <w:sz w:val="20"/>
                <w:szCs w:val="20"/>
              </w:rPr>
              <w:t xml:space="preserve"> </w:t>
            </w:r>
            <w:proofErr w:type="spellStart"/>
            <w:r w:rsidR="00BD146C">
              <w:rPr>
                <w:sz w:val="20"/>
                <w:szCs w:val="20"/>
              </w:rPr>
              <w:t>dan</w:t>
            </w:r>
            <w:proofErr w:type="spellEnd"/>
            <w:r w:rsidR="00BD146C">
              <w:rPr>
                <w:sz w:val="20"/>
                <w:szCs w:val="20"/>
              </w:rPr>
              <w:t xml:space="preserve"> </w:t>
            </w:r>
            <w:r w:rsidR="00B44FF2">
              <w:rPr>
                <w:sz w:val="20"/>
                <w:szCs w:val="20"/>
              </w:rPr>
              <w:t xml:space="preserve"> </w:t>
            </w:r>
            <w:proofErr w:type="spellStart"/>
            <w:r w:rsidR="003C520E">
              <w:rPr>
                <w:sz w:val="20"/>
                <w:szCs w:val="20"/>
              </w:rPr>
              <w:t>pengaruhnya</w:t>
            </w:r>
            <w:proofErr w:type="spellEnd"/>
            <w:r w:rsidR="003C520E">
              <w:rPr>
                <w:sz w:val="20"/>
                <w:szCs w:val="20"/>
              </w:rPr>
              <w:t xml:space="preserve"> </w:t>
            </w:r>
            <w:proofErr w:type="spellStart"/>
            <w:r w:rsidR="003C520E">
              <w:rPr>
                <w:sz w:val="20"/>
                <w:szCs w:val="20"/>
              </w:rPr>
              <w:t>terhadap</w:t>
            </w:r>
            <w:proofErr w:type="spellEnd"/>
            <w:r w:rsidR="003C520E">
              <w:rPr>
                <w:sz w:val="20"/>
                <w:szCs w:val="20"/>
              </w:rPr>
              <w:t xml:space="preserve"> </w:t>
            </w:r>
            <w:proofErr w:type="spellStart"/>
            <w:r w:rsidR="003C520E">
              <w:rPr>
                <w:sz w:val="20"/>
                <w:szCs w:val="20"/>
              </w:rPr>
              <w:t>penyakit</w:t>
            </w:r>
            <w:proofErr w:type="spellEnd"/>
            <w:r w:rsidR="003C520E">
              <w:rPr>
                <w:sz w:val="20"/>
                <w:szCs w:val="20"/>
              </w:rPr>
              <w:t xml:space="preserve"> </w:t>
            </w:r>
            <w:proofErr w:type="spellStart"/>
            <w:r w:rsidR="003C520E">
              <w:rPr>
                <w:sz w:val="20"/>
                <w:szCs w:val="20"/>
              </w:rPr>
              <w:t>fisik</w:t>
            </w:r>
            <w:proofErr w:type="spellEnd"/>
            <w:r w:rsidR="003C52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6239DD" w:rsidRPr="006239DD" w:rsidRDefault="006239DD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Proses metabolism </w:t>
            </w:r>
            <w:proofErr w:type="spellStart"/>
            <w:r>
              <w:rPr>
                <w:sz w:val="20"/>
                <w:szCs w:val="20"/>
              </w:rPr>
              <w:t>tubuh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dampak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5B36" w:rsidRDefault="006239DD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Akibat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penyakit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C520E">
              <w:rPr>
                <w:sz w:val="20"/>
                <w:szCs w:val="20"/>
              </w:rPr>
              <w:t xml:space="preserve"> </w:t>
            </w:r>
          </w:p>
          <w:p w:rsidR="00005B36" w:rsidRPr="00325CC2" w:rsidRDefault="00005B36" w:rsidP="004A6B1C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005B36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Ceramah </w:t>
            </w:r>
          </w:p>
          <w:p w:rsidR="00005B36" w:rsidRPr="00122D85" w:rsidRDefault="006239DD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Persentasi kasus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6239DD" w:rsidRPr="001C6F55" w:rsidRDefault="006239DD" w:rsidP="006239D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6239DD" w:rsidRPr="00C16325" w:rsidRDefault="006239DD" w:rsidP="006239D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6239DD" w:rsidRPr="00C06250" w:rsidRDefault="006239DD" w:rsidP="006239DD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00" w:hanging="30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6239DD" w:rsidRDefault="00005B36" w:rsidP="004A6B1C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A72ED1" w:rsidRDefault="00A72ED1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system </w:t>
            </w:r>
            <w:proofErr w:type="spellStart"/>
            <w:r>
              <w:t>metabolisme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</w:p>
          <w:p w:rsidR="00005B36" w:rsidRDefault="00A72ED1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dampak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r w:rsidR="00005B36">
              <w:rPr>
                <w:lang w:val="id-ID"/>
              </w:rPr>
              <w:t xml:space="preserve">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t>12</w:t>
            </w:r>
          </w:p>
        </w:tc>
        <w:tc>
          <w:tcPr>
            <w:tcW w:w="2122" w:type="dxa"/>
          </w:tcPr>
          <w:p w:rsidR="00005B36" w:rsidRPr="008A6406" w:rsidRDefault="00F43B56" w:rsidP="008A64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SEFT </w:t>
            </w:r>
            <w:proofErr w:type="spellStart"/>
            <w:r>
              <w:rPr>
                <w:sz w:val="20"/>
                <w:szCs w:val="20"/>
              </w:rPr>
              <w:t>sebagai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managamen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F43B56" w:rsidRPr="00F43B56" w:rsidRDefault="00F43B56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Definisi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teknik</w:t>
            </w:r>
            <w:proofErr w:type="spellEnd"/>
            <w:r>
              <w:rPr>
                <w:sz w:val="20"/>
                <w:szCs w:val="20"/>
              </w:rPr>
              <w:t xml:space="preserve"> SEFT</w:t>
            </w:r>
          </w:p>
          <w:p w:rsidR="00F43B56" w:rsidRPr="00F43B56" w:rsidRDefault="00F43B56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Cara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SEFT </w:t>
            </w:r>
          </w:p>
          <w:p w:rsidR="00005B36" w:rsidRPr="001A43B4" w:rsidRDefault="00F43B56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terapi</w:t>
            </w:r>
            <w:proofErr w:type="spellEnd"/>
            <w:r>
              <w:rPr>
                <w:sz w:val="20"/>
                <w:szCs w:val="20"/>
              </w:rPr>
              <w:t xml:space="preserve"> SEFT  </w:t>
            </w:r>
          </w:p>
        </w:tc>
        <w:tc>
          <w:tcPr>
            <w:tcW w:w="2082" w:type="dxa"/>
            <w:gridSpan w:val="3"/>
          </w:tcPr>
          <w:p w:rsidR="00005B36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Ceramah </w:t>
            </w:r>
          </w:p>
          <w:p w:rsidR="00005B36" w:rsidRPr="00F43B56" w:rsidRDefault="00F43B5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</w:p>
          <w:p w:rsidR="00F43B56" w:rsidRPr="00F10F83" w:rsidRDefault="00F43B5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Latihan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A1CF8">
              <w:rPr>
                <w:sz w:val="20"/>
                <w:szCs w:val="20"/>
              </w:rPr>
              <w:t>teknik</w:t>
            </w:r>
            <w:proofErr w:type="spellEnd"/>
            <w:r w:rsidR="008A1CF8">
              <w:rPr>
                <w:sz w:val="20"/>
                <w:szCs w:val="20"/>
              </w:rPr>
              <w:t xml:space="preserve"> SEFT </w:t>
            </w:r>
            <w:proofErr w:type="spellStart"/>
            <w:r w:rsidR="008A1CF8">
              <w:rPr>
                <w:sz w:val="20"/>
                <w:szCs w:val="20"/>
              </w:rPr>
              <w:t>untuk</w:t>
            </w:r>
            <w:proofErr w:type="spellEnd"/>
            <w:r w:rsidR="008A1CF8">
              <w:rPr>
                <w:sz w:val="20"/>
                <w:szCs w:val="20"/>
              </w:rPr>
              <w:t xml:space="preserve"> </w:t>
            </w:r>
            <w:proofErr w:type="spellStart"/>
            <w:r w:rsidR="008A1CF8">
              <w:rPr>
                <w:sz w:val="20"/>
                <w:szCs w:val="20"/>
              </w:rPr>
              <w:t>managemen</w:t>
            </w:r>
            <w:proofErr w:type="spellEnd"/>
            <w:r w:rsidR="008A1CF8">
              <w:rPr>
                <w:sz w:val="20"/>
                <w:szCs w:val="20"/>
              </w:rPr>
              <w:t xml:space="preserve"> </w:t>
            </w:r>
            <w:proofErr w:type="spellStart"/>
            <w:r w:rsidR="008A1CF8">
              <w:rPr>
                <w:sz w:val="20"/>
                <w:szCs w:val="20"/>
              </w:rPr>
              <w:t>stres</w:t>
            </w:r>
            <w:proofErr w:type="spellEnd"/>
            <w:r w:rsidR="008A1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8A1CF8" w:rsidRPr="001C6F55" w:rsidRDefault="008A1CF8" w:rsidP="008A1CF8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8A1CF8" w:rsidRPr="00C16325" w:rsidRDefault="008A1CF8" w:rsidP="008A1CF8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8A1CF8" w:rsidRPr="00C06250" w:rsidRDefault="008A1CF8" w:rsidP="008A1CF8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8A1CF8" w:rsidRDefault="00005B36" w:rsidP="008A1CF8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Default="008A1CF8" w:rsidP="00005B3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 </w:t>
            </w:r>
            <w:proofErr w:type="spellStart"/>
            <w:r w:rsidR="00855242">
              <w:t>Mampu</w:t>
            </w:r>
            <w:proofErr w:type="spellEnd"/>
            <w:r w:rsidR="00855242">
              <w:t xml:space="preserve"> </w:t>
            </w:r>
            <w:proofErr w:type="spellStart"/>
            <w:r w:rsidR="00855242">
              <w:t>menjelaskan</w:t>
            </w:r>
            <w:proofErr w:type="spellEnd"/>
            <w:r w:rsidR="00855242">
              <w:t xml:space="preserve"> </w:t>
            </w:r>
            <w:proofErr w:type="spellStart"/>
            <w:r w:rsidR="00855242">
              <w:t>teknik</w:t>
            </w:r>
            <w:proofErr w:type="spellEnd"/>
            <w:r w:rsidR="00855242">
              <w:t xml:space="preserve"> </w:t>
            </w:r>
            <w:proofErr w:type="spellStart"/>
            <w:r w:rsidR="00855242">
              <w:t>managemen</w:t>
            </w:r>
            <w:proofErr w:type="spellEnd"/>
            <w:r w:rsidR="00855242">
              <w:t xml:space="preserve"> </w:t>
            </w:r>
            <w:proofErr w:type="spellStart"/>
            <w:r w:rsidR="00855242">
              <w:t>stres</w:t>
            </w:r>
            <w:proofErr w:type="spellEnd"/>
            <w:r w:rsidR="00855242">
              <w:t xml:space="preserve"> </w:t>
            </w:r>
            <w:proofErr w:type="spellStart"/>
            <w:r w:rsidR="00855242">
              <w:t>dengan</w:t>
            </w:r>
            <w:proofErr w:type="spellEnd"/>
            <w:r w:rsidR="00855242">
              <w:t xml:space="preserve"> SEFT </w:t>
            </w:r>
          </w:p>
          <w:p w:rsidR="00855242" w:rsidRDefault="00855242" w:rsidP="00355EB3">
            <w:pPr>
              <w:pStyle w:val="ListParagraph"/>
              <w:ind w:left="176"/>
            </w:pPr>
            <w:r>
              <w:t xml:space="preserve">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t>13</w:t>
            </w:r>
          </w:p>
        </w:tc>
        <w:tc>
          <w:tcPr>
            <w:tcW w:w="2122" w:type="dxa"/>
          </w:tcPr>
          <w:p w:rsidR="00005B36" w:rsidRPr="00855242" w:rsidRDefault="00F564D2" w:rsidP="008552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tretmen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mereduksi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005B36" w:rsidRPr="00F564D2" w:rsidRDefault="00F564D2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tretmen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intervensi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64D2" w:rsidRPr="00B90694" w:rsidRDefault="00F564D2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Pengaruh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intervensi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mereduksi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3"/>
          </w:tcPr>
          <w:p w:rsidR="00005B36" w:rsidRPr="009C3485" w:rsidRDefault="009C3485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Ceramah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3485" w:rsidRPr="00B90694" w:rsidRDefault="009C3485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Role play </w:t>
            </w:r>
          </w:p>
        </w:tc>
        <w:tc>
          <w:tcPr>
            <w:tcW w:w="3170" w:type="dxa"/>
          </w:tcPr>
          <w:p w:rsidR="009C3485" w:rsidRPr="001C6F55" w:rsidRDefault="009C3485" w:rsidP="009C3485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9C3485" w:rsidRPr="00C16325" w:rsidRDefault="009C3485" w:rsidP="009C3485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9C3485" w:rsidRPr="00C06250" w:rsidRDefault="009C3485" w:rsidP="009C3485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ind w:left="300" w:hanging="27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</w:t>
            </w:r>
            <w:r>
              <w:rPr>
                <w:sz w:val="20"/>
                <w:szCs w:val="20"/>
              </w:rPr>
              <w:lastRenderedPageBreak/>
              <w:t xml:space="preserve">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9C3485" w:rsidRDefault="00005B36" w:rsidP="009C34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Default="009C3485" w:rsidP="00005B36">
            <w:pPr>
              <w:pStyle w:val="ListParagraph"/>
              <w:numPr>
                <w:ilvl w:val="0"/>
                <w:numId w:val="8"/>
              </w:numPr>
              <w:ind w:left="176" w:hanging="176"/>
            </w:pPr>
            <w:r>
              <w:lastRenderedPageBreak/>
              <w:t xml:space="preserve"> </w:t>
            </w:r>
            <w:proofErr w:type="spellStart"/>
            <w:r w:rsidR="00853FA7">
              <w:t>Mampu</w:t>
            </w:r>
            <w:proofErr w:type="spellEnd"/>
            <w:r w:rsidR="00853FA7">
              <w:t xml:space="preserve"> </w:t>
            </w:r>
            <w:proofErr w:type="spellStart"/>
            <w:r w:rsidR="00853FA7">
              <w:t>menjelaskan</w:t>
            </w:r>
            <w:proofErr w:type="spellEnd"/>
            <w:r w:rsidR="00853FA7">
              <w:t xml:space="preserve"> </w:t>
            </w:r>
            <w:proofErr w:type="spellStart"/>
            <w:r w:rsidR="00853FA7">
              <w:t>fungsi</w:t>
            </w:r>
            <w:proofErr w:type="spellEnd"/>
            <w:r w:rsidR="00853FA7">
              <w:t xml:space="preserve"> </w:t>
            </w:r>
            <w:proofErr w:type="spellStart"/>
            <w:r w:rsidR="00853FA7">
              <w:t>intervensi</w:t>
            </w:r>
            <w:proofErr w:type="spellEnd"/>
            <w:r w:rsidR="00853FA7">
              <w:t xml:space="preserve"> </w:t>
            </w:r>
            <w:proofErr w:type="spellStart"/>
            <w:r w:rsidR="00853FA7">
              <w:t>komunitas</w:t>
            </w:r>
            <w:proofErr w:type="spellEnd"/>
            <w:r w:rsidR="00853FA7">
              <w:t xml:space="preserve"> </w:t>
            </w:r>
            <w:proofErr w:type="spellStart"/>
            <w:r w:rsidR="00853FA7">
              <w:t>dalam</w:t>
            </w:r>
            <w:proofErr w:type="spellEnd"/>
            <w:r w:rsidR="00853FA7">
              <w:t xml:space="preserve"> </w:t>
            </w:r>
            <w:proofErr w:type="spellStart"/>
            <w:r w:rsidR="00853FA7">
              <w:t>menangani</w:t>
            </w:r>
            <w:proofErr w:type="spellEnd"/>
            <w:r w:rsidR="00853FA7">
              <w:t xml:space="preserve"> </w:t>
            </w:r>
            <w:proofErr w:type="spellStart"/>
            <w:r w:rsidR="00853FA7">
              <w:t>stres</w:t>
            </w:r>
            <w:proofErr w:type="spellEnd"/>
            <w:r w:rsidR="00853FA7">
              <w:t xml:space="preserve"> </w:t>
            </w:r>
            <w:proofErr w:type="spellStart"/>
            <w:r w:rsidR="00853FA7">
              <w:t>individu</w:t>
            </w:r>
            <w:proofErr w:type="spellEnd"/>
          </w:p>
          <w:p w:rsidR="00853FA7" w:rsidRDefault="00853FA7" w:rsidP="00005B36">
            <w:pPr>
              <w:pStyle w:val="ListParagraph"/>
              <w:numPr>
                <w:ilvl w:val="0"/>
                <w:numId w:val="8"/>
              </w:numPr>
              <w:ind w:left="176" w:hanging="176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stres</w:t>
            </w:r>
            <w:proofErr w:type="spellEnd"/>
            <w:r>
              <w:t xml:space="preserve"> </w:t>
            </w:r>
          </w:p>
        </w:tc>
      </w:tr>
      <w:tr w:rsidR="00005B36" w:rsidTr="004A6B1C">
        <w:tc>
          <w:tcPr>
            <w:tcW w:w="600" w:type="dxa"/>
          </w:tcPr>
          <w:p w:rsidR="00005B36" w:rsidRDefault="00005B36" w:rsidP="004A6B1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22" w:type="dxa"/>
          </w:tcPr>
          <w:p w:rsidR="00005B36" w:rsidRPr="00853FA7" w:rsidRDefault="00853FA7" w:rsidP="004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</w:t>
            </w:r>
            <w:proofErr w:type="spellEnd"/>
            <w:r>
              <w:rPr>
                <w:sz w:val="20"/>
                <w:szCs w:val="20"/>
              </w:rPr>
              <w:t xml:space="preserve"> personal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mereduksi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005B36" w:rsidRPr="00853FA7" w:rsidRDefault="00853FA7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</w:t>
            </w:r>
            <w:proofErr w:type="spellEnd"/>
            <w:r>
              <w:rPr>
                <w:sz w:val="20"/>
                <w:szCs w:val="20"/>
              </w:rPr>
              <w:t xml:space="preserve"> personal/</w:t>
            </w:r>
            <w:proofErr w:type="spellStart"/>
            <w:r>
              <w:rPr>
                <w:sz w:val="20"/>
                <w:szCs w:val="20"/>
              </w:rPr>
              <w:t>kontrol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53FA7" w:rsidRDefault="00853FA7" w:rsidP="00005B36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pengurangan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5B36" w:rsidRPr="00122D85" w:rsidRDefault="00005B36" w:rsidP="004A6B1C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005B36" w:rsidRDefault="00005B36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Ceramah </w:t>
            </w:r>
          </w:p>
          <w:p w:rsidR="00005B36" w:rsidRPr="00853FA7" w:rsidRDefault="00853FA7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53FA7" w:rsidRPr="0085480E" w:rsidRDefault="00853FA7" w:rsidP="00005B36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Persentasi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853FA7" w:rsidRPr="001C6F55" w:rsidRDefault="00853FA7" w:rsidP="00853FA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300" w:hanging="69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853FA7" w:rsidRPr="00C16325" w:rsidRDefault="00853FA7" w:rsidP="00853FA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300" w:hanging="690"/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853FA7" w:rsidRPr="00C06250" w:rsidRDefault="00853FA7" w:rsidP="00853FA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300" w:hanging="690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Sarafino</w:t>
            </w:r>
            <w:proofErr w:type="spellEnd"/>
            <w:r>
              <w:rPr>
                <w:sz w:val="20"/>
                <w:szCs w:val="20"/>
              </w:rPr>
              <w:t xml:space="preserve">, E.P. (2002). Health Psychology. </w:t>
            </w:r>
            <w:proofErr w:type="gramStart"/>
            <w:r>
              <w:rPr>
                <w:sz w:val="20"/>
                <w:szCs w:val="20"/>
              </w:rPr>
              <w:t>Hoboken :</w:t>
            </w:r>
            <w:proofErr w:type="gramEnd"/>
            <w:r>
              <w:rPr>
                <w:sz w:val="20"/>
                <w:szCs w:val="20"/>
              </w:rPr>
              <w:t xml:space="preserve"> John Wiley &amp; Sons, Inc.</w:t>
            </w:r>
          </w:p>
          <w:p w:rsidR="00005B36" w:rsidRPr="00853FA7" w:rsidRDefault="00005B36" w:rsidP="004A6B1C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005B36" w:rsidRPr="00853FA7" w:rsidRDefault="00005B36" w:rsidP="00853FA7">
            <w:pPr>
              <w:pStyle w:val="ListParagraph"/>
              <w:numPr>
                <w:ilvl w:val="0"/>
                <w:numId w:val="8"/>
              </w:numPr>
              <w:ind w:left="176" w:hanging="176"/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853FA7">
              <w:rPr>
                <w:sz w:val="20"/>
                <w:szCs w:val="20"/>
              </w:rPr>
              <w:t>Mampu</w:t>
            </w:r>
            <w:proofErr w:type="spellEnd"/>
            <w:r w:rsidR="00853FA7">
              <w:rPr>
                <w:sz w:val="20"/>
                <w:szCs w:val="20"/>
              </w:rPr>
              <w:t xml:space="preserve"> </w:t>
            </w:r>
            <w:proofErr w:type="spellStart"/>
            <w:r w:rsidR="00853FA7">
              <w:rPr>
                <w:sz w:val="20"/>
                <w:szCs w:val="20"/>
              </w:rPr>
              <w:t>menjelaskan</w:t>
            </w:r>
            <w:proofErr w:type="spellEnd"/>
            <w:r w:rsidR="00853FA7">
              <w:rPr>
                <w:sz w:val="20"/>
                <w:szCs w:val="20"/>
              </w:rPr>
              <w:t xml:space="preserve"> </w:t>
            </w:r>
            <w:proofErr w:type="spellStart"/>
            <w:r w:rsidR="00853FA7">
              <w:rPr>
                <w:sz w:val="20"/>
                <w:szCs w:val="20"/>
              </w:rPr>
              <w:t>definisi</w:t>
            </w:r>
            <w:proofErr w:type="spellEnd"/>
            <w:r w:rsidR="00853FA7">
              <w:rPr>
                <w:sz w:val="20"/>
                <w:szCs w:val="20"/>
              </w:rPr>
              <w:t xml:space="preserve"> </w:t>
            </w:r>
            <w:proofErr w:type="spellStart"/>
            <w:r w:rsidR="00853FA7">
              <w:rPr>
                <w:sz w:val="20"/>
                <w:szCs w:val="20"/>
              </w:rPr>
              <w:t>kontrol</w:t>
            </w:r>
            <w:proofErr w:type="spellEnd"/>
            <w:r w:rsidR="00853FA7">
              <w:rPr>
                <w:sz w:val="20"/>
                <w:szCs w:val="20"/>
              </w:rPr>
              <w:t xml:space="preserve"> </w:t>
            </w:r>
            <w:proofErr w:type="spellStart"/>
            <w:r w:rsidR="00853FA7">
              <w:rPr>
                <w:sz w:val="20"/>
                <w:szCs w:val="20"/>
              </w:rPr>
              <w:t>diri</w:t>
            </w:r>
            <w:proofErr w:type="spellEnd"/>
            <w:r w:rsidR="00853FA7">
              <w:rPr>
                <w:sz w:val="20"/>
                <w:szCs w:val="20"/>
              </w:rPr>
              <w:t xml:space="preserve"> </w:t>
            </w:r>
          </w:p>
          <w:p w:rsidR="00853FA7" w:rsidRPr="00853FA7" w:rsidRDefault="00853FA7" w:rsidP="00853FA7">
            <w:pPr>
              <w:pStyle w:val="ListParagraph"/>
              <w:numPr>
                <w:ilvl w:val="0"/>
                <w:numId w:val="8"/>
              </w:numPr>
              <w:ind w:left="176" w:hanging="176"/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mengurangi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53FA7" w:rsidRDefault="00853FA7" w:rsidP="00853FA7">
            <w:pPr>
              <w:pStyle w:val="ListParagraph"/>
              <w:numPr>
                <w:ilvl w:val="0"/>
                <w:numId w:val="8"/>
              </w:numPr>
              <w:ind w:left="176" w:hanging="176"/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reduksi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05B36" w:rsidTr="004A6B1C">
        <w:trPr>
          <w:gridAfter w:val="1"/>
          <w:wAfter w:w="50" w:type="dxa"/>
          <w:trHeight w:val="1960"/>
        </w:trPr>
        <w:tc>
          <w:tcPr>
            <w:tcW w:w="6407" w:type="dxa"/>
            <w:gridSpan w:val="5"/>
          </w:tcPr>
          <w:p w:rsidR="00005B36" w:rsidRDefault="00005B36" w:rsidP="004A6B1C">
            <w:pPr>
              <w:rPr>
                <w:lang w:val="id-ID"/>
              </w:rPr>
            </w:pPr>
          </w:p>
          <w:p w:rsidR="00005B36" w:rsidRDefault="00005B36" w:rsidP="004A6B1C">
            <w:proofErr w:type="spellStart"/>
            <w:r>
              <w:t>Mengetahui</w:t>
            </w:r>
            <w:proofErr w:type="spellEnd"/>
            <w:r>
              <w:t>,</w:t>
            </w:r>
          </w:p>
          <w:p w:rsidR="00005B36" w:rsidRDefault="00005B36" w:rsidP="004A6B1C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05B36" w:rsidRDefault="00005B36" w:rsidP="004A6B1C"/>
          <w:p w:rsidR="00005B36" w:rsidRDefault="00005B36" w:rsidP="004A6B1C"/>
          <w:p w:rsidR="00005B36" w:rsidRDefault="00005B36" w:rsidP="004A6B1C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762" w:type="dxa"/>
            <w:gridSpan w:val="3"/>
          </w:tcPr>
          <w:p w:rsidR="00005B36" w:rsidRDefault="00005B36" w:rsidP="004A6B1C">
            <w:pPr>
              <w:rPr>
                <w:lang w:val="id-ID"/>
              </w:rPr>
            </w:pPr>
          </w:p>
          <w:p w:rsidR="00005B36" w:rsidRDefault="00005B36" w:rsidP="004A6B1C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05B36" w:rsidRDefault="00005B36" w:rsidP="004A6B1C"/>
          <w:p w:rsidR="00005B36" w:rsidRDefault="00005B36" w:rsidP="004A6B1C"/>
          <w:p w:rsidR="00005B36" w:rsidRDefault="00005B36" w:rsidP="004A6B1C"/>
          <w:p w:rsidR="00005B36" w:rsidRDefault="00005B36" w:rsidP="004A6B1C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05B36" w:rsidRDefault="00005B36" w:rsidP="00005B36">
      <w:pPr>
        <w:rPr>
          <w:lang w:val="id-ID"/>
        </w:rPr>
      </w:pPr>
      <w:r>
        <w:rPr>
          <w:lang w:val="id-ID"/>
        </w:rPr>
        <w:t>,</w:t>
      </w:r>
    </w:p>
    <w:p w:rsidR="00005B36" w:rsidRDefault="00005B36" w:rsidP="00005B36">
      <w:pPr>
        <w:rPr>
          <w:lang w:val="id-ID"/>
        </w:rPr>
      </w:pPr>
    </w:p>
    <w:p w:rsidR="00005B36" w:rsidRDefault="00005B36" w:rsidP="00005B36">
      <w:pPr>
        <w:rPr>
          <w:lang w:val="id-ID"/>
        </w:rPr>
      </w:pPr>
    </w:p>
    <w:p w:rsidR="00005B36" w:rsidRDefault="00005B36" w:rsidP="00005B36">
      <w:pPr>
        <w:rPr>
          <w:lang w:val="id-ID"/>
        </w:rPr>
      </w:pPr>
    </w:p>
    <w:p w:rsidR="00005B36" w:rsidRPr="00736407" w:rsidRDefault="00005B36" w:rsidP="00005B36">
      <w:pPr>
        <w:rPr>
          <w:lang w:val="id-ID"/>
        </w:rPr>
      </w:pPr>
    </w:p>
    <w:p w:rsidR="00005B36" w:rsidRPr="000B06C5" w:rsidRDefault="00005B36" w:rsidP="00005B36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5"/>
        <w:gridCol w:w="2071"/>
        <w:gridCol w:w="1837"/>
        <w:gridCol w:w="1413"/>
        <w:gridCol w:w="876"/>
        <w:gridCol w:w="2042"/>
        <w:gridCol w:w="1459"/>
        <w:gridCol w:w="1459"/>
        <w:gridCol w:w="1459"/>
      </w:tblGrid>
      <w:tr w:rsidR="00005B36" w:rsidTr="004A6B1C">
        <w:tc>
          <w:tcPr>
            <w:tcW w:w="625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1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37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3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876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 xml:space="preserve">SEKOR ≥ 65 (B- / B </w:t>
            </w:r>
            <w:r w:rsidRPr="000B06C5">
              <w:rPr>
                <w:b/>
                <w:sz w:val="24"/>
                <w:szCs w:val="24"/>
              </w:rPr>
              <w:lastRenderedPageBreak/>
              <w:t>/ B+)</w:t>
            </w:r>
          </w:p>
        </w:tc>
        <w:tc>
          <w:tcPr>
            <w:tcW w:w="2042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lastRenderedPageBreak/>
              <w:t>SEKOR ≥ 60 (C / C+)</w:t>
            </w:r>
          </w:p>
        </w:tc>
        <w:tc>
          <w:tcPr>
            <w:tcW w:w="1459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59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59" w:type="dxa"/>
            <w:vAlign w:val="center"/>
          </w:tcPr>
          <w:p w:rsidR="00005B36" w:rsidRPr="000B06C5" w:rsidRDefault="00005B36" w:rsidP="004A6B1C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lastRenderedPageBreak/>
              <w:t>1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2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5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6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7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8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9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10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11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12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13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  <w:tr w:rsidR="00005B36" w:rsidTr="004A6B1C">
        <w:tc>
          <w:tcPr>
            <w:tcW w:w="625" w:type="dxa"/>
          </w:tcPr>
          <w:p w:rsidR="00005B36" w:rsidRDefault="00005B36" w:rsidP="004A6B1C">
            <w:pPr>
              <w:jc w:val="center"/>
            </w:pPr>
            <w:r>
              <w:t>14</w:t>
            </w:r>
          </w:p>
        </w:tc>
        <w:tc>
          <w:tcPr>
            <w:tcW w:w="2071" w:type="dxa"/>
          </w:tcPr>
          <w:p w:rsidR="00005B36" w:rsidRDefault="00005B36" w:rsidP="004A6B1C"/>
        </w:tc>
        <w:tc>
          <w:tcPr>
            <w:tcW w:w="1837" w:type="dxa"/>
          </w:tcPr>
          <w:p w:rsidR="00005B36" w:rsidRDefault="00005B36" w:rsidP="004A6B1C"/>
        </w:tc>
        <w:tc>
          <w:tcPr>
            <w:tcW w:w="1413" w:type="dxa"/>
          </w:tcPr>
          <w:p w:rsidR="00005B36" w:rsidRDefault="00005B36" w:rsidP="004A6B1C"/>
        </w:tc>
        <w:tc>
          <w:tcPr>
            <w:tcW w:w="876" w:type="dxa"/>
          </w:tcPr>
          <w:p w:rsidR="00005B36" w:rsidRDefault="00005B36" w:rsidP="004A6B1C"/>
        </w:tc>
        <w:tc>
          <w:tcPr>
            <w:tcW w:w="2042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  <w:tc>
          <w:tcPr>
            <w:tcW w:w="1459" w:type="dxa"/>
          </w:tcPr>
          <w:p w:rsidR="00005B36" w:rsidRDefault="00005B36" w:rsidP="004A6B1C"/>
        </w:tc>
      </w:tr>
    </w:tbl>
    <w:p w:rsidR="00005B36" w:rsidRDefault="00005B36" w:rsidP="00005B36"/>
    <w:p w:rsidR="00005B36" w:rsidRDefault="00005B36" w:rsidP="00005B36"/>
    <w:p w:rsidR="00005B36" w:rsidRDefault="00005B36" w:rsidP="00005B36"/>
    <w:p w:rsidR="00005B36" w:rsidRDefault="00005B36" w:rsidP="00005B36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05B36" w:rsidTr="004A6B1C">
        <w:trPr>
          <w:trHeight w:val="1960"/>
        </w:trPr>
        <w:tc>
          <w:tcPr>
            <w:tcW w:w="6588" w:type="dxa"/>
          </w:tcPr>
          <w:p w:rsidR="00005B36" w:rsidRDefault="00005B36" w:rsidP="004A6B1C">
            <w:proofErr w:type="spellStart"/>
            <w:r>
              <w:t>Mengetahui</w:t>
            </w:r>
            <w:proofErr w:type="spellEnd"/>
            <w:r>
              <w:t>,</w:t>
            </w:r>
          </w:p>
          <w:p w:rsidR="00005B36" w:rsidRDefault="00005B36" w:rsidP="004A6B1C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05B36" w:rsidRDefault="00005B36" w:rsidP="004A6B1C"/>
          <w:p w:rsidR="00005B36" w:rsidRDefault="00005B36" w:rsidP="004A6B1C"/>
          <w:p w:rsidR="00005B36" w:rsidRDefault="00005B36" w:rsidP="004A6B1C"/>
          <w:p w:rsidR="00005B36" w:rsidRDefault="00005B36" w:rsidP="004A6B1C"/>
          <w:p w:rsidR="00005B36" w:rsidRDefault="00005B36" w:rsidP="004A6B1C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88" w:type="dxa"/>
          </w:tcPr>
          <w:p w:rsidR="00005B36" w:rsidRDefault="00005B36" w:rsidP="004A6B1C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05B36" w:rsidRDefault="00005B36" w:rsidP="004A6B1C"/>
          <w:p w:rsidR="00005B36" w:rsidRDefault="00005B36" w:rsidP="004A6B1C"/>
          <w:p w:rsidR="00005B36" w:rsidRDefault="00005B36" w:rsidP="004A6B1C"/>
          <w:p w:rsidR="00005B36" w:rsidRDefault="00005B36" w:rsidP="004A6B1C"/>
          <w:p w:rsidR="00005B36" w:rsidRDefault="00005B36" w:rsidP="004A6B1C"/>
          <w:p w:rsidR="00005B36" w:rsidRDefault="00005B36" w:rsidP="004A6B1C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05B36" w:rsidRDefault="00005B36" w:rsidP="00005B36"/>
    <w:p w:rsidR="00005B36" w:rsidRDefault="00005B36" w:rsidP="00005B36"/>
    <w:p w:rsidR="000E15C5" w:rsidRDefault="000E15C5"/>
    <w:sectPr w:rsidR="000E15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26" w:rsidRDefault="00C92A26" w:rsidP="00FF0D07">
      <w:pPr>
        <w:spacing w:after="0" w:line="240" w:lineRule="auto"/>
      </w:pPr>
      <w:r>
        <w:separator/>
      </w:r>
    </w:p>
  </w:endnote>
  <w:endnote w:type="continuationSeparator" w:id="0">
    <w:p w:rsidR="00C92A26" w:rsidRDefault="00C92A26" w:rsidP="00FF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26" w:rsidRDefault="00C92A26" w:rsidP="00FF0D07">
      <w:pPr>
        <w:spacing w:after="0" w:line="240" w:lineRule="auto"/>
      </w:pPr>
      <w:r>
        <w:separator/>
      </w:r>
    </w:p>
  </w:footnote>
  <w:footnote w:type="continuationSeparator" w:id="0">
    <w:p w:rsidR="00C92A26" w:rsidRDefault="00C92A26" w:rsidP="00FF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270"/>
    <w:multiLevelType w:val="hybridMultilevel"/>
    <w:tmpl w:val="82C6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C7B"/>
    <w:multiLevelType w:val="hybridMultilevel"/>
    <w:tmpl w:val="0E2A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30CF1"/>
    <w:multiLevelType w:val="hybridMultilevel"/>
    <w:tmpl w:val="53A0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4A2A"/>
    <w:multiLevelType w:val="hybridMultilevel"/>
    <w:tmpl w:val="EC121B92"/>
    <w:lvl w:ilvl="0" w:tplc="F230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18E1"/>
    <w:multiLevelType w:val="hybridMultilevel"/>
    <w:tmpl w:val="B57A7B6C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7693EBA"/>
    <w:multiLevelType w:val="hybridMultilevel"/>
    <w:tmpl w:val="31E0B338"/>
    <w:lvl w:ilvl="0" w:tplc="E70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07B6"/>
    <w:multiLevelType w:val="hybridMultilevel"/>
    <w:tmpl w:val="C9D44EA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1C0F2744"/>
    <w:multiLevelType w:val="hybridMultilevel"/>
    <w:tmpl w:val="1C6A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70D67"/>
    <w:multiLevelType w:val="hybridMultilevel"/>
    <w:tmpl w:val="914E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62EEF"/>
    <w:multiLevelType w:val="hybridMultilevel"/>
    <w:tmpl w:val="7482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2256"/>
    <w:multiLevelType w:val="hybridMultilevel"/>
    <w:tmpl w:val="FD569AF2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44481"/>
    <w:multiLevelType w:val="hybridMultilevel"/>
    <w:tmpl w:val="9322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542CC"/>
    <w:multiLevelType w:val="hybridMultilevel"/>
    <w:tmpl w:val="8522F840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257"/>
    <w:multiLevelType w:val="hybridMultilevel"/>
    <w:tmpl w:val="6D26AD6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54EC1CA1"/>
    <w:multiLevelType w:val="hybridMultilevel"/>
    <w:tmpl w:val="0090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75EF5"/>
    <w:multiLevelType w:val="hybridMultilevel"/>
    <w:tmpl w:val="313C3EB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B5AE0"/>
    <w:multiLevelType w:val="hybridMultilevel"/>
    <w:tmpl w:val="002A99BE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F52D6"/>
    <w:multiLevelType w:val="hybridMultilevel"/>
    <w:tmpl w:val="5B90187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E1511DA"/>
    <w:multiLevelType w:val="hybridMultilevel"/>
    <w:tmpl w:val="2624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28A"/>
    <w:multiLevelType w:val="hybridMultilevel"/>
    <w:tmpl w:val="A75C0FF0"/>
    <w:lvl w:ilvl="0" w:tplc="E3B05B5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>
    <w:nsid w:val="60310B7C"/>
    <w:multiLevelType w:val="hybridMultilevel"/>
    <w:tmpl w:val="87BEF47A"/>
    <w:lvl w:ilvl="0" w:tplc="0421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66300CA3"/>
    <w:multiLevelType w:val="hybridMultilevel"/>
    <w:tmpl w:val="75DE58F4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C1C9E"/>
    <w:multiLevelType w:val="hybridMultilevel"/>
    <w:tmpl w:val="3D06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E3B63"/>
    <w:multiLevelType w:val="hybridMultilevel"/>
    <w:tmpl w:val="2E7E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10D5C"/>
    <w:multiLevelType w:val="hybridMultilevel"/>
    <w:tmpl w:val="75F83556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A5D20"/>
    <w:multiLevelType w:val="hybridMultilevel"/>
    <w:tmpl w:val="75B2C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62C02"/>
    <w:multiLevelType w:val="hybridMultilevel"/>
    <w:tmpl w:val="75DE58F4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6228E"/>
    <w:multiLevelType w:val="hybridMultilevel"/>
    <w:tmpl w:val="D4D2246A"/>
    <w:lvl w:ilvl="0" w:tplc="7AEAE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C3337E"/>
    <w:multiLevelType w:val="hybridMultilevel"/>
    <w:tmpl w:val="FD2C17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B1F58"/>
    <w:multiLevelType w:val="hybridMultilevel"/>
    <w:tmpl w:val="ED14CEE2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29"/>
  </w:num>
  <w:num w:numId="9">
    <w:abstractNumId w:val="20"/>
  </w:num>
  <w:num w:numId="10">
    <w:abstractNumId w:val="26"/>
  </w:num>
  <w:num w:numId="11">
    <w:abstractNumId w:val="28"/>
  </w:num>
  <w:num w:numId="12">
    <w:abstractNumId w:val="27"/>
  </w:num>
  <w:num w:numId="13">
    <w:abstractNumId w:val="6"/>
  </w:num>
  <w:num w:numId="14">
    <w:abstractNumId w:val="4"/>
  </w:num>
  <w:num w:numId="15">
    <w:abstractNumId w:val="25"/>
  </w:num>
  <w:num w:numId="16">
    <w:abstractNumId w:val="13"/>
  </w:num>
  <w:num w:numId="17">
    <w:abstractNumId w:val="17"/>
  </w:num>
  <w:num w:numId="18">
    <w:abstractNumId w:val="11"/>
  </w:num>
  <w:num w:numId="19">
    <w:abstractNumId w:val="1"/>
  </w:num>
  <w:num w:numId="20">
    <w:abstractNumId w:val="30"/>
  </w:num>
  <w:num w:numId="21">
    <w:abstractNumId w:val="24"/>
  </w:num>
  <w:num w:numId="22">
    <w:abstractNumId w:val="22"/>
  </w:num>
  <w:num w:numId="23">
    <w:abstractNumId w:val="19"/>
  </w:num>
  <w:num w:numId="24">
    <w:abstractNumId w:val="8"/>
  </w:num>
  <w:num w:numId="25">
    <w:abstractNumId w:val="15"/>
  </w:num>
  <w:num w:numId="26">
    <w:abstractNumId w:val="3"/>
  </w:num>
  <w:num w:numId="27">
    <w:abstractNumId w:val="12"/>
  </w:num>
  <w:num w:numId="28">
    <w:abstractNumId w:val="0"/>
  </w:num>
  <w:num w:numId="29">
    <w:abstractNumId w:val="23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6"/>
    <w:rsid w:val="00005B36"/>
    <w:rsid w:val="00047387"/>
    <w:rsid w:val="000868FB"/>
    <w:rsid w:val="00086E03"/>
    <w:rsid w:val="000A3FB1"/>
    <w:rsid w:val="000E15C5"/>
    <w:rsid w:val="001979D5"/>
    <w:rsid w:val="001E64D9"/>
    <w:rsid w:val="002160F5"/>
    <w:rsid w:val="00292203"/>
    <w:rsid w:val="002A540D"/>
    <w:rsid w:val="00336B3B"/>
    <w:rsid w:val="00355EB3"/>
    <w:rsid w:val="00363EAD"/>
    <w:rsid w:val="0038735A"/>
    <w:rsid w:val="003A5A73"/>
    <w:rsid w:val="003C520E"/>
    <w:rsid w:val="003D5262"/>
    <w:rsid w:val="00411CC5"/>
    <w:rsid w:val="0043401D"/>
    <w:rsid w:val="00485CCA"/>
    <w:rsid w:val="00486F9E"/>
    <w:rsid w:val="00532DEA"/>
    <w:rsid w:val="005B4532"/>
    <w:rsid w:val="005E6F6D"/>
    <w:rsid w:val="006239DD"/>
    <w:rsid w:val="00626B93"/>
    <w:rsid w:val="00672383"/>
    <w:rsid w:val="006D1593"/>
    <w:rsid w:val="006F15D2"/>
    <w:rsid w:val="006F5E98"/>
    <w:rsid w:val="007A6F37"/>
    <w:rsid w:val="00853FA7"/>
    <w:rsid w:val="00855242"/>
    <w:rsid w:val="008A1CF8"/>
    <w:rsid w:val="008A6406"/>
    <w:rsid w:val="008B2224"/>
    <w:rsid w:val="00962823"/>
    <w:rsid w:val="00996A31"/>
    <w:rsid w:val="009A0F39"/>
    <w:rsid w:val="009C3485"/>
    <w:rsid w:val="009F4EC1"/>
    <w:rsid w:val="009F747E"/>
    <w:rsid w:val="00A72ED1"/>
    <w:rsid w:val="00B00BEF"/>
    <w:rsid w:val="00B44FF2"/>
    <w:rsid w:val="00BB42A2"/>
    <w:rsid w:val="00BD146C"/>
    <w:rsid w:val="00C06250"/>
    <w:rsid w:val="00C16325"/>
    <w:rsid w:val="00C20A2E"/>
    <w:rsid w:val="00C74505"/>
    <w:rsid w:val="00C92A26"/>
    <w:rsid w:val="00D05C60"/>
    <w:rsid w:val="00D321E3"/>
    <w:rsid w:val="00D62258"/>
    <w:rsid w:val="00D844A9"/>
    <w:rsid w:val="00E300D1"/>
    <w:rsid w:val="00E33C8F"/>
    <w:rsid w:val="00E64B0B"/>
    <w:rsid w:val="00F2016E"/>
    <w:rsid w:val="00F3695B"/>
    <w:rsid w:val="00F43B56"/>
    <w:rsid w:val="00F564D2"/>
    <w:rsid w:val="00FC1AB0"/>
    <w:rsid w:val="00FF0D07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B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0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B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0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6441-ED66-425D-A515-50FCC96E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59</cp:revision>
  <dcterms:created xsi:type="dcterms:W3CDTF">2016-10-10T04:33:00Z</dcterms:created>
  <dcterms:modified xsi:type="dcterms:W3CDTF">2016-10-13T05:56:00Z</dcterms:modified>
</cp:coreProperties>
</file>