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26" w:rsidRPr="006C4B65" w:rsidRDefault="00F63026" w:rsidP="00A535D1">
      <w:pPr>
        <w:spacing w:after="0"/>
        <w:rPr>
          <w:rFonts w:ascii="Times New Roman" w:hAnsi="Times New Roman" w:cs="Times New Roman"/>
          <w:b/>
          <w:sz w:val="28"/>
          <w:szCs w:val="28"/>
        </w:rPr>
      </w:pPr>
      <w:r w:rsidRPr="006C4B65">
        <w:rPr>
          <w:rFonts w:ascii="Times New Roman" w:hAnsi="Times New Roman" w:cs="Times New Roman"/>
          <w:b/>
          <w:sz w:val="28"/>
          <w:szCs w:val="28"/>
        </w:rPr>
        <w:t>PRAKTIKUM DASAR PENGKURAN TANAH</w:t>
      </w:r>
    </w:p>
    <w:p w:rsidR="00F63026" w:rsidRPr="006C4B65" w:rsidRDefault="00F63026" w:rsidP="006C4B65">
      <w:pPr>
        <w:spacing w:after="0"/>
        <w:jc w:val="center"/>
        <w:rPr>
          <w:rFonts w:ascii="Times New Roman" w:hAnsi="Times New Roman" w:cs="Times New Roman"/>
          <w:b/>
          <w:sz w:val="28"/>
          <w:szCs w:val="28"/>
        </w:rPr>
      </w:pPr>
    </w:p>
    <w:p w:rsidR="00F63026" w:rsidRPr="006C4B65" w:rsidRDefault="006C4B65" w:rsidP="006C4B65">
      <w:pPr>
        <w:spacing w:after="0"/>
        <w:jc w:val="center"/>
        <w:rPr>
          <w:rFonts w:ascii="Times New Roman" w:hAnsi="Times New Roman" w:cs="Times New Roman"/>
          <w:b/>
          <w:sz w:val="28"/>
          <w:szCs w:val="28"/>
        </w:rPr>
      </w:pPr>
      <w:r>
        <w:rPr>
          <w:rFonts w:ascii="Times New Roman" w:hAnsi="Times New Roman" w:cs="Times New Roman"/>
          <w:b/>
          <w:sz w:val="28"/>
          <w:szCs w:val="28"/>
        </w:rPr>
        <w:t>ACARA 2</w:t>
      </w:r>
    </w:p>
    <w:p w:rsidR="005D0265" w:rsidRPr="006C4B65" w:rsidRDefault="006C4B65" w:rsidP="006C4B65">
      <w:pPr>
        <w:jc w:val="center"/>
        <w:rPr>
          <w:rFonts w:ascii="Times New Roman" w:hAnsi="Times New Roman" w:cs="Times New Roman"/>
          <w:b/>
          <w:sz w:val="28"/>
          <w:szCs w:val="28"/>
        </w:rPr>
      </w:pPr>
      <w:r>
        <w:rPr>
          <w:rFonts w:ascii="Times New Roman" w:hAnsi="Times New Roman" w:cs="Times New Roman"/>
          <w:b/>
          <w:sz w:val="28"/>
          <w:szCs w:val="28"/>
        </w:rPr>
        <w:t>PENGUKURAN JARAK, BEDA TINGGI SECARA OPTIS</w:t>
      </w:r>
    </w:p>
    <w:p w:rsidR="00F63026" w:rsidRPr="00B87F61" w:rsidRDefault="00F63026" w:rsidP="00F63026">
      <w:pPr>
        <w:rPr>
          <w:rFonts w:ascii="Times New Roman" w:hAnsi="Times New Roman" w:cs="Times New Roman"/>
          <w:b/>
          <w:sz w:val="24"/>
          <w:szCs w:val="24"/>
        </w:rPr>
      </w:pPr>
    </w:p>
    <w:p w:rsidR="00F63026" w:rsidRPr="00B87F61" w:rsidRDefault="00F63026" w:rsidP="00F63026">
      <w:pPr>
        <w:pStyle w:val="ListParagraph"/>
        <w:numPr>
          <w:ilvl w:val="0"/>
          <w:numId w:val="1"/>
        </w:numPr>
        <w:spacing w:line="360" w:lineRule="auto"/>
        <w:ind w:hanging="720"/>
        <w:jc w:val="both"/>
        <w:rPr>
          <w:rFonts w:ascii="Times New Roman" w:hAnsi="Times New Roman" w:cs="Times New Roman"/>
          <w:b/>
          <w:sz w:val="24"/>
          <w:szCs w:val="24"/>
        </w:rPr>
      </w:pPr>
      <w:r w:rsidRPr="00B87F61">
        <w:rPr>
          <w:rFonts w:ascii="Times New Roman" w:hAnsi="Times New Roman" w:cs="Times New Roman"/>
          <w:b/>
          <w:sz w:val="24"/>
          <w:szCs w:val="24"/>
        </w:rPr>
        <w:t>TUJUAN PRAKTIKUM</w:t>
      </w:r>
    </w:p>
    <w:p w:rsidR="00F63026" w:rsidRPr="00B87F61" w:rsidRDefault="00F63026" w:rsidP="00F63026">
      <w:pPr>
        <w:pStyle w:val="ListParagraph"/>
        <w:jc w:val="both"/>
        <w:rPr>
          <w:rFonts w:ascii="Times New Roman" w:hAnsi="Times New Roman" w:cs="Times New Roman"/>
          <w:sz w:val="24"/>
          <w:szCs w:val="24"/>
        </w:rPr>
      </w:pPr>
      <w:r w:rsidRPr="00B87F61">
        <w:rPr>
          <w:rFonts w:ascii="Times New Roman" w:hAnsi="Times New Roman" w:cs="Times New Roman"/>
          <w:sz w:val="24"/>
          <w:szCs w:val="24"/>
        </w:rPr>
        <w:t>Mahasiswa mampu mengukur jarak optis secara akurat dan cepat menggunakan teodolit semi optis dan kelengkapannya pada medan datar dan miring.</w:t>
      </w:r>
    </w:p>
    <w:p w:rsidR="00F63026" w:rsidRPr="00B87F61" w:rsidRDefault="00F63026" w:rsidP="00F63026">
      <w:pPr>
        <w:pStyle w:val="ListParagraph"/>
        <w:jc w:val="both"/>
        <w:rPr>
          <w:rFonts w:ascii="Times New Roman" w:hAnsi="Times New Roman" w:cs="Times New Roman"/>
          <w:sz w:val="24"/>
          <w:szCs w:val="24"/>
        </w:rPr>
      </w:pPr>
    </w:p>
    <w:p w:rsidR="00F63026" w:rsidRPr="00B87F61" w:rsidRDefault="00F63026" w:rsidP="00F63026">
      <w:pPr>
        <w:pStyle w:val="ListParagraph"/>
        <w:numPr>
          <w:ilvl w:val="0"/>
          <w:numId w:val="1"/>
        </w:numPr>
        <w:spacing w:line="360" w:lineRule="auto"/>
        <w:ind w:hanging="720"/>
        <w:jc w:val="both"/>
        <w:rPr>
          <w:rFonts w:ascii="Times New Roman" w:hAnsi="Times New Roman" w:cs="Times New Roman"/>
          <w:b/>
          <w:sz w:val="24"/>
          <w:szCs w:val="24"/>
        </w:rPr>
      </w:pPr>
      <w:r w:rsidRPr="00B87F61">
        <w:rPr>
          <w:rFonts w:ascii="Times New Roman" w:hAnsi="Times New Roman" w:cs="Times New Roman"/>
          <w:b/>
          <w:sz w:val="24"/>
          <w:szCs w:val="24"/>
        </w:rPr>
        <w:t>ALAT dan BAHAN</w:t>
      </w:r>
    </w:p>
    <w:p w:rsidR="00F63026" w:rsidRPr="00B87F61" w:rsidRDefault="00F63026" w:rsidP="00F63026">
      <w:pPr>
        <w:pStyle w:val="ListParagraph"/>
        <w:numPr>
          <w:ilvl w:val="0"/>
          <w:numId w:val="2"/>
        </w:numPr>
        <w:spacing w:before="240"/>
        <w:jc w:val="both"/>
        <w:rPr>
          <w:rFonts w:ascii="Times New Roman" w:hAnsi="Times New Roman" w:cs="Times New Roman"/>
          <w:sz w:val="24"/>
          <w:szCs w:val="24"/>
        </w:rPr>
      </w:pPr>
      <w:r w:rsidRPr="00B87F61">
        <w:rPr>
          <w:rFonts w:ascii="Times New Roman" w:hAnsi="Times New Roman" w:cs="Times New Roman"/>
          <w:sz w:val="24"/>
          <w:szCs w:val="24"/>
        </w:rPr>
        <w:t>Teodolit DT205L 1 unit</w:t>
      </w:r>
    </w:p>
    <w:p w:rsidR="00F63026" w:rsidRPr="00B87F61" w:rsidRDefault="00F63026" w:rsidP="00F63026">
      <w:pPr>
        <w:pStyle w:val="ListParagraph"/>
        <w:numPr>
          <w:ilvl w:val="0"/>
          <w:numId w:val="2"/>
        </w:numPr>
        <w:jc w:val="both"/>
        <w:rPr>
          <w:rFonts w:ascii="Times New Roman" w:hAnsi="Times New Roman" w:cs="Times New Roman"/>
          <w:sz w:val="24"/>
          <w:szCs w:val="24"/>
        </w:rPr>
      </w:pPr>
      <w:r w:rsidRPr="00B87F61">
        <w:rPr>
          <w:rFonts w:ascii="Times New Roman" w:hAnsi="Times New Roman" w:cs="Times New Roman"/>
          <w:sz w:val="24"/>
          <w:szCs w:val="24"/>
        </w:rPr>
        <w:t>Statif  1 unit</w:t>
      </w:r>
    </w:p>
    <w:p w:rsidR="00F63026" w:rsidRPr="00B87F61" w:rsidRDefault="00F63026" w:rsidP="00F63026">
      <w:pPr>
        <w:pStyle w:val="ListParagraph"/>
        <w:numPr>
          <w:ilvl w:val="0"/>
          <w:numId w:val="2"/>
        </w:numPr>
        <w:jc w:val="both"/>
        <w:rPr>
          <w:rFonts w:ascii="Times New Roman" w:hAnsi="Times New Roman" w:cs="Times New Roman"/>
          <w:sz w:val="24"/>
          <w:szCs w:val="24"/>
        </w:rPr>
      </w:pPr>
      <w:r w:rsidRPr="00B87F61">
        <w:rPr>
          <w:rFonts w:ascii="Times New Roman" w:hAnsi="Times New Roman" w:cs="Times New Roman"/>
          <w:sz w:val="24"/>
          <w:szCs w:val="24"/>
        </w:rPr>
        <w:t>Rambu Ukur 1 unit</w:t>
      </w:r>
    </w:p>
    <w:p w:rsidR="00F63026" w:rsidRPr="00B87F61" w:rsidRDefault="00F63026" w:rsidP="00F63026">
      <w:pPr>
        <w:pStyle w:val="ListParagraph"/>
        <w:numPr>
          <w:ilvl w:val="0"/>
          <w:numId w:val="2"/>
        </w:numPr>
        <w:spacing w:before="240"/>
        <w:jc w:val="both"/>
        <w:rPr>
          <w:rFonts w:ascii="Times New Roman" w:hAnsi="Times New Roman" w:cs="Times New Roman"/>
          <w:sz w:val="24"/>
          <w:szCs w:val="24"/>
        </w:rPr>
      </w:pPr>
      <w:r w:rsidRPr="00B87F61">
        <w:rPr>
          <w:rFonts w:ascii="Times New Roman" w:hAnsi="Times New Roman" w:cs="Times New Roman"/>
          <w:sz w:val="24"/>
          <w:szCs w:val="24"/>
        </w:rPr>
        <w:t>Patok kayu dan paku bayung</w:t>
      </w:r>
    </w:p>
    <w:p w:rsidR="00F63026" w:rsidRPr="00B87F61" w:rsidRDefault="00F63026" w:rsidP="00F63026">
      <w:pPr>
        <w:pStyle w:val="ListParagraph"/>
        <w:numPr>
          <w:ilvl w:val="0"/>
          <w:numId w:val="2"/>
        </w:numPr>
        <w:spacing w:before="240"/>
        <w:jc w:val="both"/>
        <w:rPr>
          <w:rFonts w:ascii="Times New Roman" w:hAnsi="Times New Roman" w:cs="Times New Roman"/>
          <w:sz w:val="24"/>
          <w:szCs w:val="24"/>
        </w:rPr>
      </w:pPr>
      <w:r w:rsidRPr="00B87F61">
        <w:rPr>
          <w:rFonts w:ascii="Times New Roman" w:hAnsi="Times New Roman" w:cs="Times New Roman"/>
          <w:sz w:val="24"/>
          <w:szCs w:val="24"/>
        </w:rPr>
        <w:t>Payung</w:t>
      </w:r>
    </w:p>
    <w:p w:rsidR="00F63026" w:rsidRPr="00B87F61" w:rsidRDefault="00F63026" w:rsidP="00F63026">
      <w:pPr>
        <w:pStyle w:val="ListParagraph"/>
        <w:numPr>
          <w:ilvl w:val="0"/>
          <w:numId w:val="2"/>
        </w:numPr>
        <w:spacing w:before="240"/>
        <w:jc w:val="both"/>
        <w:rPr>
          <w:rFonts w:ascii="Times New Roman" w:hAnsi="Times New Roman" w:cs="Times New Roman"/>
          <w:sz w:val="24"/>
          <w:szCs w:val="24"/>
        </w:rPr>
      </w:pPr>
      <w:r w:rsidRPr="00B87F61">
        <w:rPr>
          <w:rFonts w:ascii="Times New Roman" w:hAnsi="Times New Roman" w:cs="Times New Roman"/>
          <w:sz w:val="24"/>
          <w:szCs w:val="24"/>
        </w:rPr>
        <w:t>Alat tulis dan papan jalan</w:t>
      </w:r>
    </w:p>
    <w:p w:rsidR="00F63026" w:rsidRPr="00B87F61" w:rsidRDefault="00F63026" w:rsidP="00F63026">
      <w:pPr>
        <w:pStyle w:val="ListParagraph"/>
        <w:jc w:val="both"/>
        <w:rPr>
          <w:rFonts w:ascii="Times New Roman" w:hAnsi="Times New Roman" w:cs="Times New Roman"/>
          <w:b/>
          <w:sz w:val="24"/>
          <w:szCs w:val="24"/>
        </w:rPr>
      </w:pPr>
    </w:p>
    <w:p w:rsidR="00F63026" w:rsidRPr="00B87F61" w:rsidRDefault="00F63026" w:rsidP="00F63026">
      <w:pPr>
        <w:pStyle w:val="ListParagraph"/>
        <w:numPr>
          <w:ilvl w:val="0"/>
          <w:numId w:val="1"/>
        </w:numPr>
        <w:ind w:hanging="720"/>
        <w:jc w:val="both"/>
        <w:rPr>
          <w:rFonts w:ascii="Times New Roman" w:hAnsi="Times New Roman" w:cs="Times New Roman"/>
          <w:b/>
          <w:sz w:val="24"/>
          <w:szCs w:val="24"/>
        </w:rPr>
      </w:pPr>
      <w:r w:rsidRPr="00B87F61">
        <w:rPr>
          <w:rFonts w:ascii="Times New Roman" w:hAnsi="Times New Roman" w:cs="Times New Roman"/>
          <w:b/>
          <w:sz w:val="24"/>
          <w:szCs w:val="24"/>
        </w:rPr>
        <w:t>DASAR TEORI</w:t>
      </w:r>
    </w:p>
    <w:p w:rsidR="00F63026" w:rsidRPr="00B87F61" w:rsidRDefault="00F63026" w:rsidP="00F63026">
      <w:pPr>
        <w:pStyle w:val="ListParagraph"/>
        <w:jc w:val="both"/>
        <w:rPr>
          <w:rFonts w:ascii="Times New Roman" w:hAnsi="Times New Roman" w:cs="Times New Roman"/>
          <w:b/>
          <w:sz w:val="24"/>
          <w:szCs w:val="24"/>
        </w:rPr>
      </w:pPr>
    </w:p>
    <w:p w:rsidR="00F63026" w:rsidRPr="00B87F61" w:rsidRDefault="00F63026" w:rsidP="004A46A9">
      <w:pPr>
        <w:pStyle w:val="Default"/>
        <w:spacing w:line="360" w:lineRule="auto"/>
        <w:ind w:left="720"/>
        <w:rPr>
          <w:rFonts w:ascii="Times New Roman" w:hAnsi="Times New Roman" w:cs="Times New Roman"/>
        </w:rPr>
      </w:pPr>
      <w:r w:rsidRPr="00B87F61">
        <w:rPr>
          <w:rFonts w:ascii="Times New Roman" w:hAnsi="Times New Roman" w:cs="Times New Roman"/>
        </w:rPr>
        <w:t xml:space="preserve">Pengukuran tacimetri menghasilkan posisi detail X, Y dan Z secara optis. Data yang diperoleh dari pengukuran adalah bacaan benang rambu, bacaan vertikal, bacaan horisontal, dan ketinggian alat; formulanya sebagai berikut,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Dm= 100 (ba-bb) Cos h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D = Dm Cos h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D = 100 (ba-bb) Cos</w:t>
      </w:r>
      <w:r w:rsidR="00A535D1">
        <w:rPr>
          <w:rFonts w:ascii="Times New Roman" w:hAnsi="Times New Roman" w:cs="Times New Roman"/>
          <w:vertAlign w:val="superscript"/>
        </w:rPr>
        <w:t>2</w:t>
      </w:r>
      <w:r w:rsidRPr="00B87F61">
        <w:rPr>
          <w:rFonts w:ascii="Times New Roman" w:hAnsi="Times New Roman" w:cs="Times New Roman"/>
        </w:rPr>
        <w:t xml:space="preserve"> h </w:t>
      </w:r>
    </w:p>
    <w:p w:rsidR="00F63026" w:rsidRPr="00B87F61" w:rsidRDefault="00A535D1" w:rsidP="004A46A9">
      <w:pPr>
        <w:pStyle w:val="Default"/>
        <w:spacing w:line="360" w:lineRule="auto"/>
        <w:ind w:firstLine="720"/>
        <w:rPr>
          <w:rFonts w:ascii="Times New Roman" w:hAnsi="Times New Roman" w:cs="Times New Roman"/>
        </w:rPr>
      </w:pPr>
      <w:r>
        <w:rPr>
          <w:rFonts w:ascii="Times New Roman" w:hAnsi="Times New Roman" w:cs="Times New Roman"/>
        </w:rPr>
        <w:t>Karena, z + h = 90</w:t>
      </w:r>
      <w:r>
        <w:rPr>
          <w:rFonts w:ascii="Calibri" w:hAnsi="Calibri" w:cs="Times New Roman"/>
        </w:rPr>
        <w:t>⁰</w:t>
      </w:r>
    </w:p>
    <w:p w:rsidR="00F63026" w:rsidRDefault="00A535D1" w:rsidP="004A46A9">
      <w:pPr>
        <w:pStyle w:val="Default"/>
        <w:spacing w:line="360" w:lineRule="auto"/>
        <w:ind w:firstLine="720"/>
        <w:rPr>
          <w:rFonts w:ascii="Times New Roman" w:hAnsi="Times New Roman" w:cs="Times New Roman"/>
        </w:rPr>
      </w:pPr>
      <w:r>
        <w:rPr>
          <w:rFonts w:ascii="Times New Roman" w:hAnsi="Times New Roman" w:cs="Times New Roman"/>
        </w:rPr>
        <w:t>D = 100 (ba-bb) Sin</w:t>
      </w:r>
      <w:r>
        <w:rPr>
          <w:rFonts w:ascii="Times New Roman" w:hAnsi="Times New Roman" w:cs="Times New Roman"/>
          <w:vertAlign w:val="superscript"/>
        </w:rPr>
        <w:t>2</w:t>
      </w:r>
      <w:r w:rsidR="00F63026" w:rsidRPr="00B87F61">
        <w:rPr>
          <w:rFonts w:ascii="Times New Roman" w:hAnsi="Times New Roman" w:cs="Times New Roman"/>
        </w:rPr>
        <w:t xml:space="preserve"> z </w:t>
      </w:r>
    </w:p>
    <w:p w:rsidR="00354E35" w:rsidRDefault="00354E35" w:rsidP="004A46A9">
      <w:pPr>
        <w:pStyle w:val="Default"/>
        <w:spacing w:line="360" w:lineRule="auto"/>
        <w:ind w:firstLine="720"/>
        <w:rPr>
          <w:rFonts w:ascii="Times New Roman" w:hAnsi="Times New Roman" w:cs="Times New Roman"/>
        </w:rPr>
      </w:pPr>
    </w:p>
    <w:p w:rsidR="00354E35" w:rsidRDefault="00354E35" w:rsidP="00354E35">
      <w:pPr>
        <w:pStyle w:val="Default"/>
        <w:ind w:firstLine="720"/>
        <w:rPr>
          <w:sz w:val="23"/>
          <w:szCs w:val="23"/>
        </w:rPr>
      </w:pPr>
      <w:r>
        <w:rPr>
          <w:sz w:val="23"/>
          <w:szCs w:val="23"/>
        </w:rPr>
        <w:t xml:space="preserve">L = D Tan h </w:t>
      </w:r>
    </w:p>
    <w:p w:rsidR="00354E35" w:rsidRDefault="00354E35" w:rsidP="00354E35">
      <w:pPr>
        <w:pStyle w:val="Default"/>
        <w:ind w:firstLine="720"/>
        <w:rPr>
          <w:sz w:val="23"/>
          <w:szCs w:val="23"/>
        </w:rPr>
      </w:pPr>
      <w:r>
        <w:rPr>
          <w:sz w:val="23"/>
          <w:szCs w:val="23"/>
        </w:rPr>
        <w:t>L + T</w:t>
      </w:r>
      <w:r>
        <w:rPr>
          <w:sz w:val="16"/>
          <w:szCs w:val="16"/>
        </w:rPr>
        <w:t xml:space="preserve">i </w:t>
      </w:r>
      <w:r>
        <w:rPr>
          <w:sz w:val="23"/>
          <w:szCs w:val="23"/>
        </w:rPr>
        <w:t>= B</w:t>
      </w:r>
      <w:r>
        <w:rPr>
          <w:sz w:val="16"/>
          <w:szCs w:val="16"/>
        </w:rPr>
        <w:t xml:space="preserve">t </w:t>
      </w:r>
      <w:r>
        <w:rPr>
          <w:sz w:val="23"/>
          <w:szCs w:val="23"/>
        </w:rPr>
        <w:t>+</w:t>
      </w:r>
      <w:r>
        <w:rPr>
          <w:sz w:val="23"/>
          <w:szCs w:val="23"/>
        </w:rPr>
        <w:t xml:space="preserve">H </w:t>
      </w:r>
    </w:p>
    <w:p w:rsidR="00354E35" w:rsidRDefault="00354E35" w:rsidP="00354E35">
      <w:pPr>
        <w:pStyle w:val="Default"/>
        <w:ind w:firstLine="720"/>
        <w:rPr>
          <w:sz w:val="16"/>
          <w:szCs w:val="16"/>
        </w:rPr>
      </w:pPr>
      <w:r>
        <w:rPr>
          <w:rFonts w:ascii="Calibri" w:hAnsi="Calibri"/>
          <w:sz w:val="23"/>
          <w:szCs w:val="23"/>
        </w:rPr>
        <w:t>Δ</w:t>
      </w:r>
      <w:r>
        <w:rPr>
          <w:sz w:val="23"/>
          <w:szCs w:val="23"/>
        </w:rPr>
        <w:t>H = D Tan h + T</w:t>
      </w:r>
      <w:r>
        <w:rPr>
          <w:sz w:val="16"/>
          <w:szCs w:val="16"/>
        </w:rPr>
        <w:t xml:space="preserve">i </w:t>
      </w:r>
      <w:r>
        <w:rPr>
          <w:sz w:val="23"/>
          <w:szCs w:val="23"/>
        </w:rPr>
        <w:t>-B</w:t>
      </w:r>
      <w:r>
        <w:rPr>
          <w:sz w:val="16"/>
          <w:szCs w:val="16"/>
        </w:rPr>
        <w:t xml:space="preserve">t </w:t>
      </w:r>
    </w:p>
    <w:p w:rsidR="00354E35" w:rsidRDefault="00354E35" w:rsidP="00354E35">
      <w:pPr>
        <w:pStyle w:val="Default"/>
        <w:spacing w:line="360" w:lineRule="auto"/>
        <w:ind w:firstLine="720"/>
        <w:rPr>
          <w:rFonts w:ascii="Times New Roman" w:hAnsi="Times New Roman" w:cs="Times New Roman"/>
        </w:rPr>
      </w:pPr>
      <w:r>
        <w:rPr>
          <w:sz w:val="23"/>
          <w:szCs w:val="23"/>
        </w:rPr>
        <w:t>H</w:t>
      </w:r>
      <w:r>
        <w:rPr>
          <w:sz w:val="16"/>
          <w:szCs w:val="16"/>
        </w:rPr>
        <w:t xml:space="preserve">a </w:t>
      </w:r>
      <w:r>
        <w:rPr>
          <w:sz w:val="23"/>
          <w:szCs w:val="23"/>
        </w:rPr>
        <w:t>= H</w:t>
      </w:r>
      <w:r>
        <w:rPr>
          <w:sz w:val="16"/>
          <w:szCs w:val="16"/>
        </w:rPr>
        <w:t xml:space="preserve">I </w:t>
      </w:r>
      <w:r>
        <w:rPr>
          <w:sz w:val="23"/>
          <w:szCs w:val="23"/>
        </w:rPr>
        <w:t>+</w:t>
      </w:r>
      <w:r>
        <w:rPr>
          <w:rFonts w:ascii="Calibri" w:hAnsi="Calibri"/>
          <w:sz w:val="23"/>
          <w:szCs w:val="23"/>
        </w:rPr>
        <w:t>Δ</w:t>
      </w:r>
      <w:r>
        <w:rPr>
          <w:sz w:val="23"/>
          <w:szCs w:val="23"/>
        </w:rPr>
        <w:t>H</w:t>
      </w:r>
    </w:p>
    <w:p w:rsidR="00A535D1" w:rsidRPr="00B87F61" w:rsidRDefault="00A535D1" w:rsidP="004A46A9">
      <w:pPr>
        <w:pStyle w:val="Default"/>
        <w:spacing w:line="360" w:lineRule="auto"/>
        <w:ind w:firstLine="720"/>
        <w:rPr>
          <w:rFonts w:ascii="Times New Roman" w:hAnsi="Times New Roman" w:cs="Times New Roman"/>
        </w:rPr>
      </w:pPr>
      <w:r>
        <w:rPr>
          <w:rFonts w:ascii="Times New Roman" w:hAnsi="Times New Roman" w:cs="Times New Roman"/>
        </w:rPr>
        <w:lastRenderedPageBreak/>
        <w:t>Keterangan:</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Dm: Jarak miring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D : Jarak datar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h: helling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z : zenith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ba : bacaan benang atas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bt : bacaan benang tengah </w:t>
      </w:r>
    </w:p>
    <w:p w:rsidR="00F63026" w:rsidRPr="00B87F61" w:rsidRDefault="00F63026" w:rsidP="004A46A9">
      <w:pPr>
        <w:pStyle w:val="Default"/>
        <w:spacing w:line="360" w:lineRule="auto"/>
        <w:ind w:firstLine="720"/>
        <w:rPr>
          <w:rFonts w:ascii="Times New Roman" w:hAnsi="Times New Roman" w:cs="Times New Roman"/>
        </w:rPr>
      </w:pPr>
      <w:r w:rsidRPr="00B87F61">
        <w:rPr>
          <w:rFonts w:ascii="Times New Roman" w:hAnsi="Times New Roman" w:cs="Times New Roman"/>
        </w:rPr>
        <w:t xml:space="preserve">bb : bacaan benang bawah </w:t>
      </w:r>
    </w:p>
    <w:p w:rsidR="00F63026" w:rsidRDefault="00F63026" w:rsidP="004A46A9">
      <w:pPr>
        <w:pStyle w:val="ListParagraph"/>
        <w:spacing w:line="360" w:lineRule="auto"/>
        <w:jc w:val="both"/>
        <w:rPr>
          <w:rFonts w:ascii="Times New Roman" w:hAnsi="Times New Roman" w:cs="Times New Roman"/>
          <w:sz w:val="24"/>
          <w:szCs w:val="24"/>
        </w:rPr>
      </w:pPr>
      <w:r w:rsidRPr="00B87F61">
        <w:rPr>
          <w:rFonts w:ascii="Times New Roman" w:hAnsi="Times New Roman" w:cs="Times New Roman"/>
          <w:sz w:val="24"/>
          <w:szCs w:val="24"/>
        </w:rPr>
        <w:t>Ti : tinggi instrumen</w:t>
      </w:r>
    </w:p>
    <w:p w:rsidR="00D5469D" w:rsidRPr="00B87F61" w:rsidRDefault="00D5469D" w:rsidP="004A46A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100  : Konstanta pengali alat</w:t>
      </w:r>
    </w:p>
    <w:p w:rsidR="00F63026" w:rsidRPr="00B87F61" w:rsidRDefault="00F63026" w:rsidP="00F63026">
      <w:pPr>
        <w:pStyle w:val="ListParagraph"/>
        <w:jc w:val="both"/>
        <w:rPr>
          <w:rFonts w:ascii="Times New Roman" w:hAnsi="Times New Roman" w:cs="Times New Roman"/>
          <w:b/>
          <w:sz w:val="24"/>
          <w:szCs w:val="24"/>
        </w:rPr>
      </w:pPr>
    </w:p>
    <w:p w:rsidR="004A46A9" w:rsidRPr="00B87F61" w:rsidRDefault="004A46A9" w:rsidP="00B87F61">
      <w:pPr>
        <w:pStyle w:val="ListParagraph"/>
        <w:jc w:val="center"/>
        <w:rPr>
          <w:rFonts w:ascii="Times New Roman" w:hAnsi="Times New Roman" w:cs="Times New Roman"/>
          <w:b/>
          <w:sz w:val="24"/>
          <w:szCs w:val="24"/>
        </w:rPr>
      </w:pPr>
      <w:r w:rsidRPr="00B87F61">
        <w:rPr>
          <w:rFonts w:ascii="Times New Roman" w:hAnsi="Times New Roman" w:cs="Times New Roman"/>
          <w:b/>
          <w:noProof/>
          <w:sz w:val="24"/>
          <w:szCs w:val="24"/>
          <w:lang w:eastAsia="id-ID"/>
        </w:rPr>
        <w:drawing>
          <wp:inline distT="0" distB="0" distL="0" distR="0">
            <wp:extent cx="4149828" cy="2806452"/>
            <wp:effectExtent l="19050" t="0" r="30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54585" cy="2809669"/>
                    </a:xfrm>
                    <a:prstGeom prst="rect">
                      <a:avLst/>
                    </a:prstGeom>
                    <a:noFill/>
                    <a:ln w="9525">
                      <a:noFill/>
                      <a:miter lim="800000"/>
                      <a:headEnd/>
                      <a:tailEnd/>
                    </a:ln>
                  </pic:spPr>
                </pic:pic>
              </a:graphicData>
            </a:graphic>
          </wp:inline>
        </w:drawing>
      </w:r>
    </w:p>
    <w:p w:rsidR="004A46A9" w:rsidRPr="00B87F61" w:rsidRDefault="004A46A9" w:rsidP="00F63026">
      <w:pPr>
        <w:pStyle w:val="ListParagraph"/>
        <w:jc w:val="both"/>
        <w:rPr>
          <w:rFonts w:ascii="Times New Roman" w:hAnsi="Times New Roman" w:cs="Times New Roman"/>
        </w:rPr>
      </w:pPr>
      <w:r w:rsidRPr="00B87F61">
        <w:rPr>
          <w:rFonts w:ascii="Times New Roman" w:hAnsi="Times New Roman" w:cs="Times New Roman"/>
        </w:rPr>
        <w:t>Gambar 1. Pengukuran jarak dan beda tinggi pengamatan Tacimetri (Syaifullah, 2014)</w:t>
      </w:r>
    </w:p>
    <w:p w:rsidR="004A46A9" w:rsidRDefault="004A46A9" w:rsidP="00F63026">
      <w:pPr>
        <w:pStyle w:val="ListParagraph"/>
        <w:jc w:val="both"/>
        <w:rPr>
          <w:rFonts w:ascii="Times New Roman" w:hAnsi="Times New Roman" w:cs="Times New Roman"/>
          <w:b/>
          <w:sz w:val="24"/>
          <w:szCs w:val="24"/>
        </w:rPr>
      </w:pPr>
    </w:p>
    <w:p w:rsidR="00A535D1" w:rsidRPr="00A535D1" w:rsidRDefault="00A535D1" w:rsidP="00A535D1">
      <w:pPr>
        <w:pStyle w:val="Default"/>
        <w:rPr>
          <w:rFonts w:ascii="Times New Roman" w:hAnsi="Times New Roman" w:cs="Times New Roman"/>
        </w:rPr>
      </w:pPr>
      <w:r w:rsidRPr="00A535D1">
        <w:rPr>
          <w:rFonts w:ascii="Times New Roman" w:hAnsi="Times New Roman" w:cs="Times New Roman"/>
        </w:rPr>
        <w:t xml:space="preserve">Perlu diperhatikan, pembacaan vertikal bukanlah </w:t>
      </w:r>
      <w:r w:rsidRPr="00A535D1">
        <w:rPr>
          <w:rFonts w:ascii="Times New Roman" w:hAnsi="Times New Roman" w:cs="Times New Roman"/>
          <w:i/>
          <w:iCs/>
        </w:rPr>
        <w:t>helling</w:t>
      </w:r>
      <w:r w:rsidRPr="00A535D1">
        <w:rPr>
          <w:rFonts w:ascii="Times New Roman" w:hAnsi="Times New Roman" w:cs="Times New Roman"/>
        </w:rPr>
        <w:t xml:space="preserve">. Oleh sebab itu, bacaan vertikal perlu diubah terlebih dahulu ke </w:t>
      </w:r>
      <w:r w:rsidRPr="00A535D1">
        <w:rPr>
          <w:rFonts w:ascii="Times New Roman" w:hAnsi="Times New Roman" w:cs="Times New Roman"/>
          <w:i/>
          <w:iCs/>
        </w:rPr>
        <w:t>helling</w:t>
      </w:r>
      <w:r w:rsidRPr="00A535D1">
        <w:rPr>
          <w:rFonts w:ascii="Times New Roman" w:hAnsi="Times New Roman" w:cs="Times New Roman"/>
        </w:rPr>
        <w:t xml:space="preserve">; yang berbeda antara posisi </w:t>
      </w:r>
      <w:r w:rsidRPr="00A535D1">
        <w:rPr>
          <w:rFonts w:ascii="Times New Roman" w:hAnsi="Times New Roman" w:cs="Times New Roman"/>
          <w:i/>
          <w:iCs/>
        </w:rPr>
        <w:t xml:space="preserve">biasa </w:t>
      </w:r>
      <w:r w:rsidRPr="00A535D1">
        <w:rPr>
          <w:rFonts w:ascii="Times New Roman" w:hAnsi="Times New Roman" w:cs="Times New Roman"/>
        </w:rPr>
        <w:t xml:space="preserve">dan </w:t>
      </w:r>
      <w:r w:rsidRPr="00A535D1">
        <w:rPr>
          <w:rFonts w:ascii="Times New Roman" w:hAnsi="Times New Roman" w:cs="Times New Roman"/>
          <w:i/>
          <w:iCs/>
        </w:rPr>
        <w:t>luar-biasa</w:t>
      </w:r>
      <w:r w:rsidRPr="00A535D1">
        <w:rPr>
          <w:rFonts w:ascii="Times New Roman" w:hAnsi="Times New Roman" w:cs="Times New Roman"/>
        </w:rPr>
        <w:t xml:space="preserve">. </w:t>
      </w:r>
    </w:p>
    <w:p w:rsidR="00A535D1" w:rsidRPr="00A535D1" w:rsidRDefault="00A535D1" w:rsidP="00A535D1">
      <w:pPr>
        <w:pStyle w:val="Default"/>
        <w:rPr>
          <w:rFonts w:ascii="Times New Roman" w:hAnsi="Times New Roman" w:cs="Times New Roman"/>
        </w:rPr>
      </w:pPr>
    </w:p>
    <w:p w:rsidR="00A535D1" w:rsidRPr="00A535D1" w:rsidRDefault="00A535D1" w:rsidP="00A535D1">
      <w:pPr>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6.95pt;margin-top:34.6pt;width:80pt;height:29pt;z-index:-251658240">
            <v:textbox>
              <w:txbxContent>
                <w:p w:rsidR="00A535D1" w:rsidRDefault="00A535D1"/>
              </w:txbxContent>
            </v:textbox>
          </v:shape>
        </w:pict>
      </w:r>
      <w:r w:rsidRPr="00A535D1">
        <w:rPr>
          <w:rFonts w:ascii="Times New Roman" w:hAnsi="Times New Roman" w:cs="Times New Roman"/>
          <w:sz w:val="24"/>
          <w:szCs w:val="24"/>
        </w:rPr>
        <w:t xml:space="preserve">Pada posisi </w:t>
      </w:r>
      <w:r w:rsidRPr="00A535D1">
        <w:rPr>
          <w:rFonts w:ascii="Times New Roman" w:hAnsi="Times New Roman" w:cs="Times New Roman"/>
          <w:i/>
          <w:iCs/>
          <w:sz w:val="24"/>
          <w:szCs w:val="24"/>
        </w:rPr>
        <w:t xml:space="preserve">biasa </w:t>
      </w:r>
      <w:r w:rsidRPr="00A535D1">
        <w:rPr>
          <w:rFonts w:ascii="Times New Roman" w:hAnsi="Times New Roman" w:cs="Times New Roman"/>
          <w:sz w:val="24"/>
          <w:szCs w:val="24"/>
        </w:rPr>
        <w:t xml:space="preserve">(lingkaran vertikal teodolit di sebelah kiri pengamat) </w:t>
      </w:r>
      <w:r w:rsidRPr="00A535D1">
        <w:rPr>
          <w:rFonts w:ascii="Times New Roman" w:hAnsi="Times New Roman" w:cs="Times New Roman"/>
          <w:i/>
          <w:iCs/>
          <w:sz w:val="24"/>
          <w:szCs w:val="24"/>
        </w:rPr>
        <w:t xml:space="preserve">helling </w:t>
      </w:r>
      <w:r w:rsidRPr="00A535D1">
        <w:rPr>
          <w:rFonts w:ascii="Times New Roman" w:hAnsi="Times New Roman" w:cs="Times New Roman"/>
          <w:sz w:val="24"/>
          <w:szCs w:val="24"/>
        </w:rPr>
        <w:t>dihitung dengan,</w:t>
      </w:r>
    </w:p>
    <w:p w:rsidR="00A535D1" w:rsidRPr="00A535D1" w:rsidRDefault="00A535D1" w:rsidP="00A535D1">
      <w:pPr>
        <w:ind w:firstLine="720"/>
        <w:jc w:val="both"/>
        <w:rPr>
          <w:rFonts w:ascii="Times New Roman" w:hAnsi="Times New Roman" w:cs="Times New Roman"/>
          <w:sz w:val="24"/>
          <w:szCs w:val="24"/>
        </w:rPr>
      </w:pPr>
      <w:r w:rsidRPr="00A535D1">
        <w:rPr>
          <w:rFonts w:ascii="Times New Roman" w:hAnsi="Times New Roman" w:cs="Times New Roman"/>
          <w:sz w:val="24"/>
          <w:szCs w:val="24"/>
        </w:rPr>
        <w:t>h = 90</w:t>
      </w:r>
      <w:r w:rsidRPr="00A535D1">
        <w:rPr>
          <w:rFonts w:ascii="Times New Roman" w:cs="Times New Roman"/>
          <w:sz w:val="24"/>
          <w:szCs w:val="24"/>
        </w:rPr>
        <w:t>⁰</w:t>
      </w:r>
      <w:r w:rsidRPr="00A535D1">
        <w:rPr>
          <w:rFonts w:ascii="Times New Roman" w:hAnsi="Times New Roman" w:cs="Times New Roman"/>
          <w:sz w:val="24"/>
          <w:szCs w:val="24"/>
        </w:rPr>
        <w:t xml:space="preserve"> – V</w:t>
      </w:r>
    </w:p>
    <w:p w:rsidR="00A535D1" w:rsidRDefault="00A535D1" w:rsidP="00A535D1">
      <w:pPr>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3683000" cy="1816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83000" cy="1816100"/>
                    </a:xfrm>
                    <a:prstGeom prst="rect">
                      <a:avLst/>
                    </a:prstGeom>
                    <a:noFill/>
                    <a:ln w="9525">
                      <a:noFill/>
                      <a:miter lim="800000"/>
                      <a:headEnd/>
                      <a:tailEnd/>
                    </a:ln>
                  </pic:spPr>
                </pic:pic>
              </a:graphicData>
            </a:graphic>
          </wp:inline>
        </w:drawing>
      </w:r>
    </w:p>
    <w:p w:rsidR="00A535D1" w:rsidRPr="00B87F61" w:rsidRDefault="00A535D1" w:rsidP="00A535D1">
      <w:pPr>
        <w:pStyle w:val="ListParagraph"/>
        <w:jc w:val="both"/>
        <w:rPr>
          <w:rFonts w:ascii="Times New Roman" w:hAnsi="Times New Roman" w:cs="Times New Roman"/>
        </w:rPr>
      </w:pPr>
      <w:r w:rsidRPr="00B87F61">
        <w:rPr>
          <w:rFonts w:ascii="Times New Roman" w:hAnsi="Times New Roman" w:cs="Times New Roman"/>
        </w:rPr>
        <w:t xml:space="preserve">Gambar </w:t>
      </w:r>
      <w:r>
        <w:rPr>
          <w:rFonts w:ascii="Times New Roman" w:hAnsi="Times New Roman" w:cs="Times New Roman"/>
        </w:rPr>
        <w:t>2</w:t>
      </w:r>
      <w:r w:rsidRPr="00B87F61">
        <w:rPr>
          <w:rFonts w:ascii="Times New Roman" w:hAnsi="Times New Roman" w:cs="Times New Roman"/>
        </w:rPr>
        <w:t xml:space="preserve">. </w:t>
      </w:r>
      <w:r>
        <w:rPr>
          <w:rFonts w:ascii="Times New Roman" w:hAnsi="Times New Roman" w:cs="Times New Roman"/>
        </w:rPr>
        <w:t>Helling, bacaan vertikal pada posisi Biasa</w:t>
      </w:r>
      <w:r w:rsidRPr="00B87F61">
        <w:rPr>
          <w:rFonts w:ascii="Times New Roman" w:hAnsi="Times New Roman" w:cs="Times New Roman"/>
        </w:rPr>
        <w:t xml:space="preserve"> (Syaifullah, 2014)</w:t>
      </w:r>
    </w:p>
    <w:p w:rsidR="00A535D1" w:rsidRDefault="00A535D1" w:rsidP="00596E74">
      <w:pPr>
        <w:rPr>
          <w:rFonts w:ascii="Times New Roman" w:hAnsi="Times New Roman" w:cs="Times New Roman"/>
          <w:b/>
          <w:sz w:val="24"/>
          <w:szCs w:val="24"/>
        </w:rPr>
      </w:pPr>
    </w:p>
    <w:p w:rsidR="00596E74" w:rsidRPr="00596E74" w:rsidRDefault="00596E74" w:rsidP="00596E74">
      <w:pPr>
        <w:rPr>
          <w:rFonts w:ascii="Times New Roman" w:hAnsi="Times New Roman" w:cs="Times New Roman"/>
          <w:b/>
          <w:bCs/>
          <w:sz w:val="24"/>
          <w:szCs w:val="24"/>
        </w:rPr>
      </w:pPr>
      <w:r>
        <w:rPr>
          <w:rFonts w:ascii="Times New Roman" w:hAnsi="Times New Roman" w:cs="Times New Roman"/>
          <w:sz w:val="24"/>
          <w:szCs w:val="24"/>
        </w:rPr>
        <w:t>Pada gambar</w:t>
      </w:r>
      <w:r w:rsidRPr="00596E74">
        <w:rPr>
          <w:rFonts w:ascii="Times New Roman" w:hAnsi="Times New Roman" w:cs="Times New Roman"/>
          <w:sz w:val="24"/>
          <w:szCs w:val="24"/>
        </w:rPr>
        <w:t>. di atas, bacaan vertikal 60</w:t>
      </w:r>
      <w:r>
        <w:rPr>
          <w:rFonts w:ascii="Calibri" w:hAnsi="Calibri" w:cs="Times New Roman"/>
          <w:sz w:val="24"/>
          <w:szCs w:val="24"/>
        </w:rPr>
        <w:t>⁰</w:t>
      </w:r>
      <w:r w:rsidRPr="00596E74">
        <w:rPr>
          <w:rFonts w:ascii="Times New Roman" w:hAnsi="Times New Roman" w:cs="Times New Roman"/>
          <w:sz w:val="24"/>
          <w:szCs w:val="24"/>
        </w:rPr>
        <w:t xml:space="preserve"> dan 110</w:t>
      </w:r>
      <w:r>
        <w:rPr>
          <w:rFonts w:ascii="Calibri" w:hAnsi="Calibri" w:cs="Times New Roman"/>
          <w:sz w:val="24"/>
          <w:szCs w:val="24"/>
        </w:rPr>
        <w:t>⁰</w:t>
      </w:r>
      <w:r w:rsidRPr="00596E74">
        <w:rPr>
          <w:rFonts w:ascii="Times New Roman" w:hAnsi="Times New Roman" w:cs="Times New Roman"/>
          <w:sz w:val="24"/>
          <w:szCs w:val="24"/>
        </w:rPr>
        <w:t xml:space="preserve">, maka </w:t>
      </w:r>
      <w:r w:rsidRPr="00596E74">
        <w:rPr>
          <w:rFonts w:ascii="Times New Roman" w:hAnsi="Times New Roman" w:cs="Times New Roman"/>
          <w:i/>
          <w:iCs/>
          <w:sz w:val="24"/>
          <w:szCs w:val="24"/>
        </w:rPr>
        <w:t>helling</w:t>
      </w:r>
      <w:r w:rsidRPr="00596E74">
        <w:rPr>
          <w:rFonts w:ascii="Times New Roman" w:hAnsi="Times New Roman" w:cs="Times New Roman"/>
          <w:sz w:val="24"/>
          <w:szCs w:val="24"/>
        </w:rPr>
        <w:t>nya berturut-turut adalah 30</w:t>
      </w:r>
      <w:r>
        <w:rPr>
          <w:rFonts w:ascii="Calibri" w:hAnsi="Calibri" w:cs="Times New Roman"/>
          <w:sz w:val="24"/>
          <w:szCs w:val="24"/>
        </w:rPr>
        <w:t>⁰</w:t>
      </w:r>
      <w:r w:rsidRPr="00596E74">
        <w:rPr>
          <w:rFonts w:ascii="Times New Roman" w:hAnsi="Times New Roman" w:cs="Times New Roman"/>
          <w:sz w:val="24"/>
          <w:szCs w:val="24"/>
        </w:rPr>
        <w:t xml:space="preserve"> dan -20</w:t>
      </w:r>
      <w:r>
        <w:rPr>
          <w:rFonts w:ascii="Calibri" w:hAnsi="Calibri" w:cs="Times New Roman"/>
          <w:sz w:val="24"/>
          <w:szCs w:val="24"/>
        </w:rPr>
        <w:t>⁰</w:t>
      </w:r>
      <w:r w:rsidRPr="00596E74">
        <w:rPr>
          <w:rFonts w:ascii="Times New Roman" w:hAnsi="Times New Roman" w:cs="Times New Roman"/>
          <w:sz w:val="24"/>
          <w:szCs w:val="24"/>
        </w:rPr>
        <w:t>. Hasilnya, bisa positif (</w:t>
      </w:r>
      <w:r w:rsidRPr="00596E74">
        <w:rPr>
          <w:rFonts w:ascii="Times New Roman" w:hAnsi="Times New Roman" w:cs="Times New Roman"/>
          <w:i/>
          <w:iCs/>
          <w:sz w:val="24"/>
          <w:szCs w:val="24"/>
        </w:rPr>
        <w:t>elevasi</w:t>
      </w:r>
      <w:r w:rsidRPr="00596E74">
        <w:rPr>
          <w:rFonts w:ascii="Times New Roman" w:hAnsi="Times New Roman" w:cs="Times New Roman"/>
          <w:sz w:val="24"/>
          <w:szCs w:val="24"/>
        </w:rPr>
        <w:t>) atau negatif (</w:t>
      </w:r>
      <w:r w:rsidRPr="00596E74">
        <w:rPr>
          <w:rFonts w:ascii="Times New Roman" w:hAnsi="Times New Roman" w:cs="Times New Roman"/>
          <w:i/>
          <w:iCs/>
          <w:sz w:val="24"/>
          <w:szCs w:val="24"/>
        </w:rPr>
        <w:t>depresi</w:t>
      </w:r>
      <w:r w:rsidRPr="00596E74">
        <w:rPr>
          <w:rFonts w:ascii="Times New Roman" w:hAnsi="Times New Roman" w:cs="Times New Roman"/>
          <w:sz w:val="24"/>
          <w:szCs w:val="24"/>
        </w:rPr>
        <w:t xml:space="preserve">). Dalam penghitungan beda tinggi tanda ini janganlah diubah. Perlu dipahami, sudut </w:t>
      </w:r>
      <w:r w:rsidRPr="00596E74">
        <w:rPr>
          <w:rFonts w:ascii="Times New Roman" w:hAnsi="Times New Roman" w:cs="Times New Roman"/>
          <w:i/>
          <w:iCs/>
          <w:sz w:val="24"/>
          <w:szCs w:val="24"/>
        </w:rPr>
        <w:t xml:space="preserve">depresi </w:t>
      </w:r>
      <w:r w:rsidRPr="00596E74">
        <w:rPr>
          <w:rFonts w:ascii="Times New Roman" w:hAnsi="Times New Roman" w:cs="Times New Roman"/>
          <w:sz w:val="24"/>
          <w:szCs w:val="24"/>
        </w:rPr>
        <w:t xml:space="preserve">tidak selalu menandakan titik objek </w:t>
      </w:r>
      <w:r w:rsidRPr="00596E74">
        <w:rPr>
          <w:rFonts w:ascii="Times New Roman" w:hAnsi="Times New Roman" w:cs="Times New Roman"/>
          <w:b/>
          <w:bCs/>
          <w:sz w:val="24"/>
          <w:szCs w:val="24"/>
        </w:rPr>
        <w:t xml:space="preserve">a </w:t>
      </w:r>
      <w:r w:rsidRPr="00596E74">
        <w:rPr>
          <w:rFonts w:ascii="Times New Roman" w:hAnsi="Times New Roman" w:cs="Times New Roman"/>
          <w:sz w:val="24"/>
          <w:szCs w:val="24"/>
        </w:rPr>
        <w:t xml:space="preserve">lebih rendah daripada stasiun tempat alat berdiri </w:t>
      </w:r>
      <w:r w:rsidRPr="00596E74">
        <w:rPr>
          <w:rFonts w:ascii="Times New Roman" w:hAnsi="Times New Roman" w:cs="Times New Roman"/>
          <w:b/>
          <w:bCs/>
          <w:sz w:val="24"/>
          <w:szCs w:val="24"/>
        </w:rPr>
        <w:t xml:space="preserve">I. </w:t>
      </w:r>
      <w:r w:rsidRPr="00596E74">
        <w:rPr>
          <w:rFonts w:ascii="Times New Roman" w:hAnsi="Times New Roman" w:cs="Times New Roman"/>
          <w:sz w:val="24"/>
          <w:szCs w:val="24"/>
        </w:rPr>
        <w:t xml:space="preserve">Begitu pula, sudut </w:t>
      </w:r>
      <w:r w:rsidRPr="00596E74">
        <w:rPr>
          <w:rFonts w:ascii="Times New Roman" w:hAnsi="Times New Roman" w:cs="Times New Roman"/>
          <w:i/>
          <w:iCs/>
          <w:sz w:val="24"/>
          <w:szCs w:val="24"/>
        </w:rPr>
        <w:t xml:space="preserve">elevasi </w:t>
      </w:r>
      <w:r w:rsidRPr="00596E74">
        <w:rPr>
          <w:rFonts w:ascii="Times New Roman" w:hAnsi="Times New Roman" w:cs="Times New Roman"/>
          <w:sz w:val="24"/>
          <w:szCs w:val="24"/>
        </w:rPr>
        <w:t xml:space="preserve">tidak selalu menandakan titik objek </w:t>
      </w:r>
      <w:r w:rsidRPr="00596E74">
        <w:rPr>
          <w:rFonts w:ascii="Times New Roman" w:hAnsi="Times New Roman" w:cs="Times New Roman"/>
          <w:b/>
          <w:bCs/>
          <w:sz w:val="24"/>
          <w:szCs w:val="24"/>
        </w:rPr>
        <w:t xml:space="preserve">a </w:t>
      </w:r>
      <w:r w:rsidRPr="00596E74">
        <w:rPr>
          <w:rFonts w:ascii="Times New Roman" w:hAnsi="Times New Roman" w:cs="Times New Roman"/>
          <w:sz w:val="24"/>
          <w:szCs w:val="24"/>
        </w:rPr>
        <w:t xml:space="preserve">lebih tinggi daripada stasiun tempat alat berdiri </w:t>
      </w:r>
      <w:r w:rsidRPr="00596E74">
        <w:rPr>
          <w:rFonts w:ascii="Times New Roman" w:hAnsi="Times New Roman" w:cs="Times New Roman"/>
          <w:b/>
          <w:bCs/>
          <w:sz w:val="24"/>
          <w:szCs w:val="24"/>
        </w:rPr>
        <w:t>I.</w:t>
      </w:r>
    </w:p>
    <w:p w:rsidR="00596E74" w:rsidRPr="00596E74" w:rsidRDefault="00596E74" w:rsidP="00596E74">
      <w:pPr>
        <w:pStyle w:val="Default"/>
        <w:rPr>
          <w:rFonts w:ascii="Times New Roman" w:hAnsi="Times New Roman" w:cs="Times New Roman"/>
        </w:rPr>
      </w:pPr>
      <w:r w:rsidRPr="00596E74">
        <w:rPr>
          <w:rFonts w:ascii="Times New Roman" w:hAnsi="Times New Roman" w:cs="Times New Roman"/>
        </w:rPr>
        <w:t xml:space="preserve">Pada posisi </w:t>
      </w:r>
      <w:r w:rsidRPr="00596E74">
        <w:rPr>
          <w:rFonts w:ascii="Times New Roman" w:hAnsi="Times New Roman" w:cs="Times New Roman"/>
          <w:i/>
          <w:iCs/>
        </w:rPr>
        <w:t xml:space="preserve">luar-biasa </w:t>
      </w:r>
      <w:r w:rsidRPr="00596E74">
        <w:rPr>
          <w:rFonts w:ascii="Times New Roman" w:hAnsi="Times New Roman" w:cs="Times New Roman"/>
        </w:rPr>
        <w:t xml:space="preserve">(lingkaran vertikal teodolit di sebelah kanan pengamat) </w:t>
      </w:r>
      <w:r w:rsidRPr="00596E74">
        <w:rPr>
          <w:rFonts w:ascii="Times New Roman" w:hAnsi="Times New Roman" w:cs="Times New Roman"/>
          <w:i/>
          <w:iCs/>
        </w:rPr>
        <w:t xml:space="preserve">helling </w:t>
      </w:r>
      <w:r w:rsidRPr="00596E74">
        <w:rPr>
          <w:rFonts w:ascii="Times New Roman" w:hAnsi="Times New Roman" w:cs="Times New Roman"/>
        </w:rPr>
        <w:t xml:space="preserve">dihitung dengan, </w:t>
      </w:r>
    </w:p>
    <w:p w:rsidR="00596E74" w:rsidRPr="00596E74" w:rsidRDefault="00596E74" w:rsidP="00596E74">
      <w:pPr>
        <w:pStyle w:val="Default"/>
        <w:rPr>
          <w:rFonts w:ascii="Times New Roman" w:hAnsi="Times New Roman" w:cs="Times New Roman"/>
        </w:rPr>
      </w:pPr>
      <w:r>
        <w:rPr>
          <w:rFonts w:ascii="Times New Roman" w:hAnsi="Times New Roman" w:cs="Times New Roman"/>
          <w:noProof/>
          <w:lang w:eastAsia="id-ID"/>
        </w:rPr>
        <w:pict>
          <v:shape id="_x0000_s1027" type="#_x0000_t202" style="position:absolute;margin-left:27.95pt;margin-top:5.3pt;width:1in;height:26pt;z-index:-251657216">
            <v:textbox>
              <w:txbxContent>
                <w:p w:rsidR="00596E74" w:rsidRDefault="00596E74"/>
              </w:txbxContent>
            </v:textbox>
          </v:shape>
        </w:pict>
      </w:r>
    </w:p>
    <w:p w:rsidR="00596E74" w:rsidRDefault="00596E74" w:rsidP="00596E74">
      <w:pPr>
        <w:ind w:firstLine="720"/>
        <w:rPr>
          <w:rFonts w:ascii="Calibri" w:hAnsi="Calibri" w:cs="Times New Roman"/>
          <w:sz w:val="24"/>
          <w:szCs w:val="24"/>
        </w:rPr>
      </w:pPr>
      <w:r w:rsidRPr="00596E74">
        <w:rPr>
          <w:rFonts w:ascii="Times New Roman" w:hAnsi="Times New Roman" w:cs="Times New Roman"/>
          <w:sz w:val="24"/>
          <w:szCs w:val="24"/>
        </w:rPr>
        <w:t>h = V- 270</w:t>
      </w:r>
      <w:r>
        <w:rPr>
          <w:rFonts w:ascii="Calibri" w:hAnsi="Calibri" w:cs="Times New Roman"/>
          <w:sz w:val="24"/>
          <w:szCs w:val="24"/>
        </w:rPr>
        <w:t>⁰</w:t>
      </w:r>
    </w:p>
    <w:p w:rsidR="00EC2661" w:rsidRDefault="00EC2661" w:rsidP="00EC2661">
      <w:pPr>
        <w:pStyle w:val="Default"/>
        <w:jc w:val="center"/>
        <w:rPr>
          <w:rFonts w:ascii="Times New Roman" w:hAnsi="Times New Roman" w:cs="Times New Roman"/>
        </w:rPr>
      </w:pPr>
      <w:r>
        <w:rPr>
          <w:rFonts w:ascii="Times New Roman" w:hAnsi="Times New Roman" w:cs="Times New Roman"/>
          <w:noProof/>
          <w:lang w:eastAsia="id-ID"/>
        </w:rPr>
        <w:drawing>
          <wp:inline distT="0" distB="0" distL="0" distR="0">
            <wp:extent cx="3835400" cy="17780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835400" cy="1778000"/>
                    </a:xfrm>
                    <a:prstGeom prst="rect">
                      <a:avLst/>
                    </a:prstGeom>
                    <a:noFill/>
                    <a:ln w="9525">
                      <a:noFill/>
                      <a:miter lim="800000"/>
                      <a:headEnd/>
                      <a:tailEnd/>
                    </a:ln>
                  </pic:spPr>
                </pic:pic>
              </a:graphicData>
            </a:graphic>
          </wp:inline>
        </w:drawing>
      </w:r>
    </w:p>
    <w:p w:rsidR="00EC2661" w:rsidRDefault="00EC2661" w:rsidP="00596E74">
      <w:pPr>
        <w:pStyle w:val="Default"/>
        <w:rPr>
          <w:rFonts w:ascii="Times New Roman" w:hAnsi="Times New Roman" w:cs="Times New Roman"/>
        </w:rPr>
      </w:pPr>
    </w:p>
    <w:p w:rsidR="00EC2661" w:rsidRPr="00B87F61" w:rsidRDefault="00EC2661" w:rsidP="00EC2661">
      <w:pPr>
        <w:pStyle w:val="ListParagraph"/>
        <w:jc w:val="both"/>
        <w:rPr>
          <w:rFonts w:ascii="Times New Roman" w:hAnsi="Times New Roman" w:cs="Times New Roman"/>
        </w:rPr>
      </w:pPr>
      <w:r w:rsidRPr="00B87F61">
        <w:rPr>
          <w:rFonts w:ascii="Times New Roman" w:hAnsi="Times New Roman" w:cs="Times New Roman"/>
        </w:rPr>
        <w:t xml:space="preserve">Gambar </w:t>
      </w:r>
      <w:r>
        <w:rPr>
          <w:rFonts w:ascii="Times New Roman" w:hAnsi="Times New Roman" w:cs="Times New Roman"/>
        </w:rPr>
        <w:t>3</w:t>
      </w:r>
      <w:r w:rsidRPr="00B87F61">
        <w:rPr>
          <w:rFonts w:ascii="Times New Roman" w:hAnsi="Times New Roman" w:cs="Times New Roman"/>
        </w:rPr>
        <w:t xml:space="preserve">. </w:t>
      </w:r>
      <w:r>
        <w:rPr>
          <w:rFonts w:ascii="Times New Roman" w:hAnsi="Times New Roman" w:cs="Times New Roman"/>
        </w:rPr>
        <w:t>Helling, bacaan vertikal pada posisi Luar Biasa</w:t>
      </w:r>
      <w:r w:rsidRPr="00B87F61">
        <w:rPr>
          <w:rFonts w:ascii="Times New Roman" w:hAnsi="Times New Roman" w:cs="Times New Roman"/>
        </w:rPr>
        <w:t xml:space="preserve"> (Syaifullah, 2014)</w:t>
      </w:r>
    </w:p>
    <w:p w:rsidR="00EC2661" w:rsidRDefault="00EC2661" w:rsidP="00596E74">
      <w:pPr>
        <w:pStyle w:val="Default"/>
        <w:rPr>
          <w:rFonts w:ascii="Times New Roman" w:hAnsi="Times New Roman" w:cs="Times New Roman"/>
        </w:rPr>
      </w:pPr>
    </w:p>
    <w:p w:rsidR="00EC2661" w:rsidRDefault="00EC2661" w:rsidP="00596E74">
      <w:pPr>
        <w:pStyle w:val="Default"/>
        <w:rPr>
          <w:rFonts w:ascii="Times New Roman" w:hAnsi="Times New Roman" w:cs="Times New Roman"/>
        </w:rPr>
      </w:pPr>
    </w:p>
    <w:p w:rsidR="00EC2661" w:rsidRDefault="00EC2661" w:rsidP="00596E74">
      <w:pPr>
        <w:pStyle w:val="Default"/>
        <w:rPr>
          <w:rFonts w:ascii="Times New Roman" w:hAnsi="Times New Roman" w:cs="Times New Roman"/>
        </w:rPr>
      </w:pPr>
    </w:p>
    <w:p w:rsidR="00596E74" w:rsidRPr="00596E74" w:rsidRDefault="00596E74" w:rsidP="00596E74">
      <w:pPr>
        <w:pStyle w:val="Default"/>
        <w:rPr>
          <w:rFonts w:ascii="Times New Roman" w:hAnsi="Times New Roman" w:cs="Times New Roman"/>
        </w:rPr>
      </w:pPr>
      <w:r w:rsidRPr="00596E74">
        <w:rPr>
          <w:rFonts w:ascii="Times New Roman" w:hAnsi="Times New Roman" w:cs="Times New Roman"/>
        </w:rPr>
        <w:lastRenderedPageBreak/>
        <w:t>Pada gambar, bacaan vertikal 300</w:t>
      </w:r>
      <w:r w:rsidRPr="00596E74">
        <w:rPr>
          <w:rFonts w:ascii="Times New Roman" w:hAnsi="Calibri" w:cs="Times New Roman"/>
        </w:rPr>
        <w:t>⁰</w:t>
      </w:r>
      <w:r w:rsidRPr="00596E74">
        <w:rPr>
          <w:rFonts w:ascii="Times New Roman" w:hAnsi="Times New Roman" w:cs="Times New Roman"/>
        </w:rPr>
        <w:t xml:space="preserve">  dan 250</w:t>
      </w:r>
      <w:r w:rsidRPr="00596E74">
        <w:rPr>
          <w:rFonts w:ascii="Times New Roman" w:hAnsi="Calibri" w:cs="Times New Roman"/>
        </w:rPr>
        <w:t>⁰</w:t>
      </w:r>
      <w:r w:rsidRPr="00596E74">
        <w:rPr>
          <w:rFonts w:ascii="Times New Roman" w:hAnsi="Times New Roman" w:cs="Times New Roman"/>
        </w:rPr>
        <w:t xml:space="preserve">, maka </w:t>
      </w:r>
      <w:r w:rsidRPr="00596E74">
        <w:rPr>
          <w:rFonts w:ascii="Times New Roman" w:hAnsi="Times New Roman" w:cs="Times New Roman"/>
          <w:i/>
          <w:iCs/>
        </w:rPr>
        <w:t>helling</w:t>
      </w:r>
      <w:r w:rsidRPr="00596E74">
        <w:rPr>
          <w:rFonts w:ascii="Times New Roman" w:hAnsi="Times New Roman" w:cs="Times New Roman"/>
        </w:rPr>
        <w:t>nya berturut-turut adalah 30</w:t>
      </w:r>
      <w:r w:rsidRPr="00596E74">
        <w:rPr>
          <w:rFonts w:ascii="Times New Roman" w:hAnsi="Calibri" w:cs="Times New Roman"/>
        </w:rPr>
        <w:t>⁰</w:t>
      </w:r>
      <w:r w:rsidRPr="00596E74">
        <w:rPr>
          <w:rFonts w:ascii="Times New Roman" w:hAnsi="Times New Roman" w:cs="Times New Roman"/>
        </w:rPr>
        <w:t xml:space="preserve"> dan -20</w:t>
      </w:r>
      <w:r w:rsidRPr="00596E74">
        <w:rPr>
          <w:rFonts w:ascii="Times New Roman" w:hAnsi="Calibri" w:cs="Times New Roman"/>
        </w:rPr>
        <w:t>⁰</w:t>
      </w:r>
      <w:r w:rsidRPr="00596E74">
        <w:rPr>
          <w:rFonts w:ascii="Times New Roman" w:hAnsi="Times New Roman" w:cs="Times New Roman"/>
        </w:rPr>
        <w:t xml:space="preserve">. Hasilnya sama seperti pada posisi </w:t>
      </w:r>
      <w:r w:rsidRPr="00596E74">
        <w:rPr>
          <w:rFonts w:ascii="Times New Roman" w:hAnsi="Times New Roman" w:cs="Times New Roman"/>
          <w:i/>
          <w:iCs/>
        </w:rPr>
        <w:t>biasa</w:t>
      </w:r>
      <w:r w:rsidRPr="00596E74">
        <w:rPr>
          <w:rFonts w:ascii="Times New Roman" w:hAnsi="Times New Roman" w:cs="Times New Roman"/>
        </w:rPr>
        <w:t xml:space="preserve">, bisa positif atau negatif. </w:t>
      </w:r>
    </w:p>
    <w:p w:rsidR="00596E74" w:rsidRPr="00596E74" w:rsidRDefault="00596E74" w:rsidP="00596E74">
      <w:pPr>
        <w:pStyle w:val="Default"/>
        <w:rPr>
          <w:rFonts w:ascii="Times New Roman" w:hAnsi="Times New Roman" w:cs="Times New Roman"/>
        </w:rPr>
      </w:pPr>
    </w:p>
    <w:p w:rsidR="00596E74" w:rsidRDefault="00596E74" w:rsidP="00596E74">
      <w:pPr>
        <w:rPr>
          <w:rFonts w:ascii="Times New Roman" w:hAnsi="Times New Roman" w:cs="Times New Roman"/>
          <w:sz w:val="24"/>
          <w:szCs w:val="24"/>
        </w:rPr>
      </w:pPr>
      <w:r w:rsidRPr="00596E74">
        <w:rPr>
          <w:rFonts w:ascii="Times New Roman" w:hAnsi="Times New Roman" w:cs="Times New Roman"/>
          <w:sz w:val="24"/>
          <w:szCs w:val="24"/>
        </w:rPr>
        <w:t xml:space="preserve">Oleh karena perbedaan formula pada kedua posisi itu, umumnya untuk tacimetri disepakati pada posisi </w:t>
      </w:r>
      <w:r w:rsidRPr="00596E74">
        <w:rPr>
          <w:rFonts w:ascii="Times New Roman" w:hAnsi="Times New Roman" w:cs="Times New Roman"/>
          <w:i/>
          <w:iCs/>
          <w:sz w:val="24"/>
          <w:szCs w:val="24"/>
        </w:rPr>
        <w:t>biasa</w:t>
      </w:r>
      <w:r w:rsidRPr="00596E74">
        <w:rPr>
          <w:rFonts w:ascii="Times New Roman" w:hAnsi="Times New Roman" w:cs="Times New Roman"/>
          <w:sz w:val="24"/>
          <w:szCs w:val="24"/>
        </w:rPr>
        <w:t>.</w:t>
      </w:r>
    </w:p>
    <w:p w:rsidR="0018322A" w:rsidRPr="00610EFD" w:rsidRDefault="0018322A" w:rsidP="00610EFD">
      <w:pPr>
        <w:pStyle w:val="Default"/>
        <w:jc w:val="both"/>
        <w:rPr>
          <w:rFonts w:ascii="Times New Roman" w:hAnsi="Times New Roman" w:cs="Times New Roman"/>
        </w:rPr>
      </w:pPr>
      <w:r w:rsidRPr="00610EFD">
        <w:rPr>
          <w:rFonts w:ascii="Times New Roman" w:hAnsi="Times New Roman" w:cs="Times New Roman"/>
        </w:rPr>
        <w:t xml:space="preserve">Sudut vertikal adalah semua sudut yang terbentuk dari perpotongan dua bidang vertikal. Dalam ukur tanah, salah satu bidang vertikal yang digunakan adalah bidang horisontal, dan sudut vertikal suatu titik adalah sudut yang terbentuk antara bidang vertikal pada garis yang melalui titik tersebut dan bidang horisontal. Jika garis bidik terletak di atas bidang horisontal, sudut vertikalnya dinamakan sudut </w:t>
      </w:r>
      <w:r w:rsidRPr="00610EFD">
        <w:rPr>
          <w:rFonts w:ascii="Times New Roman" w:hAnsi="Times New Roman" w:cs="Times New Roman"/>
          <w:i/>
          <w:iCs/>
        </w:rPr>
        <w:t>elevasi</w:t>
      </w:r>
      <w:r w:rsidRPr="00610EFD">
        <w:rPr>
          <w:rFonts w:ascii="Times New Roman" w:hAnsi="Times New Roman" w:cs="Times New Roman"/>
        </w:rPr>
        <w:t xml:space="preserve">, yang mempunyai tanda positif. Jika garis bidik terletak di bawah bidang horisontal, sudut vertikalnya dinamakan sudut </w:t>
      </w:r>
      <w:r w:rsidRPr="00610EFD">
        <w:rPr>
          <w:rFonts w:ascii="Times New Roman" w:hAnsi="Times New Roman" w:cs="Times New Roman"/>
          <w:i/>
          <w:iCs/>
        </w:rPr>
        <w:t>depresi</w:t>
      </w:r>
      <w:r w:rsidRPr="00610EFD">
        <w:rPr>
          <w:rFonts w:ascii="Times New Roman" w:hAnsi="Times New Roman" w:cs="Times New Roman"/>
        </w:rPr>
        <w:t xml:space="preserve">, yang mempunyai tanda negatif. Terkadang, sudut vertikal ini disebut </w:t>
      </w:r>
      <w:r w:rsidRPr="00610EFD">
        <w:rPr>
          <w:rFonts w:ascii="Times New Roman" w:hAnsi="Times New Roman" w:cs="Times New Roman"/>
          <w:i/>
          <w:iCs/>
        </w:rPr>
        <w:t>altitude</w:t>
      </w:r>
      <w:r w:rsidRPr="00610EFD">
        <w:rPr>
          <w:rFonts w:ascii="Times New Roman" w:hAnsi="Times New Roman" w:cs="Times New Roman"/>
        </w:rPr>
        <w:t xml:space="preserve">, tandanya positif jika objek di atas horison dan negatif jika objek di bawah horison pengamat. </w:t>
      </w:r>
    </w:p>
    <w:p w:rsidR="00610EFD" w:rsidRPr="00610EFD" w:rsidRDefault="00610EFD" w:rsidP="00610EFD">
      <w:pPr>
        <w:pStyle w:val="Default"/>
        <w:jc w:val="both"/>
        <w:rPr>
          <w:rFonts w:ascii="Times New Roman" w:hAnsi="Times New Roman" w:cs="Times New Roman"/>
        </w:rPr>
      </w:pPr>
    </w:p>
    <w:p w:rsidR="0018322A" w:rsidRPr="00610EFD" w:rsidRDefault="0018322A" w:rsidP="00610EFD">
      <w:pPr>
        <w:jc w:val="both"/>
        <w:rPr>
          <w:rFonts w:ascii="Times New Roman" w:hAnsi="Times New Roman" w:cs="Times New Roman"/>
          <w:b/>
          <w:sz w:val="24"/>
          <w:szCs w:val="24"/>
        </w:rPr>
      </w:pPr>
      <w:r w:rsidRPr="00610EFD">
        <w:rPr>
          <w:rFonts w:ascii="Times New Roman" w:hAnsi="Times New Roman" w:cs="Times New Roman"/>
          <w:sz w:val="24"/>
          <w:szCs w:val="24"/>
        </w:rPr>
        <w:t xml:space="preserve">Sering dalam ukur tanah yang menggunakan teodolit, sudut vertikal direferensikan terhadap </w:t>
      </w:r>
      <w:r w:rsidRPr="00610EFD">
        <w:rPr>
          <w:rFonts w:ascii="Times New Roman" w:hAnsi="Times New Roman" w:cs="Times New Roman"/>
          <w:i/>
          <w:iCs/>
          <w:sz w:val="24"/>
          <w:szCs w:val="24"/>
        </w:rPr>
        <w:t xml:space="preserve">plumb line </w:t>
      </w:r>
      <w:r w:rsidRPr="00610EFD">
        <w:rPr>
          <w:rFonts w:ascii="Times New Roman" w:hAnsi="Times New Roman" w:cs="Times New Roman"/>
          <w:sz w:val="24"/>
          <w:szCs w:val="24"/>
        </w:rPr>
        <w:t>(garis unting-unting) yang diteruskan sampai zenit. Sudut vertikal ini dinamakan sudut zenit (</w:t>
      </w:r>
      <w:r w:rsidRPr="00610EFD">
        <w:rPr>
          <w:rFonts w:ascii="Times New Roman" w:hAnsi="Times New Roman" w:cs="Times New Roman"/>
          <w:i/>
          <w:iCs/>
          <w:sz w:val="24"/>
          <w:szCs w:val="24"/>
        </w:rPr>
        <w:t>zenith distance</w:t>
      </w:r>
      <w:r w:rsidRPr="00610EFD">
        <w:rPr>
          <w:rFonts w:ascii="Times New Roman" w:hAnsi="Times New Roman" w:cs="Times New Roman"/>
          <w:sz w:val="24"/>
          <w:szCs w:val="24"/>
        </w:rPr>
        <w:t>). Elevasi sebesar 30</w:t>
      </w:r>
      <w:r w:rsidR="00610EFD">
        <w:rPr>
          <w:rFonts w:ascii="Calibri" w:hAnsi="Calibri" w:cs="Times New Roman"/>
          <w:sz w:val="24"/>
          <w:szCs w:val="24"/>
        </w:rPr>
        <w:t>⁰</w:t>
      </w:r>
      <w:r w:rsidRPr="00610EFD">
        <w:rPr>
          <w:rFonts w:ascii="Times New Roman" w:hAnsi="Times New Roman" w:cs="Times New Roman"/>
          <w:sz w:val="24"/>
          <w:szCs w:val="24"/>
        </w:rPr>
        <w:t xml:space="preserve"> sama dengan sudut zenit sebesar 60</w:t>
      </w:r>
      <w:r w:rsidR="00610EFD">
        <w:rPr>
          <w:rFonts w:ascii="Calibri" w:hAnsi="Calibri" w:cs="Times New Roman"/>
          <w:sz w:val="24"/>
          <w:szCs w:val="24"/>
        </w:rPr>
        <w:t>⁰</w:t>
      </w:r>
      <w:r w:rsidRPr="00610EFD">
        <w:rPr>
          <w:rFonts w:ascii="Times New Roman" w:hAnsi="Times New Roman" w:cs="Times New Roman"/>
          <w:sz w:val="24"/>
          <w:szCs w:val="24"/>
        </w:rPr>
        <w:t xml:space="preserve"> . sudut vertikal -20</w:t>
      </w:r>
      <w:r w:rsidR="00610EFD">
        <w:rPr>
          <w:rFonts w:ascii="Calibri" w:hAnsi="Calibri" w:cs="Times New Roman"/>
          <w:sz w:val="24"/>
          <w:szCs w:val="24"/>
        </w:rPr>
        <w:t>⁰</w:t>
      </w:r>
      <w:r w:rsidRPr="00610EFD">
        <w:rPr>
          <w:rFonts w:ascii="Times New Roman" w:hAnsi="Times New Roman" w:cs="Times New Roman"/>
          <w:sz w:val="24"/>
          <w:szCs w:val="24"/>
        </w:rPr>
        <w:t xml:space="preserve"> sama dengan sudut zenit 110</w:t>
      </w:r>
      <w:r w:rsidR="00610EFD">
        <w:rPr>
          <w:rFonts w:ascii="Calibri" w:hAnsi="Calibri" w:cs="Times New Roman"/>
          <w:sz w:val="24"/>
          <w:szCs w:val="24"/>
        </w:rPr>
        <w:t>⁰</w:t>
      </w:r>
      <w:r w:rsidRPr="00610EFD">
        <w:rPr>
          <w:rFonts w:ascii="Times New Roman" w:hAnsi="Times New Roman" w:cs="Times New Roman"/>
          <w:sz w:val="24"/>
          <w:szCs w:val="24"/>
        </w:rPr>
        <w:t>. Sudut vertikal identik dengan sudut miring (</w:t>
      </w:r>
      <w:r w:rsidRPr="00610EFD">
        <w:rPr>
          <w:rFonts w:ascii="Times New Roman" w:hAnsi="Times New Roman" w:cs="Times New Roman"/>
          <w:i/>
          <w:iCs/>
          <w:sz w:val="24"/>
          <w:szCs w:val="24"/>
        </w:rPr>
        <w:t>heling</w:t>
      </w:r>
      <w:r w:rsidRPr="00610EFD">
        <w:rPr>
          <w:rFonts w:ascii="Times New Roman" w:hAnsi="Times New Roman" w:cs="Times New Roman"/>
          <w:sz w:val="24"/>
          <w:szCs w:val="24"/>
        </w:rPr>
        <w:t>) dalam Wongsotjitro (1980</w:t>
      </w:r>
      <w:r w:rsidR="00610EFD" w:rsidRPr="00610EFD">
        <w:rPr>
          <w:rFonts w:ascii="Times New Roman" w:hAnsi="Times New Roman" w:cs="Times New Roman"/>
          <w:sz w:val="24"/>
          <w:szCs w:val="24"/>
        </w:rPr>
        <w:t>).</w:t>
      </w:r>
    </w:p>
    <w:p w:rsidR="004A46A9" w:rsidRPr="00B87F61" w:rsidRDefault="004A46A9" w:rsidP="00F63026">
      <w:pPr>
        <w:pStyle w:val="ListParagraph"/>
        <w:jc w:val="both"/>
        <w:rPr>
          <w:rFonts w:ascii="Times New Roman" w:hAnsi="Times New Roman" w:cs="Times New Roman"/>
          <w:b/>
          <w:sz w:val="24"/>
          <w:szCs w:val="24"/>
        </w:rPr>
      </w:pPr>
    </w:p>
    <w:p w:rsidR="00F63026" w:rsidRPr="00B87F61" w:rsidRDefault="00F63026" w:rsidP="00F63026">
      <w:pPr>
        <w:pStyle w:val="ListParagraph"/>
        <w:numPr>
          <w:ilvl w:val="0"/>
          <w:numId w:val="1"/>
        </w:numPr>
        <w:ind w:hanging="720"/>
        <w:jc w:val="both"/>
        <w:rPr>
          <w:rFonts w:ascii="Times New Roman" w:hAnsi="Times New Roman" w:cs="Times New Roman"/>
          <w:b/>
          <w:sz w:val="24"/>
          <w:szCs w:val="24"/>
        </w:rPr>
      </w:pPr>
      <w:r w:rsidRPr="00B87F61">
        <w:rPr>
          <w:rFonts w:ascii="Times New Roman" w:hAnsi="Times New Roman" w:cs="Times New Roman"/>
          <w:b/>
          <w:sz w:val="24"/>
          <w:szCs w:val="24"/>
        </w:rPr>
        <w:t>LANGKAH KERJA</w:t>
      </w:r>
    </w:p>
    <w:p w:rsidR="004A46A9" w:rsidRPr="00B87F61" w:rsidRDefault="004A46A9" w:rsidP="004A46A9">
      <w:pPr>
        <w:pStyle w:val="ListParagraph"/>
        <w:jc w:val="both"/>
        <w:rPr>
          <w:rFonts w:ascii="Times New Roman" w:hAnsi="Times New Roman" w:cs="Times New Roman"/>
          <w:b/>
          <w:sz w:val="24"/>
          <w:szCs w:val="24"/>
        </w:rPr>
      </w:pP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Persiapkan peralatan yang dibutuhkan serta periksa kelengkapannya</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Pilih dua titik sembarang di atas permukaan tanah, tandai titik tersebut dengan paku payung</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 xml:space="preserve">Dirikan teodolit, lakukan </w:t>
      </w:r>
      <w:r w:rsidRPr="00B87F61">
        <w:rPr>
          <w:rFonts w:ascii="Times New Roman" w:hAnsi="Times New Roman" w:cs="Times New Roman"/>
          <w:i/>
          <w:iCs/>
          <w:sz w:val="24"/>
          <w:szCs w:val="24"/>
        </w:rPr>
        <w:t xml:space="preserve">set up </w:t>
      </w:r>
      <w:r w:rsidRPr="00B87F61">
        <w:rPr>
          <w:rFonts w:ascii="Times New Roman" w:hAnsi="Times New Roman" w:cs="Times New Roman"/>
          <w:sz w:val="24"/>
          <w:szCs w:val="24"/>
        </w:rPr>
        <w:t>(</w:t>
      </w:r>
      <w:r w:rsidRPr="00B87F61">
        <w:rPr>
          <w:rFonts w:ascii="Times New Roman" w:hAnsi="Times New Roman" w:cs="Times New Roman"/>
          <w:i/>
          <w:iCs/>
          <w:sz w:val="24"/>
          <w:szCs w:val="24"/>
        </w:rPr>
        <w:t>centering, leveling</w:t>
      </w:r>
      <w:r w:rsidRPr="00B87F61">
        <w:rPr>
          <w:rFonts w:ascii="Times New Roman" w:hAnsi="Times New Roman" w:cs="Times New Roman"/>
          <w:sz w:val="24"/>
          <w:szCs w:val="24"/>
        </w:rPr>
        <w:t xml:space="preserve">). </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 xml:space="preserve">Pilih satu target (A) sembarang yang berjarak kira-kira 30m dari teodolit berdiri, dan dirikan rambu ukur secara vertikal pada tempat tersebut. </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Bidik pada posisi BIASA rambu ukur tersebut baca ba, bt dan bb pada rambu</w:t>
      </w:r>
    </w:p>
    <w:p w:rsidR="004A46A9" w:rsidRPr="00B87F61" w:rsidRDefault="004A46A9" w:rsidP="004A46A9">
      <w:pPr>
        <w:pStyle w:val="ListParagraph"/>
        <w:ind w:left="1134"/>
        <w:jc w:val="both"/>
        <w:rPr>
          <w:rFonts w:ascii="Times New Roman" w:hAnsi="Times New Roman" w:cs="Times New Roman"/>
          <w:sz w:val="24"/>
          <w:szCs w:val="24"/>
        </w:rPr>
      </w:pPr>
      <w:r w:rsidRPr="00B87F61">
        <w:rPr>
          <w:rFonts w:ascii="Times New Roman" w:hAnsi="Times New Roman" w:cs="Times New Roman"/>
          <w:sz w:val="24"/>
          <w:szCs w:val="24"/>
        </w:rPr>
        <w:t xml:space="preserve">baca piringan vertikal serta catat hasil bacaan tersebut pada formulir. </w:t>
      </w:r>
    </w:p>
    <w:p w:rsidR="004A46A9" w:rsidRPr="00B87F61" w:rsidRDefault="004A46A9" w:rsidP="004A46A9">
      <w:pPr>
        <w:pStyle w:val="ListParagraph"/>
        <w:ind w:left="1134"/>
        <w:jc w:val="both"/>
        <w:rPr>
          <w:rFonts w:ascii="Times New Roman" w:hAnsi="Times New Roman" w:cs="Times New Roman"/>
          <w:sz w:val="24"/>
          <w:szCs w:val="24"/>
        </w:rPr>
      </w:pPr>
      <w:r w:rsidRPr="00B87F61">
        <w:rPr>
          <w:rFonts w:ascii="Times New Roman" w:hAnsi="Times New Roman" w:cs="Times New Roman"/>
          <w:sz w:val="24"/>
          <w:szCs w:val="24"/>
        </w:rPr>
        <w:t xml:space="preserve">Ubah teoodolit pada posisi LUAR BIASA, bidik kembali target A, catat juga ba, bt dan bb pada rambu, dan catat bacaan piringan vertikalnya. </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 xml:space="preserve">Ukur ketinggian teodolit (Ti) dengan menggunakan pita ukur, catat bacaannya. </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Lakukan langkah 4, 5, dan 6 di atas untuk kedudukan rambu ukur pada 2 tempat (target B, dan C) yang berbeda</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t xml:space="preserve">Hitung jarak miring dan jarak datar dari satiun ke titik A, B, dan C. </w:t>
      </w:r>
    </w:p>
    <w:p w:rsidR="004A46A9" w:rsidRPr="00B87F61" w:rsidRDefault="004A46A9" w:rsidP="004A46A9">
      <w:pPr>
        <w:pStyle w:val="ListParagraph"/>
        <w:numPr>
          <w:ilvl w:val="2"/>
          <w:numId w:val="1"/>
        </w:numPr>
        <w:ind w:left="1134" w:hanging="425"/>
        <w:jc w:val="both"/>
        <w:rPr>
          <w:rFonts w:ascii="Times New Roman" w:hAnsi="Times New Roman" w:cs="Times New Roman"/>
          <w:sz w:val="24"/>
          <w:szCs w:val="24"/>
        </w:rPr>
      </w:pPr>
      <w:r w:rsidRPr="00B87F61">
        <w:rPr>
          <w:rFonts w:ascii="Times New Roman" w:hAnsi="Times New Roman" w:cs="Times New Roman"/>
          <w:sz w:val="24"/>
          <w:szCs w:val="24"/>
        </w:rPr>
        <w:lastRenderedPageBreak/>
        <w:t xml:space="preserve">Hitung beda tinggi antara stasiun / patok tempat teodolit berdiri ke titik A, B, dan C. </w:t>
      </w:r>
    </w:p>
    <w:p w:rsidR="004A46A9" w:rsidRPr="00B87F61" w:rsidRDefault="004A46A9" w:rsidP="004A46A9">
      <w:pPr>
        <w:pStyle w:val="ListParagraph"/>
        <w:jc w:val="both"/>
        <w:rPr>
          <w:rFonts w:ascii="Times New Roman" w:hAnsi="Times New Roman" w:cs="Times New Roman"/>
          <w:b/>
          <w:sz w:val="24"/>
          <w:szCs w:val="24"/>
        </w:rPr>
      </w:pPr>
    </w:p>
    <w:p w:rsidR="00F63026" w:rsidRPr="00B87F61" w:rsidRDefault="00F63026" w:rsidP="00F63026">
      <w:pPr>
        <w:jc w:val="both"/>
        <w:rPr>
          <w:rFonts w:ascii="Times New Roman" w:hAnsi="Times New Roman" w:cs="Times New Roman"/>
          <w:b/>
          <w:sz w:val="24"/>
          <w:szCs w:val="24"/>
        </w:rPr>
      </w:pPr>
      <w:r w:rsidRPr="00B87F61">
        <w:rPr>
          <w:rFonts w:ascii="Times New Roman" w:hAnsi="Times New Roman" w:cs="Times New Roman"/>
          <w:b/>
          <w:sz w:val="24"/>
          <w:szCs w:val="24"/>
        </w:rPr>
        <w:t>TUGAS</w:t>
      </w:r>
    </w:p>
    <w:p w:rsidR="00F63026" w:rsidRDefault="00B87F61" w:rsidP="00B87F61">
      <w:pPr>
        <w:ind w:left="720"/>
        <w:rPr>
          <w:rFonts w:ascii="Times New Roman" w:hAnsi="Times New Roman" w:cs="Times New Roman"/>
          <w:sz w:val="24"/>
          <w:szCs w:val="24"/>
        </w:rPr>
      </w:pPr>
      <w:r w:rsidRPr="00B87F61">
        <w:rPr>
          <w:rFonts w:ascii="Times New Roman" w:hAnsi="Times New Roman" w:cs="Times New Roman"/>
          <w:sz w:val="24"/>
          <w:szCs w:val="24"/>
        </w:rPr>
        <w:t xml:space="preserve">Buat laporan kegiatan praktikum, ini berisi : acara praktikum, waktu dan tempat pelaksanaan, </w:t>
      </w:r>
      <w:r w:rsidR="006D0B3C">
        <w:rPr>
          <w:rFonts w:ascii="Times New Roman" w:hAnsi="Times New Roman" w:cs="Times New Roman"/>
          <w:sz w:val="24"/>
          <w:szCs w:val="24"/>
        </w:rPr>
        <w:t>tujuan</w:t>
      </w:r>
      <w:r w:rsidR="0053390D">
        <w:rPr>
          <w:rFonts w:ascii="Times New Roman" w:hAnsi="Times New Roman" w:cs="Times New Roman"/>
          <w:sz w:val="24"/>
          <w:szCs w:val="24"/>
        </w:rPr>
        <w:t xml:space="preserve"> praktikum</w:t>
      </w:r>
      <w:r w:rsidR="006D0B3C">
        <w:rPr>
          <w:rFonts w:ascii="Times New Roman" w:hAnsi="Times New Roman" w:cs="Times New Roman"/>
          <w:sz w:val="24"/>
          <w:szCs w:val="24"/>
        </w:rPr>
        <w:t>, alat dan bahan</w:t>
      </w:r>
      <w:r w:rsidRPr="00B87F61">
        <w:rPr>
          <w:rFonts w:ascii="Times New Roman" w:hAnsi="Times New Roman" w:cs="Times New Roman"/>
          <w:sz w:val="24"/>
          <w:szCs w:val="24"/>
        </w:rPr>
        <w:t xml:space="preserve">, dasar teori, </w:t>
      </w:r>
      <w:r w:rsidR="006D0B3C">
        <w:rPr>
          <w:rFonts w:ascii="Times New Roman" w:hAnsi="Times New Roman" w:cs="Times New Roman"/>
          <w:sz w:val="24"/>
          <w:szCs w:val="24"/>
        </w:rPr>
        <w:t>langkah kerja</w:t>
      </w:r>
      <w:r w:rsidRPr="00B87F61">
        <w:rPr>
          <w:rFonts w:ascii="Times New Roman" w:hAnsi="Times New Roman" w:cs="Times New Roman"/>
          <w:sz w:val="24"/>
          <w:szCs w:val="24"/>
        </w:rPr>
        <w:t xml:space="preserve"> dan hasil </w:t>
      </w:r>
      <w:r w:rsidR="006D0B3C">
        <w:rPr>
          <w:rFonts w:ascii="Times New Roman" w:hAnsi="Times New Roman" w:cs="Times New Roman"/>
          <w:sz w:val="24"/>
          <w:szCs w:val="24"/>
        </w:rPr>
        <w:t>praktikum.</w:t>
      </w: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p>
    <w:p w:rsidR="006D0B3C" w:rsidRPr="006C4B65" w:rsidRDefault="006D0B3C" w:rsidP="006C4B65">
      <w:pPr>
        <w:ind w:left="720"/>
        <w:jc w:val="center"/>
        <w:rPr>
          <w:rFonts w:ascii="Times New Roman" w:hAnsi="Times New Roman" w:cs="Times New Roman"/>
          <w:b/>
          <w:sz w:val="24"/>
          <w:szCs w:val="24"/>
        </w:rPr>
      </w:pPr>
      <w:r w:rsidRPr="006C4B65">
        <w:rPr>
          <w:rFonts w:ascii="Times New Roman" w:hAnsi="Times New Roman" w:cs="Times New Roman"/>
          <w:b/>
          <w:sz w:val="24"/>
          <w:szCs w:val="24"/>
        </w:rPr>
        <w:lastRenderedPageBreak/>
        <w:t>Formulir Pembacaan Rambu</w:t>
      </w:r>
    </w:p>
    <w:p w:rsidR="006D0B3C" w:rsidRDefault="006D0B3C" w:rsidP="00B87F61">
      <w:pPr>
        <w:ind w:left="720"/>
        <w:rPr>
          <w:rFonts w:ascii="Times New Roman" w:hAnsi="Times New Roman" w:cs="Times New Roman"/>
          <w:sz w:val="24"/>
          <w:szCs w:val="24"/>
        </w:rPr>
      </w:pPr>
    </w:p>
    <w:p w:rsidR="006D0B3C" w:rsidRDefault="006D0B3C" w:rsidP="00B87F61">
      <w:pPr>
        <w:ind w:left="720"/>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0B3C" w:rsidRDefault="006D0B3C" w:rsidP="00B87F61">
      <w:pPr>
        <w:ind w:left="720"/>
        <w:rPr>
          <w:rFonts w:ascii="Times New Roman" w:hAnsi="Times New Roman" w:cs="Times New Roman"/>
          <w:sz w:val="24"/>
          <w:szCs w:val="24"/>
        </w:rPr>
      </w:pPr>
      <w:r>
        <w:rPr>
          <w:rFonts w:ascii="Times New Roman" w:hAnsi="Times New Roman" w:cs="Times New Roman"/>
          <w:sz w:val="24"/>
          <w:szCs w:val="24"/>
        </w:rPr>
        <w:t>Diukur oleh</w:t>
      </w:r>
      <w:r>
        <w:rPr>
          <w:rFonts w:ascii="Times New Roman" w:hAnsi="Times New Roman" w:cs="Times New Roman"/>
          <w:sz w:val="24"/>
          <w:szCs w:val="24"/>
        </w:rPr>
        <w:tab/>
      </w:r>
      <w:r>
        <w:rPr>
          <w:rFonts w:ascii="Times New Roman" w:hAnsi="Times New Roman" w:cs="Times New Roman"/>
          <w:sz w:val="24"/>
          <w:szCs w:val="24"/>
        </w:rPr>
        <w:tab/>
        <w:t>:</w:t>
      </w:r>
    </w:p>
    <w:p w:rsidR="006D0B3C" w:rsidRDefault="006D0B3C" w:rsidP="00B87F61">
      <w:pPr>
        <w:ind w:left="720"/>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D0B3C" w:rsidRDefault="006D0B3C" w:rsidP="00B87F61">
      <w:pPr>
        <w:ind w:left="720"/>
        <w:rPr>
          <w:rFonts w:ascii="Times New Roman" w:hAnsi="Times New Roman" w:cs="Times New Roman"/>
          <w:sz w:val="24"/>
          <w:szCs w:val="24"/>
        </w:rPr>
      </w:pPr>
      <w:r>
        <w:rPr>
          <w:rFonts w:ascii="Times New Roman" w:hAnsi="Times New Roman" w:cs="Times New Roman"/>
          <w:sz w:val="24"/>
          <w:szCs w:val="24"/>
        </w:rPr>
        <w:t>Tanggal Pengukuran</w:t>
      </w:r>
      <w:r>
        <w:rPr>
          <w:rFonts w:ascii="Times New Roman" w:hAnsi="Times New Roman" w:cs="Times New Roman"/>
          <w:sz w:val="24"/>
          <w:szCs w:val="24"/>
        </w:rPr>
        <w:tab/>
        <w:t>:</w:t>
      </w:r>
    </w:p>
    <w:p w:rsidR="00B87F61" w:rsidRDefault="00B87F61" w:rsidP="00B87F61">
      <w:pPr>
        <w:ind w:left="720"/>
        <w:rPr>
          <w:rFonts w:ascii="Times New Roman" w:hAnsi="Times New Roman" w:cs="Times New Roman"/>
          <w:sz w:val="24"/>
          <w:szCs w:val="24"/>
        </w:rPr>
      </w:pPr>
    </w:p>
    <w:tbl>
      <w:tblPr>
        <w:tblStyle w:val="TableGrid"/>
        <w:tblW w:w="9073" w:type="dxa"/>
        <w:tblInd w:w="-176" w:type="dxa"/>
        <w:tblLayout w:type="fixed"/>
        <w:tblLook w:val="04A0"/>
      </w:tblPr>
      <w:tblGrid>
        <w:gridCol w:w="1154"/>
        <w:gridCol w:w="910"/>
        <w:gridCol w:w="1328"/>
        <w:gridCol w:w="1417"/>
        <w:gridCol w:w="709"/>
        <w:gridCol w:w="709"/>
        <w:gridCol w:w="708"/>
        <w:gridCol w:w="709"/>
        <w:gridCol w:w="709"/>
        <w:gridCol w:w="720"/>
      </w:tblGrid>
      <w:tr w:rsidR="006C4B65" w:rsidTr="006C4B65">
        <w:tc>
          <w:tcPr>
            <w:tcW w:w="1154" w:type="dxa"/>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Stasiun</w:t>
            </w:r>
          </w:p>
        </w:tc>
        <w:tc>
          <w:tcPr>
            <w:tcW w:w="910" w:type="dxa"/>
            <w:vMerge w:val="restart"/>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Target</w:t>
            </w:r>
          </w:p>
        </w:tc>
        <w:tc>
          <w:tcPr>
            <w:tcW w:w="2745" w:type="dxa"/>
            <w:gridSpan w:val="2"/>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Rambu</w:t>
            </w:r>
          </w:p>
        </w:tc>
        <w:tc>
          <w:tcPr>
            <w:tcW w:w="4264" w:type="dxa"/>
            <w:gridSpan w:val="6"/>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Bacaan Vertikal</w:t>
            </w:r>
          </w:p>
        </w:tc>
      </w:tr>
      <w:tr w:rsidR="006C4B65" w:rsidTr="006C4B65">
        <w:tc>
          <w:tcPr>
            <w:tcW w:w="1154" w:type="dxa"/>
            <w:vMerge w:val="restart"/>
          </w:tcPr>
          <w:p w:rsidR="006C4B65" w:rsidRPr="006C4B65" w:rsidRDefault="006C4B65" w:rsidP="006C4B65">
            <w:pPr>
              <w:spacing w:line="360" w:lineRule="auto"/>
              <w:rPr>
                <w:rFonts w:ascii="Times New Roman" w:hAnsi="Times New Roman" w:cs="Times New Roman"/>
                <w:b/>
                <w:sz w:val="24"/>
                <w:szCs w:val="24"/>
              </w:rPr>
            </w:pPr>
            <w:r w:rsidRPr="006C4B65">
              <w:rPr>
                <w:rFonts w:ascii="Times New Roman" w:hAnsi="Times New Roman" w:cs="Times New Roman"/>
                <w:b/>
                <w:sz w:val="24"/>
                <w:szCs w:val="24"/>
              </w:rPr>
              <w:t>1</w:t>
            </w:r>
          </w:p>
          <w:p w:rsidR="006C4B65" w:rsidRPr="006C4B65" w:rsidRDefault="006C4B65" w:rsidP="006C4B6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Ti </w:t>
            </w:r>
            <w:r w:rsidRPr="006C4B65">
              <w:rPr>
                <w:rFonts w:ascii="Times New Roman" w:hAnsi="Times New Roman" w:cs="Times New Roman"/>
                <w:b/>
                <w:sz w:val="24"/>
                <w:szCs w:val="24"/>
              </w:rPr>
              <w:t>......</w:t>
            </w:r>
            <w:r>
              <w:rPr>
                <w:rFonts w:ascii="Times New Roman" w:hAnsi="Times New Roman" w:cs="Times New Roman"/>
                <w:b/>
                <w:sz w:val="24"/>
                <w:szCs w:val="24"/>
              </w:rPr>
              <w:t>....</w:t>
            </w:r>
          </w:p>
        </w:tc>
        <w:tc>
          <w:tcPr>
            <w:tcW w:w="910" w:type="dxa"/>
            <w:vMerge/>
          </w:tcPr>
          <w:p w:rsidR="006C4B65" w:rsidRPr="006C4B65" w:rsidRDefault="006C4B65" w:rsidP="006C4B65">
            <w:pPr>
              <w:jc w:val="center"/>
              <w:rPr>
                <w:rFonts w:ascii="Times New Roman" w:hAnsi="Times New Roman" w:cs="Times New Roman"/>
                <w:b/>
                <w:sz w:val="24"/>
                <w:szCs w:val="24"/>
              </w:rPr>
            </w:pPr>
          </w:p>
        </w:tc>
        <w:tc>
          <w:tcPr>
            <w:tcW w:w="1328" w:type="dxa"/>
            <w:vMerge w:val="restart"/>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B</w:t>
            </w:r>
          </w:p>
        </w:tc>
        <w:tc>
          <w:tcPr>
            <w:tcW w:w="1417" w:type="dxa"/>
            <w:vMerge w:val="restart"/>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LB</w:t>
            </w:r>
          </w:p>
        </w:tc>
        <w:tc>
          <w:tcPr>
            <w:tcW w:w="2126" w:type="dxa"/>
            <w:gridSpan w:val="3"/>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B</w:t>
            </w:r>
          </w:p>
        </w:tc>
        <w:tc>
          <w:tcPr>
            <w:tcW w:w="2138" w:type="dxa"/>
            <w:gridSpan w:val="3"/>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LB</w:t>
            </w:r>
          </w:p>
        </w:tc>
      </w:tr>
      <w:tr w:rsidR="006C4B65" w:rsidTr="006C4B65">
        <w:tc>
          <w:tcPr>
            <w:tcW w:w="1154" w:type="dxa"/>
            <w:vMerge/>
          </w:tcPr>
          <w:p w:rsidR="006C4B65" w:rsidRPr="006C4B65" w:rsidRDefault="006C4B65" w:rsidP="006C4B65">
            <w:pPr>
              <w:jc w:val="center"/>
              <w:rPr>
                <w:rFonts w:ascii="Times New Roman" w:hAnsi="Times New Roman" w:cs="Times New Roman"/>
                <w:b/>
                <w:sz w:val="24"/>
                <w:szCs w:val="24"/>
              </w:rPr>
            </w:pPr>
          </w:p>
        </w:tc>
        <w:tc>
          <w:tcPr>
            <w:tcW w:w="910" w:type="dxa"/>
            <w:vMerge/>
          </w:tcPr>
          <w:p w:rsidR="006C4B65" w:rsidRPr="006C4B65" w:rsidRDefault="006C4B65" w:rsidP="006C4B65">
            <w:pPr>
              <w:jc w:val="center"/>
              <w:rPr>
                <w:rFonts w:ascii="Times New Roman" w:hAnsi="Times New Roman" w:cs="Times New Roman"/>
                <w:b/>
                <w:sz w:val="24"/>
                <w:szCs w:val="24"/>
              </w:rPr>
            </w:pPr>
          </w:p>
        </w:tc>
        <w:tc>
          <w:tcPr>
            <w:tcW w:w="1328" w:type="dxa"/>
            <w:vMerge/>
          </w:tcPr>
          <w:p w:rsidR="006C4B65" w:rsidRPr="006C4B65" w:rsidRDefault="006C4B65" w:rsidP="006C4B65">
            <w:pPr>
              <w:jc w:val="center"/>
              <w:rPr>
                <w:rFonts w:ascii="Times New Roman" w:hAnsi="Times New Roman" w:cs="Times New Roman"/>
                <w:b/>
                <w:sz w:val="24"/>
                <w:szCs w:val="24"/>
              </w:rPr>
            </w:pPr>
          </w:p>
        </w:tc>
        <w:tc>
          <w:tcPr>
            <w:tcW w:w="1417" w:type="dxa"/>
            <w:vMerge/>
          </w:tcPr>
          <w:p w:rsidR="006C4B65" w:rsidRPr="006C4B65" w:rsidRDefault="006C4B65" w:rsidP="006C4B65">
            <w:pPr>
              <w:jc w:val="center"/>
              <w:rPr>
                <w:rFonts w:ascii="Times New Roman" w:hAnsi="Times New Roman" w:cs="Times New Roman"/>
                <w:b/>
                <w:sz w:val="24"/>
                <w:szCs w:val="24"/>
              </w:rPr>
            </w:pPr>
          </w:p>
        </w:tc>
        <w:tc>
          <w:tcPr>
            <w:tcW w:w="709" w:type="dxa"/>
          </w:tcPr>
          <w:p w:rsidR="006C4B65" w:rsidRPr="006C4B65" w:rsidRDefault="006C4B65" w:rsidP="006C4B65">
            <w:pPr>
              <w:jc w:val="center"/>
              <w:rPr>
                <w:rFonts w:ascii="Times New Roman" w:hAnsi="Times New Roman" w:cs="Times New Roman"/>
                <w:b/>
                <w:sz w:val="24"/>
                <w:szCs w:val="24"/>
              </w:rPr>
            </w:pPr>
            <w:r w:rsidRPr="006C4B65">
              <w:rPr>
                <w:rFonts w:ascii="Calibri" w:hAnsi="Calibri" w:cs="Times New Roman"/>
                <w:b/>
                <w:sz w:val="24"/>
                <w:szCs w:val="24"/>
              </w:rPr>
              <w:t>⁰</w:t>
            </w:r>
          </w:p>
        </w:tc>
        <w:tc>
          <w:tcPr>
            <w:tcW w:w="709" w:type="dxa"/>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w:t>
            </w:r>
          </w:p>
        </w:tc>
        <w:tc>
          <w:tcPr>
            <w:tcW w:w="708" w:type="dxa"/>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w:t>
            </w:r>
          </w:p>
        </w:tc>
        <w:tc>
          <w:tcPr>
            <w:tcW w:w="709" w:type="dxa"/>
          </w:tcPr>
          <w:p w:rsidR="006C4B65" w:rsidRPr="006C4B65" w:rsidRDefault="006C4B65" w:rsidP="006C4B65">
            <w:pPr>
              <w:jc w:val="center"/>
              <w:rPr>
                <w:rFonts w:ascii="Times New Roman" w:hAnsi="Times New Roman" w:cs="Times New Roman"/>
                <w:b/>
                <w:sz w:val="24"/>
                <w:szCs w:val="24"/>
              </w:rPr>
            </w:pPr>
            <w:r w:rsidRPr="006C4B65">
              <w:rPr>
                <w:rFonts w:ascii="Calibri" w:hAnsi="Calibri" w:cs="Times New Roman"/>
                <w:b/>
                <w:sz w:val="24"/>
                <w:szCs w:val="24"/>
              </w:rPr>
              <w:t>⁰</w:t>
            </w:r>
          </w:p>
        </w:tc>
        <w:tc>
          <w:tcPr>
            <w:tcW w:w="709" w:type="dxa"/>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w:t>
            </w:r>
          </w:p>
        </w:tc>
        <w:tc>
          <w:tcPr>
            <w:tcW w:w="720" w:type="dxa"/>
          </w:tcPr>
          <w:p w:rsidR="006C4B65" w:rsidRPr="006C4B65" w:rsidRDefault="006C4B65" w:rsidP="006C4B65">
            <w:pPr>
              <w:jc w:val="center"/>
              <w:rPr>
                <w:rFonts w:ascii="Times New Roman" w:hAnsi="Times New Roman" w:cs="Times New Roman"/>
                <w:b/>
                <w:sz w:val="24"/>
                <w:szCs w:val="24"/>
              </w:rPr>
            </w:pPr>
            <w:r w:rsidRPr="006C4B65">
              <w:rPr>
                <w:rFonts w:ascii="Times New Roman" w:hAnsi="Times New Roman" w:cs="Times New Roman"/>
                <w:b/>
                <w:sz w:val="24"/>
                <w:szCs w:val="24"/>
              </w:rPr>
              <w:t>“</w:t>
            </w:r>
          </w:p>
        </w:tc>
      </w:tr>
      <w:tr w:rsidR="006C4B65" w:rsidTr="006C4B65">
        <w:tc>
          <w:tcPr>
            <w:tcW w:w="1154" w:type="dxa"/>
            <w:vMerge/>
          </w:tcPr>
          <w:p w:rsidR="006C4B65" w:rsidRDefault="006C4B65" w:rsidP="00B87F61">
            <w:pPr>
              <w:rPr>
                <w:rFonts w:ascii="Times New Roman" w:hAnsi="Times New Roman" w:cs="Times New Roman"/>
                <w:sz w:val="24"/>
                <w:szCs w:val="24"/>
              </w:rPr>
            </w:pPr>
          </w:p>
        </w:tc>
        <w:tc>
          <w:tcPr>
            <w:tcW w:w="910" w:type="dxa"/>
          </w:tcPr>
          <w:p w:rsidR="006C4B65" w:rsidRDefault="006C4B65" w:rsidP="006C4B65">
            <w:pPr>
              <w:jc w:val="center"/>
              <w:rPr>
                <w:rFonts w:ascii="Times New Roman" w:hAnsi="Times New Roman" w:cs="Times New Roman"/>
                <w:sz w:val="24"/>
                <w:szCs w:val="24"/>
              </w:rPr>
            </w:pPr>
            <w:r>
              <w:rPr>
                <w:rFonts w:ascii="Times New Roman" w:hAnsi="Times New Roman" w:cs="Times New Roman"/>
                <w:sz w:val="24"/>
                <w:szCs w:val="24"/>
              </w:rPr>
              <w:t>A</w:t>
            </w:r>
          </w:p>
        </w:tc>
        <w:tc>
          <w:tcPr>
            <w:tcW w:w="1328" w:type="dxa"/>
          </w:tcPr>
          <w:p w:rsidR="006C4B65" w:rsidRDefault="006C4B65" w:rsidP="006C4B65">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6C4B65">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6C4B65">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1417" w:type="dxa"/>
          </w:tcPr>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8"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20" w:type="dxa"/>
          </w:tcPr>
          <w:p w:rsidR="006C4B65" w:rsidRDefault="006C4B65" w:rsidP="006C4B65">
            <w:pPr>
              <w:rPr>
                <w:rFonts w:ascii="Times New Roman" w:hAnsi="Times New Roman" w:cs="Times New Roman"/>
                <w:sz w:val="24"/>
                <w:szCs w:val="24"/>
              </w:rPr>
            </w:pPr>
          </w:p>
        </w:tc>
      </w:tr>
      <w:tr w:rsidR="006C4B65" w:rsidTr="006C4B65">
        <w:tc>
          <w:tcPr>
            <w:tcW w:w="1154" w:type="dxa"/>
            <w:vMerge/>
          </w:tcPr>
          <w:p w:rsidR="006C4B65" w:rsidRDefault="006C4B65" w:rsidP="00B87F61">
            <w:pPr>
              <w:rPr>
                <w:rFonts w:ascii="Times New Roman" w:hAnsi="Times New Roman" w:cs="Times New Roman"/>
                <w:sz w:val="24"/>
                <w:szCs w:val="24"/>
              </w:rPr>
            </w:pPr>
          </w:p>
        </w:tc>
        <w:tc>
          <w:tcPr>
            <w:tcW w:w="910" w:type="dxa"/>
          </w:tcPr>
          <w:p w:rsidR="006C4B65" w:rsidRDefault="006C4B65" w:rsidP="006C4B65">
            <w:pPr>
              <w:jc w:val="center"/>
              <w:rPr>
                <w:rFonts w:ascii="Times New Roman" w:hAnsi="Times New Roman" w:cs="Times New Roman"/>
                <w:sz w:val="24"/>
                <w:szCs w:val="24"/>
              </w:rPr>
            </w:pPr>
            <w:r>
              <w:rPr>
                <w:rFonts w:ascii="Times New Roman" w:hAnsi="Times New Roman" w:cs="Times New Roman"/>
                <w:sz w:val="24"/>
                <w:szCs w:val="24"/>
              </w:rPr>
              <w:t>B</w:t>
            </w:r>
          </w:p>
        </w:tc>
        <w:tc>
          <w:tcPr>
            <w:tcW w:w="1328" w:type="dxa"/>
          </w:tcPr>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1417" w:type="dxa"/>
          </w:tcPr>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8"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20" w:type="dxa"/>
          </w:tcPr>
          <w:p w:rsidR="006C4B65" w:rsidRDefault="006C4B65" w:rsidP="006C4B65">
            <w:pPr>
              <w:rPr>
                <w:rFonts w:ascii="Times New Roman" w:hAnsi="Times New Roman" w:cs="Times New Roman"/>
                <w:sz w:val="24"/>
                <w:szCs w:val="24"/>
              </w:rPr>
            </w:pPr>
          </w:p>
        </w:tc>
      </w:tr>
      <w:tr w:rsidR="006C4B65" w:rsidTr="006C4B65">
        <w:tc>
          <w:tcPr>
            <w:tcW w:w="1154" w:type="dxa"/>
            <w:vMerge/>
          </w:tcPr>
          <w:p w:rsidR="006C4B65" w:rsidRDefault="006C4B65" w:rsidP="00B87F61">
            <w:pPr>
              <w:rPr>
                <w:rFonts w:ascii="Times New Roman" w:hAnsi="Times New Roman" w:cs="Times New Roman"/>
                <w:sz w:val="24"/>
                <w:szCs w:val="24"/>
              </w:rPr>
            </w:pPr>
          </w:p>
        </w:tc>
        <w:tc>
          <w:tcPr>
            <w:tcW w:w="910" w:type="dxa"/>
          </w:tcPr>
          <w:p w:rsidR="006C4B65" w:rsidRDefault="006C4B65" w:rsidP="006C4B65">
            <w:pPr>
              <w:jc w:val="center"/>
              <w:rPr>
                <w:rFonts w:ascii="Times New Roman" w:hAnsi="Times New Roman" w:cs="Times New Roman"/>
                <w:sz w:val="24"/>
                <w:szCs w:val="24"/>
              </w:rPr>
            </w:pPr>
            <w:r>
              <w:rPr>
                <w:rFonts w:ascii="Times New Roman" w:hAnsi="Times New Roman" w:cs="Times New Roman"/>
                <w:sz w:val="24"/>
                <w:szCs w:val="24"/>
              </w:rPr>
              <w:t>C</w:t>
            </w:r>
          </w:p>
        </w:tc>
        <w:tc>
          <w:tcPr>
            <w:tcW w:w="1328" w:type="dxa"/>
          </w:tcPr>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1417" w:type="dxa"/>
          </w:tcPr>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Bt  ..........</w:t>
            </w:r>
          </w:p>
          <w:p w:rsidR="006C4B65" w:rsidRDefault="006C4B65" w:rsidP="00EA215A">
            <w:pPr>
              <w:spacing w:line="360" w:lineRule="auto"/>
              <w:rPr>
                <w:rFonts w:ascii="Times New Roman" w:hAnsi="Times New Roman" w:cs="Times New Roman"/>
                <w:sz w:val="24"/>
                <w:szCs w:val="24"/>
              </w:rPr>
            </w:pPr>
            <w:r>
              <w:rPr>
                <w:rFonts w:ascii="Times New Roman" w:hAnsi="Times New Roman" w:cs="Times New Roman"/>
                <w:sz w:val="24"/>
                <w:szCs w:val="24"/>
              </w:rPr>
              <w:t>Ba ...........</w:t>
            </w: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8"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09" w:type="dxa"/>
          </w:tcPr>
          <w:p w:rsidR="006C4B65" w:rsidRDefault="006C4B65" w:rsidP="006C4B65">
            <w:pPr>
              <w:rPr>
                <w:rFonts w:ascii="Times New Roman" w:hAnsi="Times New Roman" w:cs="Times New Roman"/>
                <w:sz w:val="24"/>
                <w:szCs w:val="24"/>
              </w:rPr>
            </w:pPr>
          </w:p>
        </w:tc>
        <w:tc>
          <w:tcPr>
            <w:tcW w:w="720" w:type="dxa"/>
          </w:tcPr>
          <w:p w:rsidR="006C4B65" w:rsidRDefault="006C4B65" w:rsidP="006C4B65">
            <w:pPr>
              <w:rPr>
                <w:rFonts w:ascii="Times New Roman" w:hAnsi="Times New Roman" w:cs="Times New Roman"/>
                <w:sz w:val="24"/>
                <w:szCs w:val="24"/>
              </w:rPr>
            </w:pPr>
          </w:p>
        </w:tc>
      </w:tr>
      <w:tr w:rsidR="006C4B65" w:rsidTr="006C4B65">
        <w:tc>
          <w:tcPr>
            <w:tcW w:w="9073" w:type="dxa"/>
            <w:gridSpan w:val="10"/>
          </w:tcPr>
          <w:p w:rsidR="006C4B65" w:rsidRDefault="006C4B65" w:rsidP="006C4B65">
            <w:pPr>
              <w:jc w:val="center"/>
              <w:rPr>
                <w:rFonts w:ascii="Times New Roman" w:hAnsi="Times New Roman" w:cs="Times New Roman"/>
                <w:sz w:val="24"/>
                <w:szCs w:val="24"/>
              </w:rPr>
            </w:pPr>
            <w:r>
              <w:rPr>
                <w:rFonts w:ascii="Times New Roman" w:hAnsi="Times New Roman" w:cs="Times New Roman"/>
                <w:sz w:val="24"/>
                <w:szCs w:val="24"/>
              </w:rPr>
              <w:t>Sketsa</w:t>
            </w: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p w:rsidR="006C4B65" w:rsidRDefault="006C4B65" w:rsidP="00B87F61">
            <w:pPr>
              <w:rPr>
                <w:rFonts w:ascii="Times New Roman" w:hAnsi="Times New Roman" w:cs="Times New Roman"/>
                <w:sz w:val="24"/>
                <w:szCs w:val="24"/>
              </w:rPr>
            </w:pPr>
          </w:p>
        </w:tc>
      </w:tr>
    </w:tbl>
    <w:p w:rsidR="006D0B3C" w:rsidRPr="00B87F61" w:rsidRDefault="006D0B3C" w:rsidP="00B87F61">
      <w:pPr>
        <w:ind w:left="720"/>
        <w:rPr>
          <w:rFonts w:ascii="Times New Roman" w:hAnsi="Times New Roman" w:cs="Times New Roman"/>
          <w:sz w:val="24"/>
          <w:szCs w:val="24"/>
        </w:rPr>
      </w:pPr>
    </w:p>
    <w:sectPr w:rsidR="006D0B3C" w:rsidRPr="00B87F61" w:rsidSect="00F63026">
      <w:pgSz w:w="11906" w:h="16838" w:code="9"/>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26B24"/>
    <w:multiLevelType w:val="hybridMultilevel"/>
    <w:tmpl w:val="E6829E1A"/>
    <w:lvl w:ilvl="0" w:tplc="25D6C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BB04A70"/>
    <w:multiLevelType w:val="hybridMultilevel"/>
    <w:tmpl w:val="FDFA2990"/>
    <w:lvl w:ilvl="0" w:tplc="04210015">
      <w:start w:val="1"/>
      <w:numFmt w:val="upperLetter"/>
      <w:lvlText w:val="%1."/>
      <w:lvlJc w:val="left"/>
      <w:pPr>
        <w:ind w:left="720" w:hanging="360"/>
      </w:pPr>
      <w:rPr>
        <w:rFonts w:hint="default"/>
      </w:rPr>
    </w:lvl>
    <w:lvl w:ilvl="1" w:tplc="04210019">
      <w:start w:val="1"/>
      <w:numFmt w:val="lowerLetter"/>
      <w:lvlText w:val="%2."/>
      <w:lvlJc w:val="left"/>
      <w:pPr>
        <w:ind w:left="1070" w:hanging="360"/>
      </w:pPr>
    </w:lvl>
    <w:lvl w:ilvl="2" w:tplc="DE98023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63026"/>
    <w:rsid w:val="000B2421"/>
    <w:rsid w:val="000F505A"/>
    <w:rsid w:val="00141D8F"/>
    <w:rsid w:val="0018322A"/>
    <w:rsid w:val="00354E35"/>
    <w:rsid w:val="004A46A9"/>
    <w:rsid w:val="0053390D"/>
    <w:rsid w:val="00596E74"/>
    <w:rsid w:val="005A342B"/>
    <w:rsid w:val="005D0265"/>
    <w:rsid w:val="00610EFD"/>
    <w:rsid w:val="006C4B65"/>
    <w:rsid w:val="006D0B3C"/>
    <w:rsid w:val="00A114E8"/>
    <w:rsid w:val="00A535D1"/>
    <w:rsid w:val="00B87F61"/>
    <w:rsid w:val="00C7035F"/>
    <w:rsid w:val="00D5469D"/>
    <w:rsid w:val="00EC2661"/>
    <w:rsid w:val="00F63026"/>
    <w:rsid w:val="00FF4B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26"/>
    <w:pPr>
      <w:ind w:left="720"/>
      <w:contextualSpacing/>
    </w:pPr>
  </w:style>
  <w:style w:type="paragraph" w:customStyle="1" w:styleId="Default">
    <w:name w:val="Default"/>
    <w:rsid w:val="00F63026"/>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4A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A9"/>
    <w:rPr>
      <w:rFonts w:ascii="Tahoma" w:hAnsi="Tahoma" w:cs="Tahoma"/>
      <w:sz w:val="16"/>
      <w:szCs w:val="16"/>
    </w:rPr>
  </w:style>
  <w:style w:type="table" w:styleId="TableGrid">
    <w:name w:val="Table Grid"/>
    <w:basedOn w:val="TableNormal"/>
    <w:uiPriority w:val="59"/>
    <w:rsid w:val="006D0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IDHAR_KU</dc:creator>
  <cp:lastModifiedBy>IDHAR_KU</cp:lastModifiedBy>
  <cp:revision>18</cp:revision>
  <dcterms:created xsi:type="dcterms:W3CDTF">2018-11-29T05:34:00Z</dcterms:created>
  <dcterms:modified xsi:type="dcterms:W3CDTF">2018-11-29T17:03:00Z</dcterms:modified>
</cp:coreProperties>
</file>