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6E" w:rsidRPr="0089240C" w:rsidRDefault="00C7346E" w:rsidP="002264B9">
      <w:pPr>
        <w:spacing w:after="0"/>
        <w:jc w:val="center"/>
        <w:rPr>
          <w:rFonts w:ascii="Times New Roman" w:hAnsi="Times New Roman" w:cs="Times New Roman"/>
          <w:b/>
          <w:sz w:val="24"/>
          <w:szCs w:val="24"/>
        </w:rPr>
      </w:pPr>
      <w:r w:rsidRPr="0089240C">
        <w:rPr>
          <w:rFonts w:ascii="Times New Roman" w:hAnsi="Times New Roman" w:cs="Times New Roman"/>
          <w:b/>
          <w:sz w:val="24"/>
          <w:szCs w:val="24"/>
        </w:rPr>
        <w:t>PRAKTIKUM DASAR PENGKURAN TANAH</w:t>
      </w:r>
    </w:p>
    <w:p w:rsidR="00C7346E" w:rsidRPr="0089240C" w:rsidRDefault="00C7346E" w:rsidP="002264B9">
      <w:pPr>
        <w:spacing w:after="0"/>
        <w:jc w:val="center"/>
        <w:rPr>
          <w:rFonts w:ascii="Times New Roman" w:hAnsi="Times New Roman" w:cs="Times New Roman"/>
          <w:b/>
          <w:sz w:val="24"/>
          <w:szCs w:val="24"/>
        </w:rPr>
      </w:pPr>
    </w:p>
    <w:p w:rsidR="00C7346E" w:rsidRPr="0089240C" w:rsidRDefault="00C7346E" w:rsidP="002264B9">
      <w:pPr>
        <w:spacing w:after="0"/>
        <w:jc w:val="center"/>
        <w:rPr>
          <w:rFonts w:ascii="Times New Roman" w:hAnsi="Times New Roman" w:cs="Times New Roman"/>
          <w:b/>
          <w:sz w:val="24"/>
          <w:szCs w:val="24"/>
        </w:rPr>
      </w:pPr>
      <w:r>
        <w:rPr>
          <w:rFonts w:ascii="Times New Roman" w:hAnsi="Times New Roman" w:cs="Times New Roman"/>
          <w:b/>
          <w:sz w:val="24"/>
          <w:szCs w:val="24"/>
        </w:rPr>
        <w:t>ACARA 6</w:t>
      </w:r>
    </w:p>
    <w:p w:rsidR="00C7346E" w:rsidRPr="0089240C" w:rsidRDefault="003931EE" w:rsidP="002264B9">
      <w:pPr>
        <w:jc w:val="center"/>
        <w:rPr>
          <w:rFonts w:ascii="Times New Roman" w:hAnsi="Times New Roman" w:cs="Times New Roman"/>
          <w:b/>
          <w:sz w:val="24"/>
          <w:szCs w:val="24"/>
        </w:rPr>
      </w:pPr>
      <w:r>
        <w:rPr>
          <w:rFonts w:ascii="Times New Roman" w:hAnsi="Times New Roman" w:cs="Times New Roman"/>
          <w:b/>
          <w:sz w:val="24"/>
          <w:szCs w:val="24"/>
        </w:rPr>
        <w:t>PENGUKURAN DETAI</w:t>
      </w:r>
      <w:r w:rsidR="00C7346E">
        <w:rPr>
          <w:rFonts w:ascii="Times New Roman" w:hAnsi="Times New Roman" w:cs="Times New Roman"/>
          <w:b/>
          <w:sz w:val="24"/>
          <w:szCs w:val="24"/>
        </w:rPr>
        <w:t>L SITUASI</w:t>
      </w:r>
    </w:p>
    <w:p w:rsidR="00C7346E" w:rsidRPr="0089240C" w:rsidRDefault="00C7346E" w:rsidP="002264B9">
      <w:pPr>
        <w:jc w:val="both"/>
        <w:rPr>
          <w:rFonts w:ascii="Times New Roman" w:hAnsi="Times New Roman" w:cs="Times New Roman"/>
          <w:sz w:val="24"/>
          <w:szCs w:val="24"/>
        </w:rPr>
      </w:pPr>
    </w:p>
    <w:p w:rsidR="00C7346E" w:rsidRPr="0089240C" w:rsidRDefault="00C7346E" w:rsidP="002264B9">
      <w:pPr>
        <w:pStyle w:val="ListParagraph"/>
        <w:numPr>
          <w:ilvl w:val="0"/>
          <w:numId w:val="1"/>
        </w:numPr>
        <w:ind w:hanging="720"/>
        <w:jc w:val="both"/>
        <w:rPr>
          <w:rFonts w:ascii="Times New Roman" w:hAnsi="Times New Roman" w:cs="Times New Roman"/>
          <w:b/>
          <w:sz w:val="24"/>
          <w:szCs w:val="24"/>
        </w:rPr>
      </w:pPr>
      <w:r w:rsidRPr="0089240C">
        <w:rPr>
          <w:rFonts w:ascii="Times New Roman" w:hAnsi="Times New Roman" w:cs="Times New Roman"/>
          <w:b/>
          <w:sz w:val="24"/>
          <w:szCs w:val="24"/>
        </w:rPr>
        <w:t>TUJUAN PRAKTIKUM</w:t>
      </w:r>
    </w:p>
    <w:p w:rsidR="00C7346E" w:rsidRPr="0089240C" w:rsidRDefault="00C7346E" w:rsidP="002264B9">
      <w:pPr>
        <w:pStyle w:val="ListParagraph"/>
        <w:jc w:val="both"/>
        <w:rPr>
          <w:rFonts w:ascii="Times New Roman" w:hAnsi="Times New Roman" w:cs="Times New Roman"/>
          <w:sz w:val="24"/>
          <w:szCs w:val="24"/>
        </w:rPr>
      </w:pPr>
    </w:p>
    <w:p w:rsidR="00C7346E" w:rsidRPr="0089240C" w:rsidRDefault="00C7346E" w:rsidP="002264B9">
      <w:pPr>
        <w:ind w:firstLine="720"/>
        <w:jc w:val="both"/>
        <w:rPr>
          <w:rFonts w:ascii="Times New Roman" w:hAnsi="Times New Roman" w:cs="Times New Roman"/>
          <w:sz w:val="24"/>
          <w:szCs w:val="24"/>
        </w:rPr>
      </w:pPr>
      <w:r w:rsidRPr="0089240C">
        <w:rPr>
          <w:rFonts w:ascii="Times New Roman" w:hAnsi="Times New Roman" w:cs="Times New Roman"/>
          <w:sz w:val="24"/>
          <w:szCs w:val="24"/>
        </w:rPr>
        <w:t>Mahasiswa mampu:</w:t>
      </w:r>
    </w:p>
    <w:p w:rsidR="00C7346E" w:rsidRDefault="003931EE" w:rsidP="002264B9">
      <w:pPr>
        <w:pStyle w:val="ListParagraph"/>
        <w:numPr>
          <w:ilvl w:val="3"/>
          <w:numId w:val="1"/>
        </w:numPr>
        <w:ind w:left="1134" w:hanging="425"/>
        <w:jc w:val="both"/>
        <w:rPr>
          <w:rFonts w:ascii="Times New Roman" w:hAnsi="Times New Roman" w:cs="Times New Roman"/>
          <w:sz w:val="24"/>
          <w:szCs w:val="24"/>
        </w:rPr>
      </w:pPr>
      <w:r w:rsidRPr="008867E9">
        <w:rPr>
          <w:rFonts w:ascii="Times New Roman" w:hAnsi="Times New Roman" w:cs="Times New Roman"/>
          <w:sz w:val="24"/>
          <w:szCs w:val="24"/>
        </w:rPr>
        <w:t>Mengukur detail</w:t>
      </w:r>
      <w:r w:rsidR="008867E9" w:rsidRPr="008867E9">
        <w:rPr>
          <w:rFonts w:ascii="Times New Roman" w:hAnsi="Times New Roman" w:cs="Times New Roman"/>
          <w:sz w:val="24"/>
          <w:szCs w:val="24"/>
        </w:rPr>
        <w:t xml:space="preserve"> dengan metode polar (sudut dan jarak)</w:t>
      </w:r>
    </w:p>
    <w:p w:rsidR="008867E9" w:rsidRDefault="008867E9" w:rsidP="002264B9">
      <w:pPr>
        <w:pStyle w:val="ListParagraph"/>
        <w:numPr>
          <w:ilvl w:val="3"/>
          <w:numId w:val="1"/>
        </w:numPr>
        <w:ind w:left="1134" w:hanging="425"/>
        <w:jc w:val="both"/>
        <w:rPr>
          <w:rFonts w:ascii="Times New Roman" w:hAnsi="Times New Roman" w:cs="Times New Roman"/>
          <w:sz w:val="24"/>
          <w:szCs w:val="24"/>
        </w:rPr>
      </w:pPr>
      <w:r>
        <w:rPr>
          <w:rFonts w:ascii="Times New Roman" w:hAnsi="Times New Roman" w:cs="Times New Roman"/>
          <w:sz w:val="24"/>
          <w:szCs w:val="24"/>
        </w:rPr>
        <w:t>Mengukur ikatan detail dari titik kerangka dasar yang dibuat pada praktikum sebelumnya</w:t>
      </w:r>
    </w:p>
    <w:p w:rsidR="008867E9" w:rsidRDefault="008867E9" w:rsidP="002264B9">
      <w:pPr>
        <w:pStyle w:val="ListParagraph"/>
        <w:numPr>
          <w:ilvl w:val="3"/>
          <w:numId w:val="1"/>
        </w:numPr>
        <w:ind w:left="1134" w:hanging="425"/>
        <w:jc w:val="both"/>
        <w:rPr>
          <w:rFonts w:ascii="Times New Roman" w:hAnsi="Times New Roman" w:cs="Times New Roman"/>
          <w:sz w:val="24"/>
          <w:szCs w:val="24"/>
        </w:rPr>
      </w:pPr>
      <w:r>
        <w:rPr>
          <w:rFonts w:ascii="Times New Roman" w:hAnsi="Times New Roman" w:cs="Times New Roman"/>
          <w:sz w:val="24"/>
          <w:szCs w:val="24"/>
        </w:rPr>
        <w:t>Mampu menghitung posisi X, Y dan Z (ketinggian) secara lokal</w:t>
      </w:r>
    </w:p>
    <w:p w:rsidR="00281203" w:rsidRDefault="00281203" w:rsidP="002264B9">
      <w:pPr>
        <w:pStyle w:val="ListParagraph"/>
        <w:ind w:left="1134"/>
        <w:jc w:val="both"/>
        <w:rPr>
          <w:rFonts w:ascii="Times New Roman" w:hAnsi="Times New Roman" w:cs="Times New Roman"/>
          <w:sz w:val="24"/>
          <w:szCs w:val="24"/>
        </w:rPr>
      </w:pPr>
    </w:p>
    <w:p w:rsidR="00281203" w:rsidRDefault="00281203" w:rsidP="002264B9">
      <w:pPr>
        <w:pStyle w:val="ListParagraph"/>
        <w:ind w:left="1134"/>
        <w:jc w:val="both"/>
        <w:rPr>
          <w:rFonts w:ascii="Times New Roman" w:hAnsi="Times New Roman" w:cs="Times New Roman"/>
          <w:sz w:val="24"/>
          <w:szCs w:val="24"/>
        </w:rPr>
      </w:pPr>
    </w:p>
    <w:p w:rsidR="00281203" w:rsidRDefault="00281203" w:rsidP="002264B9">
      <w:pPr>
        <w:pStyle w:val="ListParagraph"/>
        <w:numPr>
          <w:ilvl w:val="0"/>
          <w:numId w:val="1"/>
        </w:numPr>
        <w:ind w:hanging="720"/>
        <w:jc w:val="both"/>
        <w:rPr>
          <w:rFonts w:ascii="Times New Roman" w:hAnsi="Times New Roman" w:cs="Times New Roman"/>
          <w:b/>
          <w:sz w:val="24"/>
          <w:szCs w:val="24"/>
        </w:rPr>
      </w:pPr>
      <w:r w:rsidRPr="0089240C">
        <w:rPr>
          <w:rFonts w:ascii="Times New Roman" w:hAnsi="Times New Roman" w:cs="Times New Roman"/>
          <w:b/>
          <w:sz w:val="24"/>
          <w:szCs w:val="24"/>
        </w:rPr>
        <w:t>ALAT DAN BAHAN</w:t>
      </w:r>
    </w:p>
    <w:p w:rsidR="00281203" w:rsidRPr="00281203" w:rsidRDefault="00281203" w:rsidP="002264B9">
      <w:pPr>
        <w:pStyle w:val="ListParagraph"/>
        <w:jc w:val="both"/>
        <w:rPr>
          <w:rFonts w:ascii="Times New Roman" w:hAnsi="Times New Roman" w:cs="Times New Roman"/>
          <w:b/>
          <w:sz w:val="24"/>
          <w:szCs w:val="24"/>
        </w:rPr>
      </w:pPr>
    </w:p>
    <w:p w:rsidR="00281203" w:rsidRPr="0089240C" w:rsidRDefault="00281203" w:rsidP="002264B9">
      <w:pPr>
        <w:pStyle w:val="ListParagraph"/>
        <w:numPr>
          <w:ilvl w:val="0"/>
          <w:numId w:val="2"/>
        </w:numPr>
        <w:spacing w:before="240"/>
        <w:jc w:val="both"/>
        <w:rPr>
          <w:rFonts w:ascii="Times New Roman" w:hAnsi="Times New Roman" w:cs="Times New Roman"/>
          <w:sz w:val="24"/>
          <w:szCs w:val="24"/>
        </w:rPr>
      </w:pPr>
      <w:r w:rsidRPr="0089240C">
        <w:rPr>
          <w:rFonts w:ascii="Times New Roman" w:hAnsi="Times New Roman" w:cs="Times New Roman"/>
          <w:sz w:val="24"/>
          <w:szCs w:val="24"/>
        </w:rPr>
        <w:t>Teodolit DT205L 1 unit</w:t>
      </w:r>
    </w:p>
    <w:p w:rsidR="00281203" w:rsidRPr="0089240C" w:rsidRDefault="00281203" w:rsidP="002264B9">
      <w:pPr>
        <w:pStyle w:val="ListParagraph"/>
        <w:numPr>
          <w:ilvl w:val="0"/>
          <w:numId w:val="2"/>
        </w:numPr>
        <w:jc w:val="both"/>
        <w:rPr>
          <w:rFonts w:ascii="Times New Roman" w:hAnsi="Times New Roman" w:cs="Times New Roman"/>
          <w:sz w:val="24"/>
          <w:szCs w:val="24"/>
        </w:rPr>
      </w:pPr>
      <w:r w:rsidRPr="0089240C">
        <w:rPr>
          <w:rFonts w:ascii="Times New Roman" w:hAnsi="Times New Roman" w:cs="Times New Roman"/>
          <w:sz w:val="24"/>
          <w:szCs w:val="24"/>
        </w:rPr>
        <w:t xml:space="preserve">Rambu Ukur </w:t>
      </w:r>
      <w:r>
        <w:rPr>
          <w:rFonts w:ascii="Times New Roman" w:hAnsi="Times New Roman" w:cs="Times New Roman"/>
          <w:sz w:val="24"/>
          <w:szCs w:val="24"/>
        </w:rPr>
        <w:t>2</w:t>
      </w:r>
      <w:r w:rsidRPr="0089240C">
        <w:rPr>
          <w:rFonts w:ascii="Times New Roman" w:hAnsi="Times New Roman" w:cs="Times New Roman"/>
          <w:sz w:val="24"/>
          <w:szCs w:val="24"/>
        </w:rPr>
        <w:t xml:space="preserve"> unit</w:t>
      </w:r>
    </w:p>
    <w:p w:rsidR="00281203" w:rsidRPr="0089240C" w:rsidRDefault="00281203" w:rsidP="002264B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Statif  1</w:t>
      </w:r>
      <w:r w:rsidRPr="0089240C">
        <w:rPr>
          <w:rFonts w:ascii="Times New Roman" w:hAnsi="Times New Roman" w:cs="Times New Roman"/>
          <w:sz w:val="24"/>
          <w:szCs w:val="24"/>
        </w:rPr>
        <w:t xml:space="preserve"> unit</w:t>
      </w:r>
    </w:p>
    <w:p w:rsidR="00281203" w:rsidRPr="0089240C" w:rsidRDefault="00281203" w:rsidP="002264B9">
      <w:pPr>
        <w:pStyle w:val="ListParagraph"/>
        <w:numPr>
          <w:ilvl w:val="0"/>
          <w:numId w:val="2"/>
        </w:numPr>
        <w:jc w:val="both"/>
        <w:rPr>
          <w:rFonts w:ascii="Times New Roman" w:hAnsi="Times New Roman" w:cs="Times New Roman"/>
          <w:sz w:val="24"/>
          <w:szCs w:val="24"/>
        </w:rPr>
      </w:pPr>
      <w:r w:rsidRPr="0089240C">
        <w:rPr>
          <w:rFonts w:ascii="Times New Roman" w:hAnsi="Times New Roman" w:cs="Times New Roman"/>
          <w:sz w:val="24"/>
          <w:szCs w:val="24"/>
        </w:rPr>
        <w:t>Pita Ukur 1 unit</w:t>
      </w:r>
    </w:p>
    <w:p w:rsidR="00281203" w:rsidRDefault="00281203" w:rsidP="002264B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Formulir Pengukuran </w:t>
      </w:r>
    </w:p>
    <w:p w:rsidR="00281203" w:rsidRPr="0089240C" w:rsidRDefault="00281203" w:rsidP="002264B9">
      <w:pPr>
        <w:pStyle w:val="ListParagraph"/>
        <w:numPr>
          <w:ilvl w:val="0"/>
          <w:numId w:val="2"/>
        </w:numPr>
        <w:jc w:val="both"/>
        <w:rPr>
          <w:rFonts w:ascii="Times New Roman" w:hAnsi="Times New Roman" w:cs="Times New Roman"/>
          <w:sz w:val="24"/>
          <w:szCs w:val="24"/>
        </w:rPr>
      </w:pPr>
      <w:r w:rsidRPr="0089240C">
        <w:rPr>
          <w:rFonts w:ascii="Times New Roman" w:hAnsi="Times New Roman" w:cs="Times New Roman"/>
          <w:sz w:val="24"/>
          <w:szCs w:val="24"/>
        </w:rPr>
        <w:t>Payung 1 unit</w:t>
      </w:r>
    </w:p>
    <w:p w:rsidR="00281203" w:rsidRPr="0089240C" w:rsidRDefault="00281203" w:rsidP="002264B9">
      <w:pPr>
        <w:pStyle w:val="ListParagraph"/>
        <w:numPr>
          <w:ilvl w:val="0"/>
          <w:numId w:val="2"/>
        </w:numPr>
        <w:jc w:val="both"/>
        <w:rPr>
          <w:rFonts w:ascii="Times New Roman" w:hAnsi="Times New Roman" w:cs="Times New Roman"/>
          <w:sz w:val="24"/>
          <w:szCs w:val="24"/>
        </w:rPr>
      </w:pPr>
      <w:r w:rsidRPr="0089240C">
        <w:rPr>
          <w:rFonts w:ascii="Times New Roman" w:hAnsi="Times New Roman" w:cs="Times New Roman"/>
          <w:sz w:val="24"/>
          <w:szCs w:val="24"/>
        </w:rPr>
        <w:t>Alat tulis dan papan jalan</w:t>
      </w:r>
    </w:p>
    <w:p w:rsidR="00281203" w:rsidRPr="0089240C" w:rsidRDefault="00281203" w:rsidP="002264B9">
      <w:pPr>
        <w:pStyle w:val="ListParagraph"/>
        <w:numPr>
          <w:ilvl w:val="0"/>
          <w:numId w:val="2"/>
        </w:numPr>
        <w:jc w:val="both"/>
        <w:rPr>
          <w:rFonts w:ascii="Times New Roman" w:hAnsi="Times New Roman" w:cs="Times New Roman"/>
          <w:sz w:val="24"/>
          <w:szCs w:val="24"/>
        </w:rPr>
      </w:pPr>
      <w:r w:rsidRPr="0089240C">
        <w:rPr>
          <w:rFonts w:ascii="Times New Roman" w:hAnsi="Times New Roman" w:cs="Times New Roman"/>
          <w:sz w:val="24"/>
          <w:szCs w:val="24"/>
        </w:rPr>
        <w:t>Kalkulator</w:t>
      </w:r>
    </w:p>
    <w:p w:rsidR="00281203" w:rsidRPr="008867E9" w:rsidRDefault="00281203" w:rsidP="002264B9">
      <w:pPr>
        <w:pStyle w:val="ListParagraph"/>
        <w:ind w:left="1134"/>
        <w:jc w:val="both"/>
        <w:rPr>
          <w:rFonts w:ascii="Times New Roman" w:hAnsi="Times New Roman" w:cs="Times New Roman"/>
          <w:sz w:val="24"/>
          <w:szCs w:val="24"/>
        </w:rPr>
      </w:pPr>
    </w:p>
    <w:p w:rsidR="008867E9" w:rsidRPr="00257EBE" w:rsidRDefault="005A1F39" w:rsidP="002264B9">
      <w:pPr>
        <w:pStyle w:val="ListParagraph"/>
        <w:numPr>
          <w:ilvl w:val="0"/>
          <w:numId w:val="1"/>
        </w:numPr>
        <w:ind w:hanging="720"/>
        <w:jc w:val="both"/>
        <w:rPr>
          <w:rFonts w:ascii="Times New Roman" w:hAnsi="Times New Roman" w:cs="Times New Roman"/>
          <w:b/>
          <w:sz w:val="24"/>
          <w:szCs w:val="24"/>
        </w:rPr>
      </w:pPr>
      <w:r w:rsidRPr="00257EBE">
        <w:rPr>
          <w:rFonts w:ascii="Times New Roman" w:hAnsi="Times New Roman" w:cs="Times New Roman"/>
          <w:b/>
          <w:sz w:val="24"/>
          <w:szCs w:val="24"/>
        </w:rPr>
        <w:t>DASAR TEORI</w:t>
      </w:r>
    </w:p>
    <w:p w:rsidR="005A1F39" w:rsidRDefault="005A1F39" w:rsidP="002264B9">
      <w:pPr>
        <w:pStyle w:val="ListParagraph"/>
        <w:jc w:val="both"/>
        <w:rPr>
          <w:rFonts w:ascii="Times New Roman" w:hAnsi="Times New Roman" w:cs="Times New Roman"/>
          <w:sz w:val="24"/>
          <w:szCs w:val="24"/>
        </w:rPr>
      </w:pPr>
    </w:p>
    <w:p w:rsidR="002264B9" w:rsidRPr="002264B9" w:rsidRDefault="002264B9" w:rsidP="002264B9">
      <w:pPr>
        <w:pStyle w:val="Default"/>
        <w:spacing w:line="360" w:lineRule="auto"/>
        <w:ind w:firstLine="720"/>
        <w:jc w:val="both"/>
        <w:rPr>
          <w:rFonts w:ascii="Times New Roman" w:hAnsi="Times New Roman" w:cs="Times New Roman"/>
        </w:rPr>
      </w:pPr>
      <w:r w:rsidRPr="002264B9">
        <w:rPr>
          <w:rFonts w:ascii="Times New Roman" w:hAnsi="Times New Roman" w:cs="Times New Roman"/>
        </w:rPr>
        <w:t xml:space="preserve">Pengukuran situasi diselenggarakan untuk penentuan posisi detil yang ada di lapangan. Objek atau detil tersebut representasi permukaan bumi yang disajikan dalam wujud peta dan dilengkapi dengan titik-titik tinggi (spot height). </w:t>
      </w:r>
    </w:p>
    <w:p w:rsidR="002264B9" w:rsidRPr="002264B9" w:rsidRDefault="002264B9" w:rsidP="002264B9">
      <w:pPr>
        <w:pStyle w:val="Default"/>
        <w:spacing w:line="360" w:lineRule="auto"/>
        <w:jc w:val="both"/>
        <w:rPr>
          <w:rFonts w:ascii="Times New Roman" w:hAnsi="Times New Roman" w:cs="Times New Roman"/>
        </w:rPr>
      </w:pPr>
      <w:r w:rsidRPr="002264B9">
        <w:rPr>
          <w:rFonts w:ascii="Times New Roman" w:hAnsi="Times New Roman" w:cs="Times New Roman"/>
        </w:rPr>
        <w:t xml:space="preserve">Pemetaan ditinjau dari dimensi peta yang dihasilkan dapat dibagi dua, yaitu : </w:t>
      </w:r>
    </w:p>
    <w:p w:rsidR="002264B9" w:rsidRDefault="002264B9" w:rsidP="002264B9">
      <w:pPr>
        <w:pStyle w:val="Default"/>
        <w:spacing w:line="360" w:lineRule="auto"/>
        <w:jc w:val="both"/>
        <w:rPr>
          <w:rFonts w:ascii="Times New Roman" w:hAnsi="Times New Roman" w:cs="Times New Roman"/>
        </w:rPr>
      </w:pPr>
    </w:p>
    <w:p w:rsidR="002264B9" w:rsidRPr="002264B9" w:rsidRDefault="002264B9" w:rsidP="002264B9">
      <w:pPr>
        <w:pStyle w:val="Default"/>
        <w:spacing w:line="360" w:lineRule="auto"/>
        <w:jc w:val="both"/>
        <w:rPr>
          <w:rFonts w:ascii="Times New Roman" w:hAnsi="Times New Roman" w:cs="Times New Roman"/>
        </w:rPr>
      </w:pPr>
    </w:p>
    <w:p w:rsidR="002264B9" w:rsidRPr="002264B9" w:rsidRDefault="002264B9" w:rsidP="002264B9">
      <w:pPr>
        <w:pStyle w:val="Default"/>
        <w:spacing w:line="360" w:lineRule="auto"/>
        <w:jc w:val="both"/>
        <w:rPr>
          <w:rFonts w:ascii="Times New Roman" w:hAnsi="Times New Roman" w:cs="Times New Roman"/>
        </w:rPr>
      </w:pPr>
      <w:r w:rsidRPr="002264B9">
        <w:rPr>
          <w:rFonts w:ascii="Times New Roman" w:hAnsi="Times New Roman" w:cs="Times New Roman"/>
        </w:rPr>
        <w:lastRenderedPageBreak/>
        <w:t xml:space="preserve">1. </w:t>
      </w:r>
      <w:r>
        <w:rPr>
          <w:rFonts w:ascii="Times New Roman" w:hAnsi="Times New Roman" w:cs="Times New Roman"/>
        </w:rPr>
        <w:tab/>
      </w:r>
      <w:r w:rsidRPr="002264B9">
        <w:rPr>
          <w:rFonts w:ascii="Times New Roman" w:hAnsi="Times New Roman" w:cs="Times New Roman"/>
        </w:rPr>
        <w:t xml:space="preserve">Pemetaan situasi (3 dimensi) </w:t>
      </w:r>
    </w:p>
    <w:p w:rsidR="002264B9" w:rsidRPr="002264B9" w:rsidRDefault="002264B9" w:rsidP="002264B9">
      <w:pPr>
        <w:pStyle w:val="Default"/>
        <w:spacing w:line="360" w:lineRule="auto"/>
        <w:ind w:left="720"/>
        <w:jc w:val="both"/>
        <w:rPr>
          <w:rFonts w:ascii="Times New Roman" w:hAnsi="Times New Roman" w:cs="Times New Roman"/>
        </w:rPr>
      </w:pPr>
      <w:r w:rsidRPr="002264B9">
        <w:rPr>
          <w:rFonts w:ascii="Times New Roman" w:hAnsi="Times New Roman" w:cs="Times New Roman"/>
        </w:rPr>
        <w:t xml:space="preserve">Disamping unsur – unsur horizontal (X, Y) juga disajikan ketinggian (Z). Ketinggian ini dapat disajikan dengan garis kontur atau titik-titik tinggi. </w:t>
      </w:r>
    </w:p>
    <w:p w:rsidR="002264B9" w:rsidRPr="002264B9" w:rsidRDefault="002264B9" w:rsidP="002264B9">
      <w:pPr>
        <w:pStyle w:val="Default"/>
        <w:spacing w:line="360" w:lineRule="auto"/>
        <w:jc w:val="both"/>
        <w:rPr>
          <w:rFonts w:ascii="Times New Roman" w:hAnsi="Times New Roman" w:cs="Times New Roman"/>
        </w:rPr>
      </w:pPr>
    </w:p>
    <w:p w:rsidR="002264B9" w:rsidRPr="002264B9" w:rsidRDefault="002264B9" w:rsidP="002264B9">
      <w:pPr>
        <w:pStyle w:val="Default"/>
        <w:spacing w:line="360" w:lineRule="auto"/>
        <w:jc w:val="both"/>
        <w:rPr>
          <w:rFonts w:ascii="Times New Roman" w:hAnsi="Times New Roman" w:cs="Times New Roman"/>
        </w:rPr>
      </w:pPr>
      <w:r w:rsidRPr="002264B9">
        <w:rPr>
          <w:rFonts w:ascii="Times New Roman" w:hAnsi="Times New Roman" w:cs="Times New Roman"/>
        </w:rPr>
        <w:t>2.</w:t>
      </w:r>
      <w:r>
        <w:rPr>
          <w:rFonts w:ascii="Times New Roman" w:hAnsi="Times New Roman" w:cs="Times New Roman"/>
        </w:rPr>
        <w:tab/>
      </w:r>
      <w:r w:rsidRPr="002264B9">
        <w:rPr>
          <w:rFonts w:ascii="Times New Roman" w:hAnsi="Times New Roman" w:cs="Times New Roman"/>
        </w:rPr>
        <w:t xml:space="preserve">Pemetaan planimetris ( 2 dimensi ) </w:t>
      </w:r>
    </w:p>
    <w:p w:rsidR="002264B9" w:rsidRDefault="002264B9" w:rsidP="002264B9">
      <w:pPr>
        <w:pStyle w:val="Default"/>
        <w:spacing w:line="360" w:lineRule="auto"/>
        <w:ind w:firstLine="720"/>
        <w:jc w:val="both"/>
        <w:rPr>
          <w:rFonts w:ascii="Times New Roman" w:hAnsi="Times New Roman" w:cs="Times New Roman"/>
        </w:rPr>
      </w:pPr>
      <w:r w:rsidRPr="002264B9">
        <w:rPr>
          <w:rFonts w:ascii="Times New Roman" w:hAnsi="Times New Roman" w:cs="Times New Roman"/>
        </w:rPr>
        <w:t xml:space="preserve">Hanya untuk horizontal (X , Y) yang disajikan, contoh : Peta Pendaftaran Tanah. </w:t>
      </w:r>
    </w:p>
    <w:p w:rsidR="002264B9" w:rsidRPr="002264B9" w:rsidRDefault="002264B9" w:rsidP="002264B9">
      <w:pPr>
        <w:pStyle w:val="Default"/>
        <w:spacing w:line="360" w:lineRule="auto"/>
        <w:ind w:firstLine="720"/>
        <w:jc w:val="both"/>
        <w:rPr>
          <w:rFonts w:ascii="Times New Roman" w:hAnsi="Times New Roman" w:cs="Times New Roman"/>
        </w:rPr>
      </w:pPr>
    </w:p>
    <w:p w:rsidR="002264B9" w:rsidRPr="002264B9" w:rsidRDefault="002264B9" w:rsidP="002264B9">
      <w:pPr>
        <w:pStyle w:val="Default"/>
        <w:spacing w:line="360" w:lineRule="auto"/>
        <w:ind w:firstLine="720"/>
        <w:jc w:val="both"/>
        <w:rPr>
          <w:rFonts w:ascii="Times New Roman" w:hAnsi="Times New Roman" w:cs="Times New Roman"/>
        </w:rPr>
      </w:pPr>
      <w:r w:rsidRPr="002264B9">
        <w:rPr>
          <w:rFonts w:ascii="Times New Roman" w:hAnsi="Times New Roman" w:cs="Times New Roman"/>
        </w:rPr>
        <w:t xml:space="preserve">Tahap – tahap pemetaan situasi : </w:t>
      </w:r>
    </w:p>
    <w:p w:rsidR="002264B9" w:rsidRDefault="002264B9" w:rsidP="002264B9">
      <w:pPr>
        <w:pStyle w:val="Default"/>
        <w:numPr>
          <w:ilvl w:val="0"/>
          <w:numId w:val="3"/>
        </w:numPr>
        <w:spacing w:line="360" w:lineRule="auto"/>
        <w:jc w:val="both"/>
        <w:rPr>
          <w:rFonts w:ascii="Times New Roman" w:hAnsi="Times New Roman" w:cs="Times New Roman"/>
        </w:rPr>
      </w:pPr>
      <w:r w:rsidRPr="002264B9">
        <w:rPr>
          <w:rFonts w:ascii="Times New Roman" w:hAnsi="Times New Roman" w:cs="Times New Roman"/>
        </w:rPr>
        <w:t xml:space="preserve">Orientasi lapangan bertujuan untuk penjajagan di lapangan yang akan dipetakan, pengenalan jenis-jenis dan dimensi detil yang akan diukur sekaligus menentukan peralatan, metode yang terbaik dalam pengukuran. </w:t>
      </w:r>
    </w:p>
    <w:p w:rsidR="002264B9" w:rsidRDefault="002264B9" w:rsidP="002264B9">
      <w:pPr>
        <w:pStyle w:val="Default"/>
        <w:numPr>
          <w:ilvl w:val="0"/>
          <w:numId w:val="3"/>
        </w:numPr>
        <w:spacing w:line="360" w:lineRule="auto"/>
        <w:jc w:val="both"/>
        <w:rPr>
          <w:rFonts w:ascii="Times New Roman" w:hAnsi="Times New Roman" w:cs="Times New Roman"/>
        </w:rPr>
      </w:pPr>
      <w:r w:rsidRPr="002264B9">
        <w:rPr>
          <w:rFonts w:ascii="Times New Roman" w:hAnsi="Times New Roman" w:cs="Times New Roman"/>
        </w:rPr>
        <w:t xml:space="preserve">Pemasangan titik – titik kontrol kerangka pemetaan berupa poligon Dipasang titik – titik / patok sebagai kerangka pemetaa. Diusahakan kerangka pemetaan bentuknya mewakili daerah yang akan dipetakan dan titik – titik tersebut dipasang ditempat yang aman, strategis, dan tidak mengganggu jalannya lalu lintas bila dipasang ditepi jalan (tahap ini telah dilakukan pada acara sebelumnya). </w:t>
      </w:r>
    </w:p>
    <w:p w:rsidR="002264B9" w:rsidRDefault="002264B9" w:rsidP="002264B9">
      <w:pPr>
        <w:pStyle w:val="Default"/>
        <w:numPr>
          <w:ilvl w:val="0"/>
          <w:numId w:val="3"/>
        </w:numPr>
        <w:spacing w:line="360" w:lineRule="auto"/>
        <w:jc w:val="both"/>
        <w:rPr>
          <w:rFonts w:ascii="Times New Roman" w:hAnsi="Times New Roman" w:cs="Times New Roman"/>
        </w:rPr>
      </w:pPr>
      <w:r w:rsidRPr="002264B9">
        <w:rPr>
          <w:rFonts w:ascii="Times New Roman" w:hAnsi="Times New Roman" w:cs="Times New Roman"/>
        </w:rPr>
        <w:t xml:space="preserve">Pengukuran kerangka pemetaan meliputi kerangka horizontal (poligon) dan kerangka vertikal ( sipat datar ). Poligon yang digunakan adalah poligon tertutup. Setelah titik – titik ditentukan posisi horizontal (X, Y) dengan metode poligon, kemudian diukur posisi vertikal, atau tingginya ( Z ) dengan cara waterpassing. Dalam pemetaan posisi koordinatnya (X, Y) polygon perlu orientasi (dari arah utara), salah satu caranya didapat dari pengamatan jarum kompas sehingga diperoleh azimuth magnetis pada salah satu sisi poligon (tahap ini juga telah dilakukan pada acara sebelumnya). </w:t>
      </w:r>
    </w:p>
    <w:p w:rsidR="002264B9" w:rsidRPr="002264B9" w:rsidRDefault="002264B9" w:rsidP="002264B9">
      <w:pPr>
        <w:pStyle w:val="Default"/>
        <w:numPr>
          <w:ilvl w:val="0"/>
          <w:numId w:val="3"/>
        </w:numPr>
        <w:spacing w:line="360" w:lineRule="auto"/>
        <w:jc w:val="both"/>
        <w:rPr>
          <w:rFonts w:ascii="Times New Roman" w:hAnsi="Times New Roman" w:cs="Times New Roman"/>
        </w:rPr>
      </w:pPr>
      <w:r w:rsidRPr="002264B9">
        <w:rPr>
          <w:rFonts w:ascii="Times New Roman" w:hAnsi="Times New Roman" w:cs="Times New Roman"/>
        </w:rPr>
        <w:t xml:space="preserve">Pengukuran detail </w:t>
      </w:r>
    </w:p>
    <w:p w:rsidR="002264B9" w:rsidRPr="002264B9" w:rsidRDefault="002264B9" w:rsidP="002264B9">
      <w:pPr>
        <w:pStyle w:val="Default"/>
        <w:spacing w:line="360" w:lineRule="auto"/>
        <w:ind w:left="360" w:firstLine="720"/>
        <w:rPr>
          <w:rFonts w:ascii="Times New Roman" w:hAnsi="Times New Roman" w:cs="Times New Roman"/>
        </w:rPr>
      </w:pPr>
      <w:r w:rsidRPr="002264B9">
        <w:rPr>
          <w:rFonts w:ascii="Times New Roman" w:hAnsi="Times New Roman" w:cs="Times New Roman"/>
        </w:rPr>
        <w:t xml:space="preserve">Detail adalah semua obyek yang ada di lapangan terdiri dari : </w:t>
      </w:r>
    </w:p>
    <w:p w:rsidR="002264B9" w:rsidRDefault="002264B9" w:rsidP="002264B9">
      <w:pPr>
        <w:pStyle w:val="Default"/>
        <w:numPr>
          <w:ilvl w:val="0"/>
          <w:numId w:val="4"/>
        </w:numPr>
        <w:spacing w:line="360" w:lineRule="auto"/>
        <w:rPr>
          <w:rFonts w:ascii="Times New Roman" w:hAnsi="Times New Roman" w:cs="Times New Roman"/>
        </w:rPr>
      </w:pPr>
      <w:r w:rsidRPr="002264B9">
        <w:rPr>
          <w:rFonts w:ascii="Times New Roman" w:hAnsi="Times New Roman" w:cs="Times New Roman"/>
        </w:rPr>
        <w:t xml:space="preserve">Detil alamiah : sungai, rawa, bukit, lembah, dsb. </w:t>
      </w:r>
    </w:p>
    <w:p w:rsidR="002264B9" w:rsidRPr="002264B9" w:rsidRDefault="002264B9" w:rsidP="002264B9">
      <w:pPr>
        <w:pStyle w:val="Default"/>
        <w:numPr>
          <w:ilvl w:val="0"/>
          <w:numId w:val="4"/>
        </w:numPr>
        <w:spacing w:line="360" w:lineRule="auto"/>
        <w:rPr>
          <w:rFonts w:ascii="Times New Roman" w:hAnsi="Times New Roman" w:cs="Times New Roman"/>
        </w:rPr>
      </w:pPr>
      <w:r w:rsidRPr="002264B9">
        <w:rPr>
          <w:rFonts w:ascii="Times New Roman" w:hAnsi="Times New Roman" w:cs="Times New Roman"/>
        </w:rPr>
        <w:t xml:space="preserve">Detil buatan manusia : gedung, jalan, jembatan, lapangan, dsb. </w:t>
      </w:r>
    </w:p>
    <w:p w:rsidR="002264B9" w:rsidRPr="002264B9" w:rsidRDefault="002264B9" w:rsidP="002264B9">
      <w:pPr>
        <w:pStyle w:val="Default"/>
        <w:spacing w:line="360" w:lineRule="auto"/>
        <w:rPr>
          <w:rFonts w:ascii="Times New Roman" w:hAnsi="Times New Roman" w:cs="Times New Roman"/>
        </w:rPr>
      </w:pPr>
    </w:p>
    <w:p w:rsidR="002264B9" w:rsidRDefault="002264B9" w:rsidP="002264B9">
      <w:pPr>
        <w:pStyle w:val="Default"/>
        <w:spacing w:line="360" w:lineRule="auto"/>
        <w:ind w:left="1134"/>
        <w:rPr>
          <w:rFonts w:ascii="Times New Roman" w:hAnsi="Times New Roman" w:cs="Times New Roman"/>
        </w:rPr>
      </w:pPr>
      <w:r w:rsidRPr="002264B9">
        <w:rPr>
          <w:rFonts w:ascii="Times New Roman" w:hAnsi="Times New Roman" w:cs="Times New Roman"/>
        </w:rPr>
        <w:lastRenderedPageBreak/>
        <w:t xml:space="preserve">Detil – detil tersebut akan dijadikan isi dari peta yang akan dibuat. Cara pengukuran (pemetaan posisi), titik detail dapat dilakukan dengan cara: </w:t>
      </w:r>
    </w:p>
    <w:p w:rsidR="002264B9" w:rsidRDefault="002264B9" w:rsidP="002264B9">
      <w:pPr>
        <w:pStyle w:val="Default"/>
        <w:numPr>
          <w:ilvl w:val="0"/>
          <w:numId w:val="5"/>
        </w:numPr>
        <w:spacing w:line="360" w:lineRule="auto"/>
        <w:ind w:left="1418" w:hanging="284"/>
        <w:rPr>
          <w:rFonts w:ascii="Times New Roman" w:hAnsi="Times New Roman" w:cs="Times New Roman"/>
        </w:rPr>
      </w:pPr>
      <w:r w:rsidRPr="002264B9">
        <w:rPr>
          <w:rFonts w:ascii="Times New Roman" w:hAnsi="Times New Roman" w:cs="Times New Roman"/>
        </w:rPr>
        <w:t xml:space="preserve">Cara Ekstrapolasi, yang dibagi menjadi: (1) Cara koordinat orthogonal dihasilkan posisi X, Y, dan (2) Cara koordinat kutub dihasilkan posisi X, Y, dan Z. </w:t>
      </w:r>
    </w:p>
    <w:p w:rsidR="002264B9" w:rsidRDefault="002264B9" w:rsidP="002264B9">
      <w:pPr>
        <w:pStyle w:val="Default"/>
        <w:numPr>
          <w:ilvl w:val="0"/>
          <w:numId w:val="5"/>
        </w:numPr>
        <w:spacing w:line="360" w:lineRule="auto"/>
        <w:ind w:left="1418" w:hanging="284"/>
        <w:rPr>
          <w:rFonts w:ascii="Times New Roman" w:hAnsi="Times New Roman" w:cs="Times New Roman"/>
        </w:rPr>
      </w:pPr>
      <w:r w:rsidRPr="002264B9">
        <w:rPr>
          <w:rFonts w:ascii="Times New Roman" w:hAnsi="Times New Roman" w:cs="Times New Roman"/>
        </w:rPr>
        <w:t xml:space="preserve">Cara Interpolasi (hanya posisi X, Y). </w:t>
      </w:r>
    </w:p>
    <w:p w:rsidR="002264B9" w:rsidRDefault="002264B9" w:rsidP="002264B9">
      <w:pPr>
        <w:pStyle w:val="Default"/>
        <w:numPr>
          <w:ilvl w:val="0"/>
          <w:numId w:val="5"/>
        </w:numPr>
        <w:spacing w:line="360" w:lineRule="auto"/>
        <w:ind w:left="1418" w:hanging="284"/>
        <w:rPr>
          <w:rFonts w:ascii="Times New Roman" w:hAnsi="Times New Roman" w:cs="Times New Roman"/>
        </w:rPr>
      </w:pPr>
      <w:r w:rsidRPr="002264B9">
        <w:rPr>
          <w:rFonts w:ascii="Times New Roman" w:hAnsi="Times New Roman" w:cs="Times New Roman"/>
        </w:rPr>
        <w:t xml:space="preserve">Cara Pemotongan (hanya posisi X, Y). </w:t>
      </w:r>
    </w:p>
    <w:p w:rsidR="005A1F39" w:rsidRPr="002264B9" w:rsidRDefault="002264B9" w:rsidP="002264B9">
      <w:pPr>
        <w:pStyle w:val="Default"/>
        <w:numPr>
          <w:ilvl w:val="0"/>
          <w:numId w:val="5"/>
        </w:numPr>
        <w:spacing w:line="360" w:lineRule="auto"/>
        <w:ind w:left="1418" w:hanging="284"/>
        <w:jc w:val="both"/>
        <w:rPr>
          <w:rFonts w:ascii="Times New Roman" w:hAnsi="Times New Roman" w:cs="Times New Roman"/>
        </w:rPr>
      </w:pPr>
      <w:r w:rsidRPr="002264B9">
        <w:rPr>
          <w:rFonts w:ascii="Times New Roman" w:hAnsi="Times New Roman" w:cs="Times New Roman"/>
        </w:rPr>
        <w:t xml:space="preserve">Pada pengukuran situasi ini digunakan cara koordinat kutub, dengan cara ini dapat ditentukan koordinat titik detail secara 3 dimensi (X, Y, Z) dengan cara pengukuran tachimetri. Ukuran yang diambil di lapangan adalah sudut dan jarak. </w:t>
      </w:r>
    </w:p>
    <w:p w:rsidR="002264B9" w:rsidRDefault="002264B9" w:rsidP="002264B9">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770664" cy="29620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70752" cy="2962140"/>
                    </a:xfrm>
                    <a:prstGeom prst="rect">
                      <a:avLst/>
                    </a:prstGeom>
                    <a:noFill/>
                    <a:ln w="9525">
                      <a:noFill/>
                      <a:miter lim="800000"/>
                      <a:headEnd/>
                      <a:tailEnd/>
                    </a:ln>
                  </pic:spPr>
                </pic:pic>
              </a:graphicData>
            </a:graphic>
          </wp:inline>
        </w:drawing>
      </w:r>
    </w:p>
    <w:p w:rsidR="002264B9" w:rsidRPr="00257EBE" w:rsidRDefault="002264B9" w:rsidP="002264B9">
      <w:pPr>
        <w:pStyle w:val="Default"/>
        <w:rPr>
          <w:rFonts w:ascii="Times New Roman" w:hAnsi="Times New Roman" w:cs="Times New Roman"/>
        </w:rPr>
      </w:pPr>
    </w:p>
    <w:p w:rsidR="002264B9" w:rsidRPr="00257EBE" w:rsidRDefault="002264B9" w:rsidP="002264B9">
      <w:pPr>
        <w:pStyle w:val="Default"/>
        <w:numPr>
          <w:ilvl w:val="0"/>
          <w:numId w:val="5"/>
        </w:numPr>
        <w:ind w:left="1418" w:hanging="284"/>
        <w:rPr>
          <w:rFonts w:ascii="Times New Roman" w:hAnsi="Times New Roman" w:cs="Times New Roman"/>
        </w:rPr>
      </w:pPr>
      <w:r w:rsidRPr="00257EBE">
        <w:rPr>
          <w:rFonts w:ascii="Times New Roman" w:hAnsi="Times New Roman" w:cs="Times New Roman"/>
        </w:rPr>
        <w:t xml:space="preserve">Hitung koordinat dan ketinggian dengan langkah sebagai berikut: </w:t>
      </w:r>
    </w:p>
    <w:p w:rsidR="002264B9" w:rsidRPr="00257EBE" w:rsidRDefault="002264B9" w:rsidP="002264B9">
      <w:pPr>
        <w:pStyle w:val="Default"/>
        <w:rPr>
          <w:rFonts w:ascii="Times New Roman" w:hAnsi="Times New Roman" w:cs="Times New Roman"/>
        </w:rPr>
      </w:pPr>
    </w:p>
    <w:p w:rsidR="002264B9" w:rsidRPr="00257EBE" w:rsidRDefault="002264B9" w:rsidP="002264B9">
      <w:pPr>
        <w:pStyle w:val="Default"/>
        <w:numPr>
          <w:ilvl w:val="0"/>
          <w:numId w:val="6"/>
        </w:numPr>
        <w:rPr>
          <w:rFonts w:ascii="Times New Roman" w:hAnsi="Times New Roman" w:cs="Times New Roman"/>
        </w:rPr>
      </w:pPr>
      <w:r w:rsidRPr="00257EBE">
        <w:rPr>
          <w:rFonts w:ascii="Times New Roman" w:hAnsi="Times New Roman" w:cs="Times New Roman"/>
        </w:rPr>
        <w:t xml:space="preserve">α1A = α12 + Bacaan Hz A. </w:t>
      </w:r>
    </w:p>
    <w:p w:rsidR="002264B9" w:rsidRPr="00257EBE" w:rsidRDefault="002264B9" w:rsidP="002264B9">
      <w:pPr>
        <w:pStyle w:val="Default"/>
        <w:numPr>
          <w:ilvl w:val="0"/>
          <w:numId w:val="6"/>
        </w:numPr>
        <w:rPr>
          <w:rFonts w:ascii="Times New Roman" w:hAnsi="Times New Roman" w:cs="Times New Roman"/>
        </w:rPr>
      </w:pPr>
      <w:r w:rsidRPr="00257EBE">
        <w:rPr>
          <w:rFonts w:ascii="Times New Roman" w:hAnsi="Times New Roman" w:cs="Times New Roman"/>
        </w:rPr>
        <w:t>Helling = h = 90</w:t>
      </w:r>
      <w:r w:rsidR="00E11126" w:rsidRPr="00257EBE">
        <w:rPr>
          <w:rFonts w:ascii="Times New Roman" w:hAnsi="Calibri" w:cs="Times New Roman"/>
        </w:rPr>
        <w:t>⁰</w:t>
      </w:r>
      <w:r w:rsidR="00E11126" w:rsidRPr="00257EBE">
        <w:rPr>
          <w:rFonts w:ascii="Times New Roman" w:hAnsi="Times New Roman" w:cs="Times New Roman"/>
        </w:rPr>
        <w:t xml:space="preserve"> </w:t>
      </w:r>
      <w:r w:rsidRPr="00257EBE">
        <w:rPr>
          <w:rFonts w:ascii="Times New Roman" w:hAnsi="Times New Roman" w:cs="Times New Roman"/>
        </w:rPr>
        <w:t>- V untuk posisi biasa atau h = V</w:t>
      </w:r>
      <w:r w:rsidR="00E11126" w:rsidRPr="00257EBE">
        <w:rPr>
          <w:rFonts w:ascii="Times New Roman" w:hAnsi="Times New Roman" w:cs="Times New Roman"/>
        </w:rPr>
        <w:t xml:space="preserve"> </w:t>
      </w:r>
      <w:r w:rsidRPr="00257EBE">
        <w:rPr>
          <w:rFonts w:ascii="Times New Roman" w:hAnsi="Times New Roman" w:cs="Times New Roman"/>
        </w:rPr>
        <w:t>-</w:t>
      </w:r>
      <w:r w:rsidR="00E11126" w:rsidRPr="00257EBE">
        <w:rPr>
          <w:rFonts w:ascii="Times New Roman" w:hAnsi="Times New Roman" w:cs="Times New Roman"/>
        </w:rPr>
        <w:t xml:space="preserve"> </w:t>
      </w:r>
      <w:r w:rsidRPr="00257EBE">
        <w:rPr>
          <w:rFonts w:ascii="Times New Roman" w:hAnsi="Times New Roman" w:cs="Times New Roman"/>
        </w:rPr>
        <w:t>270</w:t>
      </w:r>
      <w:r w:rsidR="00E11126" w:rsidRPr="00257EBE">
        <w:rPr>
          <w:rFonts w:ascii="Times New Roman" w:hAnsi="Calibri" w:cs="Times New Roman"/>
        </w:rPr>
        <w:t>⁰</w:t>
      </w:r>
      <w:r w:rsidRPr="00257EBE">
        <w:rPr>
          <w:rFonts w:ascii="Times New Roman" w:hAnsi="Times New Roman" w:cs="Times New Roman"/>
        </w:rPr>
        <w:t xml:space="preserve"> posisi Luar biasa. </w:t>
      </w:r>
    </w:p>
    <w:p w:rsidR="002264B9" w:rsidRPr="00257EBE" w:rsidRDefault="002264B9" w:rsidP="002264B9">
      <w:pPr>
        <w:pStyle w:val="Default"/>
        <w:numPr>
          <w:ilvl w:val="0"/>
          <w:numId w:val="6"/>
        </w:numPr>
        <w:rPr>
          <w:rFonts w:ascii="Times New Roman" w:hAnsi="Times New Roman" w:cs="Times New Roman"/>
        </w:rPr>
      </w:pPr>
      <w:r w:rsidRPr="00257EBE">
        <w:rPr>
          <w:rFonts w:ascii="Times New Roman" w:hAnsi="Times New Roman" w:cs="Times New Roman"/>
        </w:rPr>
        <w:t>D1A = 100.</w:t>
      </w:r>
      <w:r w:rsidR="00E11126" w:rsidRPr="00257EBE">
        <w:rPr>
          <w:rFonts w:ascii="Times New Roman" w:hAnsi="Times New Roman" w:cs="Times New Roman"/>
        </w:rPr>
        <w:t xml:space="preserve"> </w:t>
      </w:r>
      <w:r w:rsidRPr="00257EBE">
        <w:rPr>
          <w:rFonts w:ascii="Times New Roman" w:hAnsi="Times New Roman" w:cs="Times New Roman"/>
        </w:rPr>
        <w:t>(Ba</w:t>
      </w:r>
      <w:r w:rsidR="00E11126" w:rsidRPr="00257EBE">
        <w:rPr>
          <w:rFonts w:ascii="Times New Roman" w:hAnsi="Times New Roman" w:cs="Times New Roman"/>
        </w:rPr>
        <w:t xml:space="preserve"> </w:t>
      </w:r>
      <w:r w:rsidRPr="00257EBE">
        <w:rPr>
          <w:rFonts w:ascii="Times New Roman" w:hAnsi="Times New Roman" w:cs="Times New Roman"/>
        </w:rPr>
        <w:t>-</w:t>
      </w:r>
      <w:r w:rsidR="00E11126" w:rsidRPr="00257EBE">
        <w:rPr>
          <w:rFonts w:ascii="Times New Roman" w:hAnsi="Times New Roman" w:cs="Times New Roman"/>
        </w:rPr>
        <w:t xml:space="preserve"> </w:t>
      </w:r>
      <w:r w:rsidRPr="00257EBE">
        <w:rPr>
          <w:rFonts w:ascii="Times New Roman" w:hAnsi="Times New Roman" w:cs="Times New Roman"/>
        </w:rPr>
        <w:t xml:space="preserve">Bb). (Cos h)2 </w:t>
      </w:r>
    </w:p>
    <w:p w:rsidR="002264B9" w:rsidRPr="00257EBE" w:rsidRDefault="00E11126" w:rsidP="002264B9">
      <w:pPr>
        <w:pStyle w:val="Default"/>
        <w:numPr>
          <w:ilvl w:val="0"/>
          <w:numId w:val="6"/>
        </w:numPr>
        <w:rPr>
          <w:rFonts w:ascii="Times New Roman" w:hAnsi="Times New Roman" w:cs="Times New Roman"/>
        </w:rPr>
      </w:pPr>
      <w:r w:rsidRPr="00257EBE">
        <w:rPr>
          <w:rFonts w:ascii="Times New Roman" w:hAnsi="Times New Roman" w:cs="Times New Roman"/>
        </w:rPr>
        <w:t>α</w:t>
      </w:r>
      <w:r w:rsidR="002264B9" w:rsidRPr="00257EBE">
        <w:rPr>
          <w:rFonts w:ascii="Times New Roman" w:hAnsi="Times New Roman" w:cs="Times New Roman"/>
        </w:rPr>
        <w:t>h1A = 100.</w:t>
      </w:r>
      <w:r w:rsidRPr="00257EBE">
        <w:rPr>
          <w:rFonts w:ascii="Times New Roman" w:hAnsi="Times New Roman" w:cs="Times New Roman"/>
        </w:rPr>
        <w:t xml:space="preserve"> </w:t>
      </w:r>
      <w:r w:rsidR="002264B9" w:rsidRPr="00257EBE">
        <w:rPr>
          <w:rFonts w:ascii="Times New Roman" w:hAnsi="Times New Roman" w:cs="Times New Roman"/>
        </w:rPr>
        <w:t>(Ba</w:t>
      </w:r>
      <w:r w:rsidRPr="00257EBE">
        <w:rPr>
          <w:rFonts w:ascii="Times New Roman" w:hAnsi="Times New Roman" w:cs="Times New Roman"/>
        </w:rPr>
        <w:t xml:space="preserve"> </w:t>
      </w:r>
      <w:r w:rsidR="002264B9" w:rsidRPr="00257EBE">
        <w:rPr>
          <w:rFonts w:ascii="Times New Roman" w:hAnsi="Times New Roman" w:cs="Times New Roman"/>
        </w:rPr>
        <w:t>-</w:t>
      </w:r>
      <w:r w:rsidRPr="00257EBE">
        <w:rPr>
          <w:rFonts w:ascii="Times New Roman" w:hAnsi="Times New Roman" w:cs="Times New Roman"/>
        </w:rPr>
        <w:t xml:space="preserve"> </w:t>
      </w:r>
      <w:r w:rsidR="002264B9" w:rsidRPr="00257EBE">
        <w:rPr>
          <w:rFonts w:ascii="Times New Roman" w:hAnsi="Times New Roman" w:cs="Times New Roman"/>
        </w:rPr>
        <w:t xml:space="preserve">Bb). Tan h + Ti - Bt </w:t>
      </w:r>
    </w:p>
    <w:p w:rsidR="002264B9" w:rsidRPr="002264B9" w:rsidRDefault="002264B9" w:rsidP="002264B9">
      <w:pPr>
        <w:pStyle w:val="Default"/>
        <w:numPr>
          <w:ilvl w:val="0"/>
          <w:numId w:val="6"/>
        </w:numPr>
        <w:rPr>
          <w:sz w:val="23"/>
          <w:szCs w:val="23"/>
        </w:rPr>
      </w:pPr>
      <w:r w:rsidRPr="002264B9">
        <w:rPr>
          <w:sz w:val="23"/>
          <w:szCs w:val="23"/>
        </w:rPr>
        <w:t>X</w:t>
      </w:r>
      <w:r w:rsidRPr="002264B9">
        <w:rPr>
          <w:sz w:val="16"/>
          <w:szCs w:val="16"/>
        </w:rPr>
        <w:t xml:space="preserve">A </w:t>
      </w:r>
      <w:r w:rsidRPr="002264B9">
        <w:rPr>
          <w:sz w:val="23"/>
          <w:szCs w:val="23"/>
        </w:rPr>
        <w:t>= X</w:t>
      </w:r>
      <w:r w:rsidRPr="002264B9">
        <w:rPr>
          <w:sz w:val="16"/>
          <w:szCs w:val="16"/>
        </w:rPr>
        <w:t xml:space="preserve">1 </w:t>
      </w:r>
      <w:r w:rsidRPr="002264B9">
        <w:rPr>
          <w:sz w:val="23"/>
          <w:szCs w:val="23"/>
        </w:rPr>
        <w:t>+ D</w:t>
      </w:r>
      <w:r w:rsidRPr="002264B9">
        <w:rPr>
          <w:sz w:val="16"/>
          <w:szCs w:val="16"/>
        </w:rPr>
        <w:t>1A</w:t>
      </w:r>
      <w:r w:rsidRPr="002264B9">
        <w:rPr>
          <w:sz w:val="23"/>
          <w:szCs w:val="23"/>
        </w:rPr>
        <w:t xml:space="preserve">. Sin </w:t>
      </w:r>
      <w:r w:rsidR="00E11126">
        <w:rPr>
          <w:rFonts w:ascii="Calibri" w:hAnsi="Calibri"/>
          <w:sz w:val="23"/>
          <w:szCs w:val="23"/>
        </w:rPr>
        <w:t>α</w:t>
      </w:r>
      <w:r w:rsidRPr="002264B9">
        <w:rPr>
          <w:sz w:val="16"/>
          <w:szCs w:val="16"/>
        </w:rPr>
        <w:t xml:space="preserve">1A </w:t>
      </w:r>
      <w:r w:rsidRPr="002264B9">
        <w:rPr>
          <w:sz w:val="23"/>
          <w:szCs w:val="23"/>
        </w:rPr>
        <w:t>; Y</w:t>
      </w:r>
      <w:r w:rsidRPr="002264B9">
        <w:rPr>
          <w:sz w:val="16"/>
          <w:szCs w:val="16"/>
        </w:rPr>
        <w:t xml:space="preserve">A </w:t>
      </w:r>
      <w:r w:rsidRPr="002264B9">
        <w:rPr>
          <w:sz w:val="23"/>
          <w:szCs w:val="23"/>
        </w:rPr>
        <w:t>= Y</w:t>
      </w:r>
      <w:r w:rsidRPr="002264B9">
        <w:rPr>
          <w:sz w:val="16"/>
          <w:szCs w:val="16"/>
        </w:rPr>
        <w:t xml:space="preserve">1 </w:t>
      </w:r>
      <w:r w:rsidRPr="002264B9">
        <w:rPr>
          <w:sz w:val="23"/>
          <w:szCs w:val="23"/>
        </w:rPr>
        <w:t>+ D</w:t>
      </w:r>
      <w:r w:rsidRPr="002264B9">
        <w:rPr>
          <w:sz w:val="16"/>
          <w:szCs w:val="16"/>
        </w:rPr>
        <w:t>1A</w:t>
      </w:r>
      <w:r w:rsidRPr="002264B9">
        <w:rPr>
          <w:sz w:val="23"/>
          <w:szCs w:val="23"/>
        </w:rPr>
        <w:t xml:space="preserve">. Cos </w:t>
      </w:r>
      <w:r w:rsidR="00E11126">
        <w:rPr>
          <w:rFonts w:ascii="Calibri" w:hAnsi="Calibri"/>
          <w:sz w:val="23"/>
          <w:szCs w:val="23"/>
        </w:rPr>
        <w:t>α</w:t>
      </w:r>
      <w:r w:rsidRPr="002264B9">
        <w:rPr>
          <w:sz w:val="16"/>
          <w:szCs w:val="16"/>
        </w:rPr>
        <w:t xml:space="preserve">1A </w:t>
      </w:r>
      <w:r w:rsidRPr="002264B9">
        <w:rPr>
          <w:sz w:val="23"/>
          <w:szCs w:val="23"/>
        </w:rPr>
        <w:t xml:space="preserve">, ZA = Z1+ </w:t>
      </w:r>
      <w:r w:rsidR="00E11126">
        <w:rPr>
          <w:rFonts w:ascii="Calibri" w:hAnsi="Calibri"/>
          <w:sz w:val="23"/>
          <w:szCs w:val="23"/>
        </w:rPr>
        <w:t>α</w:t>
      </w:r>
      <w:r w:rsidRPr="002264B9">
        <w:rPr>
          <w:sz w:val="23"/>
          <w:szCs w:val="23"/>
        </w:rPr>
        <w:t>H</w:t>
      </w:r>
      <w:r w:rsidRPr="002264B9">
        <w:rPr>
          <w:sz w:val="16"/>
          <w:szCs w:val="16"/>
        </w:rPr>
        <w:t xml:space="preserve">1A </w:t>
      </w:r>
    </w:p>
    <w:p w:rsidR="002264B9" w:rsidRPr="00257EBE" w:rsidRDefault="002264B9" w:rsidP="002264B9">
      <w:pPr>
        <w:pStyle w:val="Default"/>
        <w:numPr>
          <w:ilvl w:val="0"/>
          <w:numId w:val="6"/>
        </w:numPr>
        <w:rPr>
          <w:rFonts w:ascii="Times New Roman" w:hAnsi="Times New Roman" w:cs="Times New Roman"/>
        </w:rPr>
      </w:pPr>
      <w:r w:rsidRPr="00257EBE">
        <w:rPr>
          <w:rFonts w:ascii="Times New Roman" w:hAnsi="Times New Roman" w:cs="Times New Roman"/>
        </w:rPr>
        <w:lastRenderedPageBreak/>
        <w:t xml:space="preserve">Untuk titik B dan lainnya tahap penghitungnya sama mulai dari poin pertama. </w:t>
      </w:r>
    </w:p>
    <w:p w:rsidR="002264B9" w:rsidRDefault="002264B9" w:rsidP="002264B9">
      <w:pPr>
        <w:pStyle w:val="ListParagraph"/>
        <w:jc w:val="both"/>
        <w:rPr>
          <w:rFonts w:ascii="Times New Roman" w:hAnsi="Times New Roman" w:cs="Times New Roman"/>
          <w:sz w:val="24"/>
          <w:szCs w:val="24"/>
        </w:rPr>
      </w:pPr>
    </w:p>
    <w:p w:rsidR="005A1F39" w:rsidRDefault="005A1F39" w:rsidP="002264B9">
      <w:pPr>
        <w:pStyle w:val="ListParagraph"/>
        <w:jc w:val="both"/>
        <w:rPr>
          <w:rFonts w:ascii="Times New Roman" w:hAnsi="Times New Roman" w:cs="Times New Roman"/>
          <w:sz w:val="24"/>
          <w:szCs w:val="24"/>
        </w:rPr>
      </w:pPr>
    </w:p>
    <w:p w:rsidR="005A1F39" w:rsidRPr="00AF7BBA" w:rsidRDefault="005A1F39" w:rsidP="00257EBE">
      <w:pPr>
        <w:pStyle w:val="ListParagraph"/>
        <w:numPr>
          <w:ilvl w:val="0"/>
          <w:numId w:val="1"/>
        </w:numPr>
        <w:ind w:hanging="720"/>
        <w:jc w:val="both"/>
        <w:rPr>
          <w:rFonts w:ascii="Times New Roman" w:hAnsi="Times New Roman" w:cs="Times New Roman"/>
          <w:b/>
          <w:sz w:val="24"/>
          <w:szCs w:val="24"/>
        </w:rPr>
      </w:pPr>
      <w:r w:rsidRPr="00AF7BBA">
        <w:rPr>
          <w:rFonts w:ascii="Times New Roman" w:hAnsi="Times New Roman" w:cs="Times New Roman"/>
          <w:b/>
          <w:sz w:val="24"/>
          <w:szCs w:val="24"/>
        </w:rPr>
        <w:t>LANGKAH KERJA</w:t>
      </w:r>
    </w:p>
    <w:p w:rsidR="00257EBE" w:rsidRDefault="00257EBE" w:rsidP="00257EBE">
      <w:pPr>
        <w:pStyle w:val="ListParagraph"/>
        <w:jc w:val="both"/>
        <w:rPr>
          <w:rFonts w:ascii="Times New Roman" w:hAnsi="Times New Roman" w:cs="Times New Roman"/>
          <w:sz w:val="24"/>
          <w:szCs w:val="24"/>
        </w:rPr>
      </w:pP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sidRPr="00257EBE">
        <w:rPr>
          <w:rFonts w:ascii="Times New Roman" w:hAnsi="Times New Roman" w:cs="Times New Roman"/>
          <w:color w:val="000000"/>
          <w:sz w:val="24"/>
          <w:szCs w:val="24"/>
        </w:rPr>
        <w:t xml:space="preserve">Ukur perimeter (panjang dan lebar) detail dengan pita ukur! </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Dirikan t</w:t>
      </w:r>
      <w:r w:rsidRPr="00257EBE">
        <w:rPr>
          <w:rFonts w:ascii="Times New Roman" w:hAnsi="Times New Roman" w:cs="Times New Roman"/>
          <w:color w:val="000000"/>
          <w:sz w:val="24"/>
          <w:szCs w:val="24"/>
        </w:rPr>
        <w:t>eodolite pada salah satu titik poligon sesuai kerangka pemetaan yang sudah diketahui ( misalnya titik 1). Dari titik 1 ini diharap dapat dibidik pojok A dan pojok B.</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Set up t</w:t>
      </w:r>
      <w:r w:rsidRPr="00257EBE">
        <w:rPr>
          <w:rFonts w:ascii="Times New Roman" w:hAnsi="Times New Roman" w:cs="Times New Roman"/>
          <w:color w:val="000000"/>
          <w:sz w:val="24"/>
          <w:szCs w:val="24"/>
        </w:rPr>
        <w:t xml:space="preserve">eodolite (posisi biasa) sehingga memenuhi syarat pengukuran. </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sidRPr="00257EBE">
        <w:rPr>
          <w:rFonts w:ascii="Times New Roman" w:hAnsi="Times New Roman" w:cs="Times New Roman"/>
          <w:color w:val="000000"/>
          <w:sz w:val="24"/>
          <w:szCs w:val="24"/>
        </w:rPr>
        <w:t xml:space="preserve">Bidik titik 2 (titik poligon) yang berfungsi sebagai acuan / </w:t>
      </w:r>
      <w:r w:rsidRPr="00257EBE">
        <w:rPr>
          <w:rFonts w:ascii="Times New Roman" w:hAnsi="Times New Roman" w:cs="Times New Roman"/>
          <w:i/>
          <w:iCs/>
          <w:color w:val="000000"/>
          <w:sz w:val="24"/>
          <w:szCs w:val="24"/>
        </w:rPr>
        <w:t>reference objek</w:t>
      </w:r>
      <w:r w:rsidRPr="00257EBE">
        <w:rPr>
          <w:rFonts w:ascii="Times New Roman" w:hAnsi="Times New Roman" w:cs="Times New Roman"/>
          <w:color w:val="000000"/>
          <w:sz w:val="24"/>
          <w:szCs w:val="24"/>
        </w:rPr>
        <w:t>, set bacaan horisontal nol derjat nol menit nol detik (0</w:t>
      </w:r>
      <w:r>
        <w:rPr>
          <w:rFonts w:ascii="Calibri" w:hAnsi="Calibri" w:cs="Times New Roman"/>
          <w:color w:val="000000"/>
          <w:sz w:val="24"/>
          <w:szCs w:val="24"/>
        </w:rPr>
        <w:t>⁰</w:t>
      </w:r>
      <w:r w:rsidRPr="00257EBE">
        <w:rPr>
          <w:rFonts w:ascii="Times New Roman" w:hAnsi="Times New Roman" w:cs="Times New Roman"/>
          <w:color w:val="000000"/>
          <w:sz w:val="24"/>
          <w:szCs w:val="24"/>
        </w:rPr>
        <w:t xml:space="preserve">0’0”). </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sidRPr="00257EBE">
        <w:rPr>
          <w:rFonts w:ascii="Times New Roman" w:hAnsi="Times New Roman" w:cs="Times New Roman"/>
          <w:color w:val="000000"/>
          <w:sz w:val="24"/>
          <w:szCs w:val="24"/>
        </w:rPr>
        <w:t xml:space="preserve">Dirikan rambu pada titik A, misalnya pada pojok bangunan. </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sidRPr="00257EBE">
        <w:rPr>
          <w:rFonts w:ascii="Times New Roman" w:hAnsi="Times New Roman" w:cs="Times New Roman"/>
          <w:color w:val="000000"/>
          <w:sz w:val="24"/>
          <w:szCs w:val="24"/>
        </w:rPr>
        <w:t xml:space="preserve">Bidik rambu yang telah didirikan di titik A, baca dan catat Ba, Bt, Bb, bacaan horisontal, bacaan vertikal, dan tinggi alat. </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sidRPr="00257EBE">
        <w:rPr>
          <w:rFonts w:ascii="Times New Roman" w:hAnsi="Times New Roman" w:cs="Times New Roman"/>
          <w:color w:val="000000"/>
          <w:sz w:val="24"/>
          <w:szCs w:val="24"/>
        </w:rPr>
        <w:t xml:space="preserve">Bidik titik B, baca dan catat Ba, Bt, Bb, bacaan horisontal, bacaan vertikal. </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sidRPr="00257EBE">
        <w:rPr>
          <w:rFonts w:ascii="Times New Roman" w:hAnsi="Times New Roman" w:cs="Times New Roman"/>
          <w:color w:val="000000"/>
          <w:sz w:val="24"/>
          <w:szCs w:val="24"/>
        </w:rPr>
        <w:t xml:space="preserve">Bidik titik lainnya bila perlu, baca dan catat Ba, Bt, Bb, bacaan horisontal, bacaan vertikal titik-titik tersebut. </w:t>
      </w:r>
    </w:p>
    <w:p w:rsidR="00257EBE" w:rsidRPr="00257EBE" w:rsidRDefault="00257EBE" w:rsidP="00257EBE">
      <w:pPr>
        <w:pStyle w:val="ListParagraph"/>
        <w:numPr>
          <w:ilvl w:val="3"/>
          <w:numId w:val="1"/>
        </w:numPr>
        <w:spacing w:line="360" w:lineRule="auto"/>
        <w:ind w:left="1276" w:hanging="567"/>
        <w:jc w:val="both"/>
        <w:rPr>
          <w:rFonts w:ascii="Times New Roman" w:hAnsi="Times New Roman" w:cs="Times New Roman"/>
          <w:color w:val="000000"/>
          <w:sz w:val="24"/>
          <w:szCs w:val="24"/>
        </w:rPr>
      </w:pPr>
      <w:r w:rsidRPr="00257EBE">
        <w:rPr>
          <w:rFonts w:ascii="Times New Roman" w:hAnsi="Times New Roman" w:cs="Times New Roman"/>
          <w:sz w:val="24"/>
          <w:szCs w:val="24"/>
        </w:rPr>
        <w:t xml:space="preserve">Jika theodolit dipindah ke titik poligon lainnya, langkah kegiatan pengukuran di mulai dari tahap 1 kembali. Dalam hal itu, reference objeknya ditentukan baru dan tinggi alatnya dicatat kembali. </w:t>
      </w:r>
    </w:p>
    <w:p w:rsidR="005A1F39" w:rsidRPr="00257EBE" w:rsidRDefault="005A1F39" w:rsidP="00257EBE">
      <w:pPr>
        <w:jc w:val="both"/>
        <w:rPr>
          <w:rFonts w:ascii="Times New Roman" w:hAnsi="Times New Roman" w:cs="Times New Roman"/>
          <w:sz w:val="24"/>
          <w:szCs w:val="24"/>
        </w:rPr>
      </w:pPr>
    </w:p>
    <w:p w:rsidR="005A1F39" w:rsidRPr="008867E9" w:rsidRDefault="005A1F39" w:rsidP="002264B9">
      <w:pPr>
        <w:pStyle w:val="ListParagraph"/>
        <w:jc w:val="both"/>
        <w:rPr>
          <w:rFonts w:ascii="Times New Roman" w:hAnsi="Times New Roman" w:cs="Times New Roman"/>
          <w:sz w:val="24"/>
          <w:szCs w:val="24"/>
        </w:rPr>
      </w:pPr>
    </w:p>
    <w:p w:rsidR="00B40B08" w:rsidRDefault="00B40B08" w:rsidP="002264B9">
      <w:pPr>
        <w:jc w:val="both"/>
      </w:pPr>
    </w:p>
    <w:sectPr w:rsidR="00B40B08" w:rsidSect="00C7346E">
      <w:pgSz w:w="11906" w:h="16838" w:code="9"/>
      <w:pgMar w:top="2268"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4BD9"/>
    <w:multiLevelType w:val="hybridMultilevel"/>
    <w:tmpl w:val="1F24F934"/>
    <w:lvl w:ilvl="0" w:tplc="961C44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59E26B24"/>
    <w:multiLevelType w:val="hybridMultilevel"/>
    <w:tmpl w:val="E6829E1A"/>
    <w:lvl w:ilvl="0" w:tplc="25D6C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9A23EF0"/>
    <w:multiLevelType w:val="hybridMultilevel"/>
    <w:tmpl w:val="469C2BC2"/>
    <w:lvl w:ilvl="0" w:tplc="FFDC39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5470861"/>
    <w:multiLevelType w:val="hybridMultilevel"/>
    <w:tmpl w:val="0CF8C2D2"/>
    <w:lvl w:ilvl="0" w:tplc="BE66FDD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778D23F2"/>
    <w:multiLevelType w:val="hybridMultilevel"/>
    <w:tmpl w:val="4282EED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3101D7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F5348E"/>
    <w:multiLevelType w:val="hybridMultilevel"/>
    <w:tmpl w:val="1592F832"/>
    <w:lvl w:ilvl="0" w:tplc="2D06A7B4">
      <w:start w:val="1"/>
      <w:numFmt w:val="lowerLetter"/>
      <w:lvlText w:val="%1."/>
      <w:lvlJc w:val="left"/>
      <w:pPr>
        <w:ind w:left="1650" w:hanging="93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C7346E"/>
    <w:rsid w:val="0009403F"/>
    <w:rsid w:val="002264B9"/>
    <w:rsid w:val="00257EBE"/>
    <w:rsid w:val="00281203"/>
    <w:rsid w:val="003931EE"/>
    <w:rsid w:val="005A1F39"/>
    <w:rsid w:val="008867E9"/>
    <w:rsid w:val="00AF7BBA"/>
    <w:rsid w:val="00B40B08"/>
    <w:rsid w:val="00C7346E"/>
    <w:rsid w:val="00E111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6E"/>
    <w:pPr>
      <w:ind w:left="720"/>
      <w:contextualSpacing/>
    </w:pPr>
  </w:style>
  <w:style w:type="paragraph" w:customStyle="1" w:styleId="Default">
    <w:name w:val="Default"/>
    <w:rsid w:val="002264B9"/>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22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IDHAR_KU</dc:creator>
  <cp:lastModifiedBy>IDHAR_KU</cp:lastModifiedBy>
  <cp:revision>15</cp:revision>
  <dcterms:created xsi:type="dcterms:W3CDTF">2018-12-31T04:20:00Z</dcterms:created>
  <dcterms:modified xsi:type="dcterms:W3CDTF">2018-12-31T04:41:00Z</dcterms:modified>
</cp:coreProperties>
</file>