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143D57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noProof/>
                <w:sz w:val="22"/>
                <w:szCs w:val="22"/>
                <w:lang w:val="en-ID" w:eastAsia="en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8890" t="6350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202" w:rsidRDefault="00143D57" w:rsidP="006D7D8F">
                                  <w:r>
                                    <w:rPr>
                                      <w:noProof/>
                                      <w:lang w:val="en-ID" w:eastAsia="en-ID"/>
                                    </w:rPr>
                                    <w:drawing>
                                      <wp:inline distT="0" distB="0" distL="0" distR="0">
                                        <wp:extent cx="546100" cy="546100"/>
                                        <wp:effectExtent l="0" t="0" r="6350" b="635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BC3202" w:rsidRDefault="00143D57" w:rsidP="006D7D8F">
                            <w:r>
                              <w:rPr>
                                <w:noProof/>
                                <w:lang w:val="en-ID" w:eastAsia="en-ID"/>
                              </w:rPr>
                              <w:drawing>
                                <wp:inline distT="0" distB="0" distL="0" distR="0">
                                  <wp:extent cx="546100" cy="546100"/>
                                  <wp:effectExtent l="0" t="0" r="6350" b="635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GANJIL </w:t>
            </w:r>
            <w:r w:rsidR="0075217C">
              <w:rPr>
                <w:rFonts w:ascii="Segoe UI" w:hAnsi="Segoe UI" w:cs="Segoe UI"/>
                <w:b/>
                <w:sz w:val="22"/>
                <w:szCs w:val="22"/>
                <w:lang w:val="en-ID"/>
              </w:rPr>
              <w:t>2018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75217C"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BC3202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Perpetaan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75217C" w:rsidRDefault="0075217C" w:rsidP="003D40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TPL 215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44DB3" w:rsidRDefault="0075217C" w:rsidP="00D61CE3">
            <w:pPr>
              <w:rPr>
                <w:rFonts w:ascii="Segoe UI" w:hAnsi="Segoe UI" w:cs="Segoe UI"/>
                <w:color w:val="808080"/>
                <w:sz w:val="22"/>
                <w:szCs w:val="22"/>
              </w:rPr>
            </w:pPr>
            <w:r w:rsidRPr="00F84276">
              <w:rPr>
                <w:rFonts w:ascii="Segoe UI" w:hAnsi="Segoe UI" w:cs="Segoe UI"/>
                <w:sz w:val="22"/>
                <w:szCs w:val="22"/>
              </w:rPr>
              <w:t>Akhmad Fais Fauzi</w:t>
            </w:r>
            <w:r w:rsidR="00F84276">
              <w:rPr>
                <w:rFonts w:ascii="Segoe UI" w:hAnsi="Segoe UI" w:cs="Segoe UI"/>
                <w:sz w:val="22"/>
                <w:szCs w:val="22"/>
              </w:rPr>
              <w:t>, ST, M.Eng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BC3202" w:rsidRDefault="00BC3202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5217C">
              <w:rPr>
                <w:rFonts w:ascii="Segoe UI" w:hAnsi="Segoe UI" w:cs="Segoe UI"/>
                <w:sz w:val="22"/>
                <w:szCs w:val="22"/>
              </w:rPr>
              <w:t>7471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BC3202" w:rsidRDefault="0075217C" w:rsidP="009E3A8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</w:t>
            </w: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 14 x 50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menit, </w:t>
            </w:r>
            <w:r w:rsidR="00BC3202">
              <w:rPr>
                <w:rFonts w:ascii="Segoe UI" w:hAnsi="Segoe UI" w:cs="Segoe UI"/>
                <w:sz w:val="22"/>
                <w:szCs w:val="22"/>
                <w:lang w:val="id-ID"/>
              </w:rPr>
              <w:t>praktik</w:t>
            </w:r>
            <w:r w:rsidR="00F84276">
              <w:rPr>
                <w:rFonts w:ascii="Segoe UI" w:hAnsi="Segoe UI" w:cs="Segoe UI"/>
                <w:sz w:val="22"/>
                <w:szCs w:val="22"/>
              </w:rPr>
              <w:t xml:space="preserve"> 14</w:t>
            </w:r>
            <w:r w:rsidR="00BC3202">
              <w:rPr>
                <w:rFonts w:ascii="Segoe UI" w:hAnsi="Segoe UI" w:cs="Segoe UI"/>
                <w:sz w:val="22"/>
                <w:szCs w:val="22"/>
              </w:rPr>
              <w:t xml:space="preserve"> x 100 menit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217C" w:rsidRDefault="0075217C" w:rsidP="0075217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en-ID"/>
              </w:rPr>
            </w:pPr>
            <w:r w:rsidRPr="0075217C">
              <w:rPr>
                <w:rFonts w:ascii="Segoe UI" w:hAnsi="Segoe UI" w:cs="Segoe UI"/>
                <w:sz w:val="22"/>
                <w:szCs w:val="22"/>
              </w:rPr>
              <w:t>Mahasiswa mampu memahami konsep, teori, dan kaidah-kaidah ilmu perpetaan sebagai dasar untuk mengkesplorasi data dan informasi yang terkandung dalam peta dasar (peta rupabumi, peta topografi, peta batimetri) dan peta-peta tematik.</w:t>
            </w:r>
          </w:p>
          <w:p w:rsidR="0075217C" w:rsidRDefault="00F26131" w:rsidP="0075217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en-ID"/>
              </w:rPr>
            </w:pPr>
            <w:r w:rsidRPr="0075217C">
              <w:rPr>
                <w:rFonts w:ascii="Segoe UI" w:hAnsi="Segoe UI" w:cs="Segoe UI"/>
                <w:sz w:val="22"/>
                <w:szCs w:val="22"/>
              </w:rPr>
              <w:t>Mahasiswa terampil melaksanakan survey dan mengolah data hasil survey sebagai proses pembuatan peta tematik.</w:t>
            </w:r>
          </w:p>
          <w:p w:rsidR="00A72494" w:rsidRPr="0075217C" w:rsidRDefault="00F26131" w:rsidP="0075217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en-ID"/>
              </w:rPr>
            </w:pPr>
            <w:r w:rsidRPr="0075217C">
              <w:rPr>
                <w:rFonts w:ascii="Segoe UI" w:hAnsi="Segoe UI" w:cs="Segoe UI"/>
                <w:sz w:val="22"/>
                <w:szCs w:val="22"/>
              </w:rPr>
              <w:t>Mahasiswa mampu menggunakan peta dalam proses perencanaan.</w:t>
            </w:r>
          </w:p>
          <w:p w:rsidR="009E3A82" w:rsidRPr="00156CDC" w:rsidRDefault="009E3A82" w:rsidP="0075217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143D57" w:rsidP="00143D5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menerangkan pemahaman kartografi dan peta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6C90" w:rsidRPr="003B7EF2" w:rsidRDefault="00143D57" w:rsidP="005E6C9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43D57">
              <w:rPr>
                <w:rFonts w:ascii="Segoe UI" w:hAnsi="Segoe UI" w:cs="Segoe UI"/>
                <w:sz w:val="22"/>
                <w:szCs w:val="22"/>
                <w:lang w:val="id-ID"/>
              </w:rPr>
              <w:t>Pengertian kartografi dan peta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EC500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="00EC500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="00EC5000"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28E1" w:rsidRDefault="008528E1" w:rsidP="005B3104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8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Kraak, M. J. and F. J. Ormeling (2013).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8528E1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8528E1" w:rsidRPr="008528E1" w:rsidRDefault="008528E1" w:rsidP="005B3104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276B8C" w:rsidRPr="00156CDC" w:rsidRDefault="00276B8C" w:rsidP="008528E1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C0509B" w:rsidP="00D5744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036FF1">
              <w:rPr>
                <w:rFonts w:ascii="Segoe UI" w:hAnsi="Segoe UI" w:cs="Segoe UI"/>
                <w:sz w:val="22"/>
                <w:szCs w:val="22"/>
                <w:lang w:val="sv-SE"/>
              </w:rPr>
              <w:t>enjelaskan fungsi peta untuk perencana,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pengertian, sejarah, serta perkembangan teori dan teknologi kartografi </w:t>
            </w:r>
          </w:p>
        </w:tc>
      </w:tr>
      <w:tr w:rsidR="00276B8C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C0509B">
              <w:rPr>
                <w:rFonts w:ascii="Segoe UI" w:hAnsi="Segoe UI" w:cs="Segoe UI"/>
                <w:sz w:val="22"/>
                <w:szCs w:val="22"/>
                <w:lang w:val="sv-SE"/>
              </w:rPr>
              <w:t>menjelaskan prinsip dasar perpetaan</w:t>
            </w:r>
            <w:r w:rsidR="007C0CA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 </w:t>
            </w:r>
            <w:r w:rsidR="00C0509B">
              <w:rPr>
                <w:rFonts w:ascii="Segoe UI" w:hAnsi="Segoe UI" w:cs="Segoe UI"/>
                <w:sz w:val="22"/>
                <w:szCs w:val="22"/>
                <w:lang w:val="sv-SE"/>
              </w:rPr>
              <w:t>memahami informasi peta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6FF1" w:rsidRDefault="005E6C90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5E6C90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Prinsip </w:t>
            </w:r>
            <w:r w:rsidR="00C0509B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dasar per</w:t>
            </w:r>
            <w:r w:rsidR="00036FF1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petaan:</w:t>
            </w:r>
          </w:p>
          <w:p w:rsidR="00276B8C" w:rsidRPr="00156CDC" w:rsidRDefault="007C0CA4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bentuk bumi,</w:t>
            </w:r>
            <w:r w:rsidR="00C0509B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</w:t>
            </w:r>
            <w:r w:rsidR="00070E3A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ellipsoid, </w:t>
            </w:r>
            <w:r w:rsidR="00C0509B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tipe peta</w:t>
            </w:r>
            <w:r w:rsidR="00CE7FA5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, peta rupa </w:t>
            </w:r>
            <w:r w:rsidR="00CE7FA5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lastRenderedPageBreak/>
              <w:t>bumi, informasi peta, legenda, skala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C0CA4" w:rsidRPr="00156CDC" w:rsidRDefault="007C0CA4" w:rsidP="005B310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276B8C" w:rsidRPr="00156CDC" w:rsidRDefault="007C0CA4" w:rsidP="005B310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="00F47EF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, </w:t>
            </w:r>
            <w:r w:rsidR="00F47EF5">
              <w:rPr>
                <w:rFonts w:ascii="Segoe UI" w:hAnsi="Segoe UI" w:cs="Segoe UI"/>
                <w:iCs/>
                <w:sz w:val="22"/>
                <w:szCs w:val="22"/>
              </w:rPr>
              <w:t>peta rupa bumi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0CA4" w:rsidRDefault="007C0CA4" w:rsidP="005B3104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8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lastRenderedPageBreak/>
              <w:t xml:space="preserve">Kraak, M. J. and F. J. Ormeling (2013).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8528E1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7C0CA4" w:rsidRPr="008528E1" w:rsidRDefault="007C0CA4" w:rsidP="005B3104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lastRenderedPageBreak/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276B8C" w:rsidRPr="00156CDC" w:rsidRDefault="00276B8C" w:rsidP="007C0CA4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5744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</w:t>
            </w:r>
            <w:r w:rsidR="007C0CA4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prinsip perpetaan, tipe-tipe peta, cara membaca peta rupa bumi, pemahaman skala, </w:t>
            </w:r>
            <w:r w:rsidR="007C0CA4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legenda, </w:t>
            </w:r>
            <w:r w:rsidR="00036FF1">
              <w:rPr>
                <w:rFonts w:ascii="Segoe UI" w:hAnsi="Segoe UI" w:cs="Segoe UI"/>
                <w:sz w:val="22"/>
                <w:szCs w:val="22"/>
                <w:lang w:val="es-ES"/>
              </w:rPr>
              <w:t>dan informasi tepi peta</w:t>
            </w:r>
          </w:p>
        </w:tc>
      </w:tr>
      <w:tr w:rsidR="00E30A27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30A27" w:rsidRPr="00156CDC" w:rsidRDefault="00E30A27" w:rsidP="00E30A2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  <w:p w:rsidR="00E30A27" w:rsidRPr="00156CDC" w:rsidRDefault="00E30A27" w:rsidP="00E30A2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30A27" w:rsidRPr="00156CDC" w:rsidRDefault="00E30A27" w:rsidP="00E30A2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30A27" w:rsidRPr="00156CDC" w:rsidRDefault="00E30A27" w:rsidP="00E30A2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30A27" w:rsidRPr="00156CDC" w:rsidRDefault="00E30A27" w:rsidP="00E30A2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30A27" w:rsidRPr="00156CDC" w:rsidRDefault="00E30A27" w:rsidP="00E30A2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30A27" w:rsidRPr="00156CDC" w:rsidRDefault="00E30A27" w:rsidP="00E30A2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30A27" w:rsidRPr="00156CDC" w:rsidRDefault="00E30A27" w:rsidP="00E30A2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30A27" w:rsidRPr="00156CDC" w:rsidRDefault="00E30A27" w:rsidP="00E30A2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30A27" w:rsidRPr="00414E8F" w:rsidRDefault="00E30A27" w:rsidP="00E30A2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30A27" w:rsidRPr="00156CDC" w:rsidRDefault="00E30A27" w:rsidP="00E30A2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669DD">
              <w:rPr>
                <w:rFonts w:ascii="Segoe UI" w:hAnsi="Segoe UI" w:cs="Segoe UI"/>
                <w:sz w:val="22"/>
                <w:szCs w:val="22"/>
                <w:lang w:val="sv-SE"/>
              </w:rPr>
              <w:t>perbedaan jenis-jenis proyeksi dan penggunaannya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0A27" w:rsidRDefault="00E30A27" w:rsidP="00E30A2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Proyeksi peta:</w:t>
            </w:r>
          </w:p>
          <w:p w:rsidR="00E30A27" w:rsidRPr="005E6C90" w:rsidRDefault="00E30A27" w:rsidP="00E30A2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Konsep proyeksi peta, pembagian sistem dan je</w:t>
            </w:r>
            <w:r w:rsidR="00F47EF5">
              <w:rPr>
                <w:rFonts w:ascii="Segoe UI" w:hAnsi="Segoe UI" w:cs="Segoe UI"/>
                <w:sz w:val="22"/>
                <w:szCs w:val="22"/>
                <w:lang w:val="sv-SE"/>
              </w:rPr>
              <w:t>nis proyeksi, proyeksi mercator</w:t>
            </w:r>
          </w:p>
        </w:tc>
        <w:tc>
          <w:tcPr>
            <w:tcW w:w="2268" w:type="dxa"/>
            <w:shd w:val="clear" w:color="auto" w:fill="auto"/>
          </w:tcPr>
          <w:p w:rsidR="00E30A27" w:rsidRPr="00156CDC" w:rsidRDefault="00E30A27" w:rsidP="005B310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E30A27" w:rsidRPr="00156CDC" w:rsidRDefault="00E30A27" w:rsidP="005B310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="00F47EF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, </w:t>
            </w:r>
            <w:r w:rsidR="00F47EF5">
              <w:rPr>
                <w:rFonts w:ascii="Segoe UI" w:hAnsi="Segoe UI" w:cs="Segoe UI"/>
                <w:iCs/>
                <w:sz w:val="22"/>
                <w:szCs w:val="22"/>
              </w:rPr>
              <w:t>peta rupa bumi, lembar tugas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E30A27" w:rsidRDefault="00E30A27" w:rsidP="005B3104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8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Kraak, M. J. and F. J. Ormeling (2013).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8528E1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E30A27" w:rsidRPr="008528E1" w:rsidRDefault="00E30A27" w:rsidP="005B3104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E30A27" w:rsidRPr="00156CDC" w:rsidRDefault="00E30A27" w:rsidP="00E30A27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E30A27" w:rsidRPr="00156CDC" w:rsidRDefault="00E30A27" w:rsidP="00770E6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konsep, pembagian sistem, jenis</w:t>
            </w:r>
            <w:r w:rsidR="00A669DD">
              <w:rPr>
                <w:rFonts w:ascii="Segoe UI" w:hAnsi="Segoe UI" w:cs="Segoe UI"/>
                <w:sz w:val="22"/>
                <w:szCs w:val="22"/>
                <w:lang w:val="es-ES"/>
              </w:rPr>
              <w:t>, dan penggunaan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proyeksi </w:t>
            </w:r>
          </w:p>
        </w:tc>
      </w:tr>
      <w:tr w:rsidR="0089491B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89491B" w:rsidRDefault="0089491B" w:rsidP="008949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89491B" w:rsidRDefault="0089491B" w:rsidP="008949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9491B" w:rsidRDefault="0089491B" w:rsidP="008949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9491B" w:rsidRDefault="0089491B" w:rsidP="008949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9491B" w:rsidRDefault="0089491B" w:rsidP="008949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9491B" w:rsidRDefault="0089491B" w:rsidP="008949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9491B" w:rsidRDefault="0089491B" w:rsidP="008949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9491B" w:rsidRPr="00414E8F" w:rsidRDefault="0089491B" w:rsidP="0089491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9491B" w:rsidRPr="00156CDC" w:rsidRDefault="0089491B" w:rsidP="0089491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 sistem koordinat peta dan membedakan jenisnya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9491B" w:rsidRPr="005E6C90" w:rsidRDefault="0089491B" w:rsidP="0089491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Perpetaan dan sistem koordinat peta :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Koordinat geografis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(latitude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dan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>longitude)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, </w:t>
            </w:r>
            <w:r w:rsidRPr="00E30A2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Universal Transverse Mercator </w:t>
            </w:r>
            <w:r w:rsidRPr="00E30A27">
              <w:rPr>
                <w:rFonts w:ascii="Segoe UI" w:hAnsi="Segoe UI" w:cs="Segoe UI"/>
                <w:iCs/>
                <w:sz w:val="22"/>
                <w:szCs w:val="22"/>
              </w:rPr>
              <w:t>(UTM)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, </w:t>
            </w:r>
            <w:r w:rsidRPr="00734FD5">
              <w:rPr>
                <w:rFonts w:ascii="Segoe UI" w:hAnsi="Segoe UI" w:cs="Segoe UI"/>
                <w:i/>
                <w:iCs/>
                <w:sz w:val="22"/>
                <w:szCs w:val="22"/>
              </w:rPr>
              <w:t>Universal Polar Stereographic (UPS)</w:t>
            </w:r>
          </w:p>
        </w:tc>
        <w:tc>
          <w:tcPr>
            <w:tcW w:w="2268" w:type="dxa"/>
            <w:shd w:val="clear" w:color="auto" w:fill="auto"/>
          </w:tcPr>
          <w:p w:rsidR="0089491B" w:rsidRPr="00156CDC" w:rsidRDefault="0089491B" w:rsidP="005B310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F47EF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Teaching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Learning (CTL)</w:t>
            </w:r>
          </w:p>
          <w:p w:rsidR="0089491B" w:rsidRPr="00156CDC" w:rsidRDefault="0089491B" w:rsidP="005B310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peta rupa bumi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89491B" w:rsidRDefault="0089491B" w:rsidP="00DD7B08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rFonts w:ascii="Segoe UI" w:hAnsi="Segoe UI" w:cs="Segoe UI"/>
                <w:sz w:val="28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Kraak, M. J. and F. J. Ormeling (2013).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8528E1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89491B" w:rsidRPr="00DD7B08" w:rsidRDefault="0089491B" w:rsidP="00DD7B08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DD7B08" w:rsidRPr="00DD7B08" w:rsidRDefault="00DD7B08" w:rsidP="00DD7B08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18"/>
              </w:rPr>
            </w:pPr>
            <w:r w:rsidRPr="00DD7B08">
              <w:rPr>
                <w:rFonts w:ascii="Segoe UI" w:hAnsi="Segoe UI" w:cs="Segoe UI"/>
                <w:sz w:val="22"/>
                <w:szCs w:val="18"/>
              </w:rPr>
              <w:t xml:space="preserve">Soendjojo, H. and Riqqi, A. (2012) </w:t>
            </w:r>
            <w:r w:rsidRPr="00DD7B08">
              <w:rPr>
                <w:rFonts w:ascii="Segoe UI" w:hAnsi="Segoe UI" w:cs="Segoe UI"/>
                <w:i/>
                <w:sz w:val="22"/>
                <w:szCs w:val="18"/>
              </w:rPr>
              <w:t>Kartografi</w:t>
            </w:r>
            <w:r w:rsidRPr="00DD7B08">
              <w:rPr>
                <w:rFonts w:ascii="Segoe UI" w:hAnsi="Segoe UI" w:cs="Segoe UI"/>
                <w:sz w:val="22"/>
                <w:szCs w:val="18"/>
              </w:rPr>
              <w:t>. Bandung: ITB.</w:t>
            </w:r>
            <w:bookmarkStart w:id="0" w:name="_GoBack"/>
            <w:bookmarkEnd w:id="0"/>
          </w:p>
          <w:p w:rsidR="0089491B" w:rsidRPr="00156CDC" w:rsidRDefault="0089491B" w:rsidP="0089491B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89491B" w:rsidRPr="00156CDC" w:rsidRDefault="0089491B" w:rsidP="0089491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konsep sistem koordinat peta dan jenis-jenisnya</w:t>
            </w:r>
          </w:p>
        </w:tc>
      </w:tr>
      <w:tr w:rsidR="0089491B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89491B" w:rsidRPr="00414E8F" w:rsidRDefault="0089491B" w:rsidP="0089491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89491B" w:rsidRPr="00156CDC" w:rsidRDefault="0089491B" w:rsidP="0089491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9491B" w:rsidRPr="00156CDC" w:rsidRDefault="0089491B" w:rsidP="0089491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9491B" w:rsidRPr="00156CDC" w:rsidRDefault="0089491B" w:rsidP="0089491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9491B" w:rsidRPr="00156CDC" w:rsidRDefault="0089491B" w:rsidP="0089491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9491B" w:rsidRDefault="0089491B" w:rsidP="0089491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9491B" w:rsidRDefault="0089491B" w:rsidP="0089491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9491B" w:rsidRPr="00414E8F" w:rsidRDefault="0089491B" w:rsidP="0089491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89491B" w:rsidRPr="0089491B" w:rsidRDefault="0089491B" w:rsidP="0089491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</w:rPr>
              <w:t>membaca peta rupa bumi atau topografi serta mengidentifikasi informasi tepi peta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9491B" w:rsidRPr="005E6C90" w:rsidRDefault="0089491B" w:rsidP="0089491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E6C90">
              <w:rPr>
                <w:rFonts w:ascii="Segoe UI" w:hAnsi="Segoe UI" w:cs="Segoe UI"/>
                <w:sz w:val="22"/>
                <w:szCs w:val="22"/>
                <w:lang w:val="sv-SE"/>
              </w:rPr>
              <w:t>Peta Dasar</w:t>
            </w:r>
            <w:r w:rsidR="0082609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: Peta rupabumi, Informasi tepi, skala, </w:t>
            </w:r>
            <w:r w:rsidRPr="003F465F">
              <w:rPr>
                <w:rFonts w:ascii="Segoe UI" w:hAnsi="Segoe UI" w:cs="Segoe UI"/>
                <w:sz w:val="22"/>
                <w:szCs w:val="22"/>
                <w:lang w:val="sv-SE"/>
              </w:rPr>
              <w:t>kontur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legenda, grid, </w:t>
            </w:r>
            <w:r w:rsidRPr="003F465F">
              <w:rPr>
                <w:rFonts w:ascii="Segoe UI" w:hAnsi="Segoe UI" w:cs="Segoe UI"/>
                <w:sz w:val="22"/>
                <w:szCs w:val="22"/>
                <w:lang w:val="sv-SE"/>
              </w:rPr>
              <w:t>gratikul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in</w:t>
            </w:r>
            <w:r w:rsidRPr="003F465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formasi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</w:t>
            </w:r>
            <w:r w:rsidRPr="003F465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tara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</w:t>
            </w:r>
            <w:r w:rsidRPr="003F465F">
              <w:rPr>
                <w:rFonts w:ascii="Segoe UI" w:hAnsi="Segoe UI" w:cs="Segoe UI"/>
                <w:sz w:val="22"/>
                <w:szCs w:val="22"/>
                <w:lang w:val="sv-SE"/>
              </w:rPr>
              <w:t>ejati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g</w:t>
            </w:r>
            <w:r w:rsidRPr="003F465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rid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3F465F">
              <w:rPr>
                <w:rFonts w:ascii="Segoe UI" w:hAnsi="Segoe UI" w:cs="Segoe UI"/>
                <w:sz w:val="22"/>
                <w:szCs w:val="22"/>
                <w:lang w:val="sv-SE"/>
              </w:rPr>
              <w:t>agnetik</w:t>
            </w:r>
          </w:p>
        </w:tc>
        <w:tc>
          <w:tcPr>
            <w:tcW w:w="2268" w:type="dxa"/>
            <w:shd w:val="clear" w:color="auto" w:fill="auto"/>
          </w:tcPr>
          <w:p w:rsidR="0089491B" w:rsidRPr="00156CDC" w:rsidRDefault="0089491B" w:rsidP="005B310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F47EF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Teaching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Learning (CTL)</w:t>
            </w:r>
          </w:p>
          <w:p w:rsidR="0089491B" w:rsidRPr="00AE7C6D" w:rsidRDefault="0089491B" w:rsidP="005B310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peta rupa bumi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89491B" w:rsidRDefault="0089491B" w:rsidP="00DD7B08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28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lastRenderedPageBreak/>
              <w:t xml:space="preserve">Kraak, M. J. and F. J. Ormeling (2013).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8528E1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89491B" w:rsidRPr="00DD7B08" w:rsidRDefault="0089491B" w:rsidP="00DD7B08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lastRenderedPageBreak/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DD7B08" w:rsidRPr="00DD7B08" w:rsidRDefault="00DD7B08" w:rsidP="00DD7B08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18"/>
              </w:rPr>
            </w:pPr>
            <w:r w:rsidRPr="00DD7B08">
              <w:rPr>
                <w:rFonts w:ascii="Segoe UI" w:hAnsi="Segoe UI" w:cs="Segoe UI"/>
                <w:sz w:val="22"/>
                <w:szCs w:val="18"/>
              </w:rPr>
              <w:t xml:space="preserve">Soendjojo, H. and Riqqi, A. (2012) </w:t>
            </w:r>
            <w:r w:rsidRPr="00DD7B08">
              <w:rPr>
                <w:rFonts w:ascii="Segoe UI" w:hAnsi="Segoe UI" w:cs="Segoe UI"/>
                <w:i/>
                <w:sz w:val="22"/>
                <w:szCs w:val="18"/>
              </w:rPr>
              <w:t>Kartografi</w:t>
            </w:r>
            <w:r w:rsidRPr="00DD7B08">
              <w:rPr>
                <w:rFonts w:ascii="Segoe UI" w:hAnsi="Segoe UI" w:cs="Segoe UI"/>
                <w:sz w:val="22"/>
                <w:szCs w:val="18"/>
              </w:rPr>
              <w:t>. Bandung: ITB.</w:t>
            </w:r>
          </w:p>
          <w:p w:rsidR="0089491B" w:rsidRPr="00156CDC" w:rsidRDefault="0089491B" w:rsidP="0089491B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89491B" w:rsidRPr="00276B8C" w:rsidRDefault="0089491B" w:rsidP="0089491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informasi tepi peta rupa bumi atau topografi </w:t>
            </w:r>
          </w:p>
        </w:tc>
      </w:tr>
      <w:tr w:rsidR="006009DA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6009DA" w:rsidRPr="00414E8F" w:rsidRDefault="006009DA" w:rsidP="006009D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6009DA" w:rsidRDefault="006009DA" w:rsidP="006009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09DA" w:rsidRDefault="006009DA" w:rsidP="006009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09DA" w:rsidRDefault="006009DA" w:rsidP="006009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09DA" w:rsidRDefault="006009DA" w:rsidP="006009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09DA" w:rsidRDefault="006009DA" w:rsidP="006009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09DA" w:rsidRDefault="006009DA" w:rsidP="006009D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009DA" w:rsidRPr="00414E8F" w:rsidRDefault="006009DA" w:rsidP="006009D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009DA" w:rsidRPr="00156CDC" w:rsidRDefault="006009DA" w:rsidP="006009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</w:t>
            </w:r>
            <w:r w:rsidRPr="0089491B">
              <w:rPr>
                <w:rFonts w:ascii="Segoe UI" w:hAnsi="Segoe UI" w:cs="Segoe UI"/>
                <w:sz w:val="22"/>
                <w:szCs w:val="22"/>
                <w:lang w:val="sv-SE"/>
              </w:rPr>
              <w:t>baca interval kontur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Pr="0089491B">
              <w:rPr>
                <w:rFonts w:ascii="Segoe UI" w:hAnsi="Segoe UI" w:cs="Segoe UI"/>
                <w:sz w:val="22"/>
                <w:szCs w:val="22"/>
                <w:lang w:val="sv-SE"/>
              </w:rPr>
              <w:t>menyusun profil melintang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09DA" w:rsidRPr="00826096" w:rsidRDefault="006009DA" w:rsidP="006009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E6C90">
              <w:rPr>
                <w:rFonts w:ascii="Segoe UI" w:hAnsi="Segoe UI" w:cs="Segoe UI"/>
                <w:sz w:val="22"/>
                <w:szCs w:val="22"/>
                <w:lang w:val="sv-SE"/>
              </w:rPr>
              <w:t>Garis Kontur dan Profil Melintang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 </w:t>
            </w:r>
            <w:r w:rsidRPr="00826096">
              <w:rPr>
                <w:rFonts w:ascii="Segoe UI" w:hAnsi="Segoe UI" w:cs="Segoe UI"/>
                <w:sz w:val="22"/>
                <w:szCs w:val="22"/>
                <w:lang w:val="sv-SE"/>
              </w:rPr>
              <w:t>Sistem garis kontur pada peta topografi/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26096">
              <w:rPr>
                <w:rFonts w:ascii="Segoe UI" w:hAnsi="Segoe UI" w:cs="Segoe UI"/>
                <w:sz w:val="22"/>
                <w:szCs w:val="22"/>
                <w:lang w:val="sv-SE"/>
              </w:rPr>
              <w:t>rupabumi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prinsip dasar titik ketinggian,</w:t>
            </w:r>
          </w:p>
          <w:p w:rsidR="006009DA" w:rsidRDefault="006009DA" w:rsidP="006009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26096">
              <w:rPr>
                <w:rFonts w:ascii="Segoe UI" w:hAnsi="Segoe UI" w:cs="Segoe UI"/>
                <w:sz w:val="22"/>
                <w:szCs w:val="22"/>
                <w:lang w:val="sv-SE"/>
              </w:rPr>
              <w:t>profil melintang peta rupabumi</w:t>
            </w:r>
          </w:p>
          <w:p w:rsidR="0035375F" w:rsidRPr="005E6C90" w:rsidRDefault="0035375F" w:rsidP="006009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6009DA" w:rsidRPr="00156CDC" w:rsidRDefault="006009DA" w:rsidP="005B3104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6009DA" w:rsidRPr="00156CDC" w:rsidRDefault="006009DA" w:rsidP="005B3104">
            <w:pPr>
              <w:numPr>
                <w:ilvl w:val="0"/>
                <w:numId w:val="18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peta rupa bumi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009DA" w:rsidRDefault="006009DA" w:rsidP="005B3104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8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Kraak, M. J. and F. J. Ormeling (2013).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8528E1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DD7B08" w:rsidRDefault="006009DA" w:rsidP="00DD7B08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DD7B08" w:rsidRPr="00DD7B08" w:rsidRDefault="00EF3990" w:rsidP="00DD7B08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18"/>
              </w:rPr>
            </w:pPr>
            <w:r w:rsidRPr="00DD7B08">
              <w:rPr>
                <w:rFonts w:ascii="Segoe UI" w:hAnsi="Segoe UI" w:cs="Segoe UI"/>
                <w:sz w:val="22"/>
                <w:szCs w:val="18"/>
              </w:rPr>
              <w:t xml:space="preserve">Soendjojo, H. and Riqqi, A. (2012) </w:t>
            </w:r>
            <w:r w:rsidRPr="00DD7B08">
              <w:rPr>
                <w:rFonts w:ascii="Segoe UI" w:hAnsi="Segoe UI" w:cs="Segoe UI"/>
                <w:i/>
                <w:sz w:val="22"/>
                <w:szCs w:val="18"/>
              </w:rPr>
              <w:t>Kartografi</w:t>
            </w:r>
            <w:r w:rsidRPr="00DD7B08">
              <w:rPr>
                <w:rFonts w:ascii="Segoe UI" w:hAnsi="Segoe UI" w:cs="Segoe UI"/>
                <w:sz w:val="22"/>
                <w:szCs w:val="18"/>
              </w:rPr>
              <w:t>.</w:t>
            </w:r>
            <w:r w:rsidRPr="00DD7B08">
              <w:rPr>
                <w:rFonts w:ascii="Segoe UI" w:hAnsi="Segoe UI" w:cs="Segoe UI"/>
                <w:sz w:val="22"/>
                <w:szCs w:val="18"/>
              </w:rPr>
              <w:t xml:space="preserve"> Bandung: ITB.</w:t>
            </w:r>
          </w:p>
          <w:p w:rsidR="006009DA" w:rsidRPr="00156CDC" w:rsidRDefault="006009DA" w:rsidP="006009D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6009DA" w:rsidRPr="00276B8C" w:rsidRDefault="006009DA" w:rsidP="006009D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Menghitung interval kontur, </w:t>
            </w:r>
            <w:r w:rsidRPr="00826096">
              <w:rPr>
                <w:rFonts w:ascii="Segoe UI" w:hAnsi="Segoe UI" w:cs="Segoe UI"/>
                <w:sz w:val="22"/>
                <w:szCs w:val="22"/>
                <w:lang w:val="es-ES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mbedakan </w:t>
            </w:r>
            <w:r w:rsidRPr="00826096">
              <w:rPr>
                <w:rFonts w:ascii="Segoe UI" w:hAnsi="Segoe UI" w:cs="Segoe UI"/>
                <w:sz w:val="22"/>
                <w:szCs w:val="22"/>
                <w:lang w:val="es-ES"/>
              </w:rPr>
              <w:t>lembah bukit dan punggung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bukit</w:t>
            </w:r>
            <w:r w:rsidR="00BC1CDA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berdasarkan data kontur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, serta menjelaskan</w:t>
            </w:r>
            <w:r w:rsidRPr="0082609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profil melintang</w:t>
            </w:r>
          </w:p>
        </w:tc>
      </w:tr>
      <w:tr w:rsidR="006009DA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6009DA" w:rsidRPr="00F00341" w:rsidRDefault="006009DA" w:rsidP="006009D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009DA" w:rsidRPr="00156CDC" w:rsidRDefault="006009DA" w:rsidP="006009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474DDC" w:rsidRPr="00474DDC">
              <w:rPr>
                <w:rFonts w:ascii="Segoe UI" w:hAnsi="Segoe UI" w:cs="Segoe UI"/>
                <w:sz w:val="22"/>
                <w:szCs w:val="22"/>
                <w:lang w:val="sv-SE"/>
              </w:rPr>
              <w:t>mampu  melakukan pengolahan data peta dan cara melakukan teknik generalisasi data geografis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DDC" w:rsidRPr="005E6C90" w:rsidRDefault="006009DA" w:rsidP="00474DD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74DDC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Processing</w:t>
            </w:r>
            <w:r w:rsidRPr="005E6C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&amp; Generalisasi Peta</w:t>
            </w:r>
            <w:r w:rsidR="00474DDC">
              <w:rPr>
                <w:rFonts w:ascii="Segoe UI" w:hAnsi="Segoe UI" w:cs="Segoe UI"/>
                <w:sz w:val="22"/>
                <w:szCs w:val="22"/>
                <w:lang w:val="sv-SE"/>
              </w:rPr>
              <w:t>: elemen dan kontrol generalisasi peta</w:t>
            </w:r>
          </w:p>
          <w:p w:rsidR="006009DA" w:rsidRPr="005E6C90" w:rsidRDefault="006009DA" w:rsidP="00474DD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6009DA" w:rsidRPr="00156CDC" w:rsidRDefault="006009DA" w:rsidP="005B3104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F47EF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Teaching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Learning (CTL)</w:t>
            </w:r>
          </w:p>
          <w:p w:rsidR="006009DA" w:rsidRPr="00156CDC" w:rsidRDefault="006009DA" w:rsidP="005B3104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35375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009DA" w:rsidRDefault="006009DA" w:rsidP="005B3104">
            <w:pPr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8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Kraak, M. J. and F. J. Ormeling (2013).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8528E1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6009DA" w:rsidRPr="008528E1" w:rsidRDefault="006009DA" w:rsidP="005B3104">
            <w:pPr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6009DA" w:rsidRPr="00156CDC" w:rsidRDefault="006009DA" w:rsidP="006009D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6009DA" w:rsidRPr="00156CDC" w:rsidRDefault="0035375F" w:rsidP="00474DD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r w:rsidR="006009DA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474D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elemen </w:t>
            </w:r>
            <w:r w:rsidR="00474DDC" w:rsidRPr="00474DDC">
              <w:rPr>
                <w:rFonts w:ascii="Segoe UI" w:hAnsi="Segoe UI" w:cs="Segoe UI"/>
                <w:sz w:val="22"/>
                <w:szCs w:val="22"/>
                <w:lang w:val="es-ES"/>
              </w:rPr>
              <w:t>(</w:t>
            </w:r>
            <w:r w:rsidR="00474DDC">
              <w:rPr>
                <w:rFonts w:ascii="Segoe UI" w:hAnsi="Segoe UI" w:cs="Segoe UI"/>
                <w:sz w:val="22"/>
                <w:szCs w:val="22"/>
                <w:lang w:val="es-ES"/>
              </w:rPr>
              <w:t>simplifikasi</w:t>
            </w:r>
            <w:r w:rsidR="00474DDC" w:rsidRPr="00474D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="00474DDC">
              <w:rPr>
                <w:rFonts w:ascii="Segoe UI" w:hAnsi="Segoe UI" w:cs="Segoe UI"/>
                <w:sz w:val="22"/>
                <w:szCs w:val="22"/>
                <w:lang w:val="es-ES"/>
              </w:rPr>
              <w:t>klasifikasi</w:t>
            </w:r>
            <w:r w:rsidR="00474DDC" w:rsidRPr="00474D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="00474DDC">
              <w:rPr>
                <w:rFonts w:ascii="Segoe UI" w:hAnsi="Segoe UI" w:cs="Segoe UI"/>
                <w:sz w:val="22"/>
                <w:szCs w:val="22"/>
                <w:lang w:val="es-ES"/>
              </w:rPr>
              <w:t>simbolisasi</w:t>
            </w:r>
            <w:r w:rsidR="00474DDC" w:rsidRPr="00474D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="00474DDC">
              <w:rPr>
                <w:rFonts w:ascii="Segoe UI" w:hAnsi="Segoe UI" w:cs="Segoe UI"/>
                <w:sz w:val="22"/>
                <w:szCs w:val="22"/>
                <w:lang w:val="es-ES"/>
              </w:rPr>
              <w:t>induksi</w:t>
            </w:r>
            <w:r w:rsidR="00474DDC" w:rsidRPr="00474DDC">
              <w:rPr>
                <w:rFonts w:ascii="Segoe UI" w:hAnsi="Segoe UI" w:cs="Segoe UI"/>
                <w:sz w:val="22"/>
                <w:szCs w:val="22"/>
                <w:lang w:val="es-ES"/>
              </w:rPr>
              <w:t>)</w:t>
            </w:r>
            <w:r w:rsidR="00474D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kontrol generalisasi</w:t>
            </w:r>
            <w:r w:rsidR="00474DDC" w:rsidRPr="00474D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</w:t>
            </w:r>
            <w:r w:rsidR="00474DDC">
              <w:rPr>
                <w:rFonts w:ascii="Segoe UI" w:hAnsi="Segoe UI" w:cs="Segoe UI"/>
                <w:sz w:val="22"/>
                <w:szCs w:val="22"/>
                <w:lang w:val="es-ES"/>
              </w:rPr>
              <w:t>objek</w:t>
            </w:r>
            <w:r w:rsidR="00474DDC" w:rsidRPr="00474D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="00474DDC">
              <w:rPr>
                <w:rFonts w:ascii="Segoe UI" w:hAnsi="Segoe UI" w:cs="Segoe UI"/>
                <w:sz w:val="22"/>
                <w:szCs w:val="22"/>
                <w:lang w:val="es-ES"/>
              </w:rPr>
              <w:t>skala</w:t>
            </w:r>
            <w:r w:rsidR="00474DDC" w:rsidRPr="00474D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, </w:t>
            </w:r>
            <w:r w:rsidR="00474DDC">
              <w:rPr>
                <w:rFonts w:ascii="Segoe UI" w:hAnsi="Segoe UI" w:cs="Segoe UI"/>
                <w:sz w:val="22"/>
                <w:szCs w:val="22"/>
                <w:lang w:val="es-ES"/>
              </w:rPr>
              <w:t>batas grafis, kualitas data)</w:t>
            </w:r>
          </w:p>
        </w:tc>
      </w:tr>
      <w:tr w:rsidR="006009DA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6009DA" w:rsidRPr="00F00341" w:rsidRDefault="006009DA" w:rsidP="006009D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009DA" w:rsidRPr="00156CDC" w:rsidRDefault="006009DA" w:rsidP="006009D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474DDC" w:rsidRPr="00474DDC">
              <w:rPr>
                <w:rFonts w:ascii="Segoe UI" w:hAnsi="Segoe UI" w:cs="Segoe UI"/>
                <w:sz w:val="22"/>
                <w:szCs w:val="22"/>
                <w:lang w:val="sv-SE"/>
              </w:rPr>
              <w:t>mampu  mempresentasikan data geografi dengan mengikuti kaidah-</w:t>
            </w:r>
            <w:r w:rsidR="00474DDC" w:rsidRPr="00474D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kaidah kartografi dengan benar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009DA" w:rsidRDefault="0035375F" w:rsidP="006009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Perancangan dan presentasi data geografis :</w:t>
            </w:r>
          </w:p>
          <w:p w:rsidR="0035375F" w:rsidRPr="005E6C90" w:rsidRDefault="0035375F" w:rsidP="0035375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proses, kreativitas,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rancangan peta grafis, simbol </w:t>
            </w:r>
            <w:r w:rsidR="003F6D00">
              <w:rPr>
                <w:rFonts w:ascii="Segoe UI" w:hAnsi="Segoe UI" w:cs="Segoe UI"/>
                <w:sz w:val="22"/>
                <w:szCs w:val="22"/>
                <w:lang w:val="sv-SE"/>
              </w:rPr>
              <w:t>kelas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009DA" w:rsidRPr="00156CDC" w:rsidRDefault="006009DA" w:rsidP="005B3104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6009DA" w:rsidRPr="0035375F" w:rsidRDefault="006009DA" w:rsidP="005B3104">
            <w:pPr>
              <w:numPr>
                <w:ilvl w:val="0"/>
                <w:numId w:val="20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 w:rsidR="0035375F">
              <w:rPr>
                <w:rFonts w:ascii="Segoe UI" w:hAnsi="Segoe UI" w:cs="Segoe UI"/>
                <w:iCs/>
                <w:sz w:val="22"/>
                <w:szCs w:val="22"/>
              </w:rPr>
              <w:t>peta rupa bumi</w:t>
            </w:r>
          </w:p>
          <w:p w:rsidR="0035375F" w:rsidRDefault="0035375F" w:rsidP="0035375F">
            <w:pPr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35375F" w:rsidRPr="00156CDC" w:rsidRDefault="0035375F" w:rsidP="0035375F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6009DA" w:rsidRDefault="006009DA" w:rsidP="005B3104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8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lastRenderedPageBreak/>
              <w:t xml:space="preserve">Kraak, M. J. and F. J. Ormeling (2013).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8528E1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6009DA" w:rsidRPr="008528E1" w:rsidRDefault="006009DA" w:rsidP="005B3104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lastRenderedPageBreak/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6009DA" w:rsidRPr="00156CDC" w:rsidRDefault="006009DA" w:rsidP="006009D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6009DA" w:rsidRPr="00156CDC" w:rsidRDefault="0035375F" w:rsidP="006009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Menerangkan peta dan data geografis beserta</w:t>
            </w:r>
            <w:r w:rsidRPr="0035375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symbol-simbol peta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n</w:t>
            </w:r>
            <w:r w:rsidRPr="0035375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ominal, </w:t>
            </w:r>
            <w:r w:rsidRPr="0035375F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ordinal dan interval ratio</w:t>
            </w:r>
          </w:p>
        </w:tc>
      </w:tr>
      <w:tr w:rsidR="00194E00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194E00" w:rsidRPr="00F00341" w:rsidRDefault="00194E00" w:rsidP="00194E0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194E00" w:rsidRPr="00156CDC" w:rsidRDefault="00194E00" w:rsidP="00194E0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94E00" w:rsidRPr="00156CDC" w:rsidRDefault="00194E00" w:rsidP="00194E0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94E00" w:rsidRPr="00156CDC" w:rsidRDefault="00194E00" w:rsidP="00194E0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94E00" w:rsidRPr="00156CDC" w:rsidRDefault="00194E00" w:rsidP="00194E0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94E00" w:rsidRPr="00156CDC" w:rsidRDefault="00194E00" w:rsidP="00194E0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94E00" w:rsidRPr="00156CDC" w:rsidRDefault="00194E00" w:rsidP="00194E0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shd w:val="clear" w:color="auto" w:fill="auto"/>
          </w:tcPr>
          <w:p w:rsidR="00194E00" w:rsidRPr="00156CDC" w:rsidRDefault="00194E00" w:rsidP="00194E00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Pr="0042584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membaca </w:t>
            </w:r>
            <w:r w:rsidR="004D62E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menggunakan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berbagai jenis </w:t>
            </w:r>
            <w:r w:rsidRPr="00425846">
              <w:rPr>
                <w:rFonts w:ascii="Segoe UI" w:hAnsi="Segoe UI" w:cs="Segoe UI"/>
                <w:sz w:val="22"/>
                <w:szCs w:val="22"/>
                <w:lang w:val="sv-SE"/>
              </w:rPr>
              <w:t>peta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tematik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94E00" w:rsidRPr="005E6C90" w:rsidRDefault="00194E00" w:rsidP="00194E0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E6C90">
              <w:rPr>
                <w:rFonts w:ascii="Segoe UI" w:hAnsi="Segoe UI" w:cs="Segoe UI"/>
                <w:sz w:val="22"/>
                <w:szCs w:val="22"/>
                <w:lang w:val="sv-SE"/>
              </w:rPr>
              <w:t>Peta Tematik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 p</w:t>
            </w:r>
            <w:r w:rsidRPr="00194E0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engelompokan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peta tematik berbagai aspek </w:t>
            </w:r>
            <w:r w:rsidR="004D62EF">
              <w:rPr>
                <w:rFonts w:ascii="Segoe UI" w:hAnsi="Segoe UI" w:cs="Segoe UI"/>
                <w:sz w:val="22"/>
                <w:szCs w:val="22"/>
                <w:lang w:val="sv-SE"/>
              </w:rPr>
              <w:t>(aspek fisik dasar, sosial kependudukan, ekonomi,</w:t>
            </w:r>
            <w:r w:rsidR="004D62EF" w:rsidRPr="0042584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D62EF">
              <w:rPr>
                <w:rFonts w:ascii="Segoe UI" w:hAnsi="Segoe UI" w:cs="Segoe UI"/>
                <w:sz w:val="22"/>
                <w:szCs w:val="22"/>
                <w:lang w:val="sv-SE"/>
              </w:rPr>
              <w:t>infrastruktur, dan sebagainya)</w:t>
            </w:r>
          </w:p>
        </w:tc>
        <w:tc>
          <w:tcPr>
            <w:tcW w:w="2268" w:type="dxa"/>
            <w:shd w:val="clear" w:color="auto" w:fill="auto"/>
          </w:tcPr>
          <w:p w:rsidR="00194E00" w:rsidRPr="00156CDC" w:rsidRDefault="00194E00" w:rsidP="005B3104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194E00" w:rsidRPr="00156CDC" w:rsidRDefault="00194E00" w:rsidP="005B3104">
            <w:pPr>
              <w:numPr>
                <w:ilvl w:val="0"/>
                <w:numId w:val="2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peta rupa bumi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194E00" w:rsidRDefault="00194E00" w:rsidP="005B3104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8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Kraak, M. J. and F. J. Ormeling (2013).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8528E1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194E00" w:rsidRPr="008528E1" w:rsidRDefault="00194E00" w:rsidP="005B3104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194E00" w:rsidRPr="00156CDC" w:rsidRDefault="00194E00" w:rsidP="00194E00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194E00" w:rsidRPr="00156CDC" w:rsidRDefault="00194E00" w:rsidP="00194E0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berbagai peta tematik dan mnerangkan kaitannya dalam perencanaan</w:t>
            </w:r>
          </w:p>
        </w:tc>
      </w:tr>
      <w:tr w:rsidR="00194E00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94E00" w:rsidRDefault="00194E00" w:rsidP="00194E0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194E00" w:rsidRDefault="00194E00" w:rsidP="00194E0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94E00" w:rsidRDefault="00194E00" w:rsidP="00194E0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94E00" w:rsidRDefault="00194E00" w:rsidP="00194E0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94E00" w:rsidRDefault="00194E00" w:rsidP="00194E0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94E00" w:rsidRDefault="00194E00" w:rsidP="00194E0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94E00" w:rsidRDefault="00194E00" w:rsidP="00194E0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94E00" w:rsidRDefault="00194E00" w:rsidP="00194E0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94E00" w:rsidRPr="00FD7683" w:rsidRDefault="00194E00" w:rsidP="00194E0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94E00" w:rsidRPr="00156CDC" w:rsidRDefault="00194E00" w:rsidP="00194E0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94E00">
              <w:rPr>
                <w:rFonts w:ascii="Segoe UI" w:hAnsi="Segoe UI" w:cs="Segoe UI"/>
                <w:sz w:val="22"/>
                <w:szCs w:val="22"/>
                <w:lang w:val="id-ID"/>
              </w:rPr>
              <w:t>emahami macam-macam sumberdata untuk membuat peta seperti foto udara, citra penginderaan jauh, citra satelit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4E00" w:rsidRDefault="00194E00" w:rsidP="00194E0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Penginderaan jauh</w:t>
            </w:r>
            <w:r w:rsidRPr="005E6C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sumber data : </w:t>
            </w:r>
          </w:p>
          <w:p w:rsidR="00194E00" w:rsidRPr="005E6C90" w:rsidRDefault="004D62EF" w:rsidP="004D62E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sistem sensor dan a</w:t>
            </w:r>
            <w:r w:rsidR="00194E00" w:rsidRPr="00194E00">
              <w:rPr>
                <w:rFonts w:ascii="Segoe UI" w:hAnsi="Segoe UI" w:cs="Segoe UI"/>
                <w:sz w:val="22"/>
                <w:szCs w:val="22"/>
                <w:lang w:val="sv-SE"/>
              </w:rPr>
              <w:t>nalog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="00194E00" w:rsidRPr="00194E0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f</w:t>
            </w:r>
            <w:r w:rsidR="00194E00" w:rsidRPr="00194E0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oto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udara, interpretasi foto udara dan citra lainnya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94E00" w:rsidRPr="00156CDC" w:rsidRDefault="00194E00" w:rsidP="005B3104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F47EF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Teaching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and Learning (CTL)</w:t>
            </w:r>
          </w:p>
          <w:p w:rsidR="00194E00" w:rsidRPr="00156CDC" w:rsidRDefault="00194E00" w:rsidP="005B3104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4E00" w:rsidRDefault="00194E00" w:rsidP="005B3104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8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Kraak, M. J. and F. J. Ormeling (2013).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8528E1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194E00" w:rsidRPr="008528E1" w:rsidRDefault="00194E00" w:rsidP="005B3104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194E00" w:rsidRPr="00156CDC" w:rsidRDefault="00194E00" w:rsidP="00194E00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4E00" w:rsidRPr="00156CDC" w:rsidRDefault="004D62EF" w:rsidP="00194E0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Menginterpretasikan peta citra atau foto udara dan menerangkan sumber data untuk peta</w:t>
            </w:r>
          </w:p>
        </w:tc>
      </w:tr>
      <w:tr w:rsidR="00194E00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94E00" w:rsidRPr="00F00341" w:rsidRDefault="00194E00" w:rsidP="00194E0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94E00" w:rsidRPr="00156CDC" w:rsidRDefault="00194E00" w:rsidP="00194E0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4D62EF" w:rsidRPr="004D62E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peta kerja untuk persiapan survei lapangan, membuat daftar isian data lapangan yang </w:t>
            </w:r>
            <w:r w:rsidR="004D62EF" w:rsidRPr="004D62E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dilengkapi </w:t>
            </w:r>
            <w:r w:rsidR="004D62EF">
              <w:rPr>
                <w:rFonts w:ascii="Segoe UI" w:hAnsi="Segoe UI" w:cs="Segoe UI"/>
                <w:sz w:val="22"/>
                <w:szCs w:val="22"/>
                <w:lang w:val="id-ID"/>
              </w:rPr>
              <w:t>titik koordinat geografi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4E00" w:rsidRDefault="00194E00" w:rsidP="00194E0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E6C90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Peta Kerja</w:t>
            </w:r>
            <w:r w:rsidR="004F025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:</w:t>
            </w:r>
          </w:p>
          <w:p w:rsidR="004F025F" w:rsidRPr="005E6C90" w:rsidRDefault="004F025F" w:rsidP="00194E0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peta dasar persiapan survey dengan sifat garis, titik, dan poligon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94E00" w:rsidRPr="00156CDC" w:rsidRDefault="00194E00" w:rsidP="005B3104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194E00" w:rsidRPr="0035375F" w:rsidRDefault="00194E00" w:rsidP="005B3104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 w:rsidR="004F025F">
              <w:rPr>
                <w:rFonts w:ascii="Segoe UI" w:hAnsi="Segoe UI" w:cs="Segoe UI"/>
                <w:iCs/>
                <w:sz w:val="22"/>
                <w:szCs w:val="22"/>
              </w:rPr>
              <w:t>peta kerja</w:t>
            </w:r>
          </w:p>
          <w:p w:rsidR="00194E00" w:rsidRDefault="00194E00" w:rsidP="00194E00">
            <w:pPr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194E00" w:rsidRPr="00156CDC" w:rsidRDefault="00194E00" w:rsidP="00194E00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4E00" w:rsidRDefault="00194E00" w:rsidP="005B3104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8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lastRenderedPageBreak/>
              <w:t xml:space="preserve">Kraak, M. J. and F. J. Ormeling (2013).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8528E1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194E00" w:rsidRPr="008528E1" w:rsidRDefault="00194E00" w:rsidP="005B3104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lastRenderedPageBreak/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194E00" w:rsidRPr="00156CDC" w:rsidRDefault="00194E00" w:rsidP="00194E00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4E00" w:rsidRPr="00156CDC" w:rsidRDefault="004F025F" w:rsidP="00194E00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rincian peta kerja sebagai persiapan survey yang disertai dengan titik koordinat geografi</w:t>
            </w:r>
          </w:p>
        </w:tc>
      </w:tr>
      <w:tr w:rsidR="00297161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97161" w:rsidRPr="00F00341" w:rsidRDefault="00297161" w:rsidP="0029716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297161" w:rsidRPr="00156CDC" w:rsidRDefault="00297161" w:rsidP="0029716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7161" w:rsidRPr="00156CDC" w:rsidRDefault="00297161" w:rsidP="0029716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7161" w:rsidRPr="00156CDC" w:rsidRDefault="00297161" w:rsidP="0029716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7161" w:rsidRPr="00156CDC" w:rsidRDefault="00297161" w:rsidP="0029716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7161" w:rsidRPr="00156CDC" w:rsidRDefault="00297161" w:rsidP="0029716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7161" w:rsidRPr="00156CDC" w:rsidRDefault="00297161" w:rsidP="00297161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7161" w:rsidRPr="00156CDC" w:rsidRDefault="00297161" w:rsidP="002971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7161" w:rsidRDefault="00297161" w:rsidP="0029716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97161" w:rsidRPr="00FD7683" w:rsidRDefault="00297161" w:rsidP="0029716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97161" w:rsidRPr="00156CDC" w:rsidRDefault="00297161" w:rsidP="0029716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Pr="0029716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membaca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peta </w:t>
            </w:r>
            <w:r w:rsidR="009D7837">
              <w:rPr>
                <w:rFonts w:ascii="Segoe UI" w:hAnsi="Segoe UI" w:cs="Segoe UI"/>
                <w:sz w:val="22"/>
                <w:szCs w:val="22"/>
              </w:rPr>
              <w:t xml:space="preserve">kerja dan memahami prinsip-prinsip </w:t>
            </w:r>
            <w:r w:rsidR="00BD3C24">
              <w:rPr>
                <w:rFonts w:ascii="Segoe UI" w:hAnsi="Segoe UI" w:cs="Segoe UI"/>
                <w:sz w:val="22"/>
                <w:szCs w:val="22"/>
              </w:rPr>
              <w:t xml:space="preserve">melakukan </w:t>
            </w:r>
            <w:r w:rsidRPr="00297161">
              <w:rPr>
                <w:rFonts w:ascii="Segoe UI" w:hAnsi="Segoe UI" w:cs="Segoe UI"/>
                <w:sz w:val="22"/>
                <w:szCs w:val="22"/>
                <w:lang w:val="id-ID"/>
              </w:rPr>
              <w:t>survey lapangan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161" w:rsidRDefault="00297161" w:rsidP="00297161">
            <w:pPr>
              <w:rPr>
                <w:rFonts w:ascii="Segoe UI" w:hAnsi="Segoe UI" w:cs="Segoe UI"/>
                <w:sz w:val="22"/>
                <w:szCs w:val="22"/>
              </w:rPr>
            </w:pPr>
            <w:r w:rsidRPr="005E6C90">
              <w:rPr>
                <w:rFonts w:ascii="Segoe UI" w:hAnsi="Segoe UI" w:cs="Segoe UI"/>
                <w:sz w:val="22"/>
                <w:szCs w:val="22"/>
                <w:lang w:val="id-ID"/>
              </w:rPr>
              <w:t>Praktek Survei Lapangan</w:t>
            </w:r>
            <w:r w:rsidR="004F025F">
              <w:rPr>
                <w:rFonts w:ascii="Segoe UI" w:hAnsi="Segoe UI" w:cs="Segoe UI"/>
                <w:sz w:val="22"/>
                <w:szCs w:val="22"/>
              </w:rPr>
              <w:t xml:space="preserve"> : </w:t>
            </w:r>
          </w:p>
          <w:p w:rsidR="004F025F" w:rsidRPr="004F025F" w:rsidRDefault="004F025F" w:rsidP="004F025F">
            <w:pPr>
              <w:rPr>
                <w:rFonts w:ascii="Segoe UI" w:hAnsi="Segoe UI" w:cs="Segoe UI"/>
                <w:sz w:val="22"/>
                <w:szCs w:val="22"/>
              </w:rPr>
            </w:pPr>
            <w:r w:rsidRPr="004F025F">
              <w:rPr>
                <w:rFonts w:ascii="Segoe UI" w:hAnsi="Segoe UI" w:cs="Segoe UI"/>
                <w:i/>
                <w:sz w:val="22"/>
                <w:szCs w:val="22"/>
              </w:rPr>
              <w:t>tracking</w:t>
            </w:r>
            <w:r w:rsidRPr="004F025F">
              <w:rPr>
                <w:rFonts w:ascii="Segoe UI" w:hAnsi="Segoe UI" w:cs="Segoe UI"/>
                <w:sz w:val="22"/>
                <w:szCs w:val="22"/>
              </w:rPr>
              <w:t xml:space="preserve"> lapangan </w:t>
            </w:r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r w:rsidRPr="004F025F">
              <w:rPr>
                <w:rFonts w:ascii="Segoe UI" w:hAnsi="Segoe UI" w:cs="Segoe UI"/>
                <w:sz w:val="22"/>
                <w:szCs w:val="22"/>
              </w:rPr>
              <w:t xml:space="preserve"> GPS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titik </w:t>
            </w:r>
            <w:r w:rsidRPr="004F025F">
              <w:rPr>
                <w:rFonts w:ascii="Segoe UI" w:hAnsi="Segoe UI" w:cs="Segoe UI"/>
                <w:sz w:val="22"/>
                <w:szCs w:val="22"/>
              </w:rPr>
              <w:t>pengamatan lapangan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4F025F">
              <w:rPr>
                <w:rFonts w:ascii="Segoe UI" w:hAnsi="Segoe UI" w:cs="Segoe UI"/>
                <w:sz w:val="22"/>
                <w:szCs w:val="22"/>
              </w:rPr>
              <w:t xml:space="preserve">daftar isian </w:t>
            </w:r>
            <w:r>
              <w:rPr>
                <w:rFonts w:ascii="Segoe UI" w:hAnsi="Segoe UI" w:cs="Segoe UI"/>
                <w:sz w:val="22"/>
                <w:szCs w:val="22"/>
              </w:rPr>
              <w:t>data lapangan</w:t>
            </w:r>
            <w:r w:rsidRPr="004F025F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7161" w:rsidRPr="009D7837" w:rsidRDefault="009D7837" w:rsidP="009D7837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Metode Observasi dan Survey Lapangan</w:t>
            </w:r>
          </w:p>
          <w:p w:rsidR="00297161" w:rsidRPr="00070E3A" w:rsidRDefault="009D7837" w:rsidP="00191A1D">
            <w:pPr>
              <w:numPr>
                <w:ilvl w:val="0"/>
                <w:numId w:val="30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</w:rPr>
            </w:pPr>
            <w:r w:rsidRPr="00070E3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peta kerja, GPS,</w:t>
            </w:r>
            <w:r w:rsidR="00070E3A" w:rsidRPr="00070E3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foto udara,</w:t>
            </w:r>
            <w:r w:rsidRPr="00070E3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alat rekam/ pencatat</w:t>
            </w:r>
            <w:r w:rsidR="00BB2D4D" w:rsidRPr="00070E3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="00BB2D4D" w:rsidRPr="00070E3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form</w:t>
            </w:r>
            <w:r w:rsidR="00BB2D4D" w:rsidRPr="00070E3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daftar isian data</w:t>
            </w:r>
            <w:r w:rsidR="00070E3A" w:rsidRPr="00070E3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 alat gambar</w:t>
            </w:r>
          </w:p>
          <w:p w:rsidR="00297161" w:rsidRPr="00156CDC" w:rsidRDefault="00297161" w:rsidP="00297161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161" w:rsidRDefault="00297161" w:rsidP="009D7837">
            <w:pPr>
              <w:numPr>
                <w:ilvl w:val="0"/>
                <w:numId w:val="31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8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Kraak, M. J. and F. J. Ormeling (2013).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8528E1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297161" w:rsidRPr="008528E1" w:rsidRDefault="00297161" w:rsidP="009D7837">
            <w:pPr>
              <w:numPr>
                <w:ilvl w:val="0"/>
                <w:numId w:val="31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297161" w:rsidRPr="00156CDC" w:rsidRDefault="00297161" w:rsidP="0029716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7161" w:rsidRPr="00156CDC" w:rsidRDefault="009D7837" w:rsidP="0029716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Menguraikan prinsip-prinsip melakukan survey lapangan</w:t>
            </w:r>
            <w:r w:rsidRPr="009D783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BB2D4D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B2D4D" w:rsidRPr="00156CDC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BB2D4D" w:rsidRPr="00156CDC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2D4D" w:rsidRPr="00156CDC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2D4D" w:rsidRPr="00156CDC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2D4D" w:rsidRPr="00156CDC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2D4D" w:rsidRPr="00156CDC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2D4D" w:rsidRPr="00156CDC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2D4D" w:rsidRPr="00461545" w:rsidRDefault="00BB2D4D" w:rsidP="00BB2D4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D4D" w:rsidRPr="00156CDC" w:rsidRDefault="00BB2D4D" w:rsidP="00BB2D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2829C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laporan </w:t>
            </w:r>
            <w:r>
              <w:rPr>
                <w:rFonts w:ascii="Segoe UI" w:hAnsi="Segoe UI" w:cs="Segoe UI"/>
                <w:sz w:val="22"/>
                <w:szCs w:val="22"/>
              </w:rPr>
              <w:t>survey</w:t>
            </w:r>
            <w:r w:rsidRPr="002829C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lapangan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2D4D" w:rsidRPr="002829CC" w:rsidRDefault="00BB2D4D" w:rsidP="00BB2D4D">
            <w:pPr>
              <w:rPr>
                <w:rFonts w:ascii="Segoe UI" w:hAnsi="Segoe UI" w:cs="Segoe UI"/>
                <w:sz w:val="22"/>
                <w:szCs w:val="22"/>
              </w:rPr>
            </w:pPr>
            <w:r w:rsidRPr="005E6C90">
              <w:rPr>
                <w:rFonts w:ascii="Segoe UI" w:hAnsi="Segoe UI" w:cs="Segoe UI"/>
                <w:sz w:val="22"/>
                <w:szCs w:val="22"/>
                <w:lang w:val="id-ID"/>
              </w:rPr>
              <w:t>Menyusun Laporan Survei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: penyesuaian</w:t>
            </w:r>
            <w:r w:rsidRPr="002829CC">
              <w:rPr>
                <w:rFonts w:ascii="Segoe UI" w:hAnsi="Segoe UI" w:cs="Segoe UI"/>
                <w:sz w:val="22"/>
                <w:szCs w:val="22"/>
              </w:rPr>
              <w:t xml:space="preserve"> data koodinat di peta dengan kondisi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di </w:t>
            </w:r>
            <w:r w:rsidRPr="002829CC">
              <w:rPr>
                <w:rFonts w:ascii="Segoe UI" w:hAnsi="Segoe UI" w:cs="Segoe UI"/>
                <w:sz w:val="22"/>
                <w:szCs w:val="22"/>
              </w:rPr>
              <w:t>lapangan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mengisi daftar isian, </w:t>
            </w:r>
            <w:r w:rsidRPr="00BB2D4D">
              <w:rPr>
                <w:rFonts w:ascii="Segoe UI" w:hAnsi="Segoe UI" w:cs="Segoe UI"/>
                <w:i/>
                <w:sz w:val="22"/>
                <w:szCs w:val="22"/>
              </w:rPr>
              <w:t>updating</w:t>
            </w:r>
            <w:r w:rsidRPr="002829CC">
              <w:rPr>
                <w:rFonts w:ascii="Segoe UI" w:hAnsi="Segoe UI" w:cs="Segoe UI"/>
                <w:sz w:val="22"/>
                <w:szCs w:val="22"/>
              </w:rPr>
              <w:t xml:space="preserve"> peta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2D4D" w:rsidRPr="00156CDC" w:rsidRDefault="00BB2D4D" w:rsidP="00BB2D4D">
            <w:pPr>
              <w:numPr>
                <w:ilvl w:val="0"/>
                <w:numId w:val="33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BB2D4D" w:rsidRPr="0035375F" w:rsidRDefault="00BB2D4D" w:rsidP="00BB2D4D">
            <w:pPr>
              <w:numPr>
                <w:ilvl w:val="0"/>
                <w:numId w:val="33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web,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laporan, peta</w:t>
            </w:r>
          </w:p>
          <w:p w:rsidR="00BB2D4D" w:rsidRDefault="00BB2D4D" w:rsidP="00BB2D4D">
            <w:pPr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BB2D4D" w:rsidRPr="00156CDC" w:rsidRDefault="00BB2D4D" w:rsidP="00BB2D4D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2D4D" w:rsidRPr="002829CC" w:rsidRDefault="00BB2D4D" w:rsidP="00BB2D4D">
            <w:pPr>
              <w:numPr>
                <w:ilvl w:val="0"/>
                <w:numId w:val="32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8"/>
                <w:lang w:val="sv-SE"/>
              </w:rPr>
            </w:pPr>
            <w:r w:rsidRPr="00FC0EEC">
              <w:rPr>
                <w:rFonts w:ascii="Segoe UI" w:hAnsi="Segoe UI" w:cs="Segoe UI"/>
                <w:sz w:val="22"/>
                <w:szCs w:val="18"/>
              </w:rPr>
              <w:t xml:space="preserve">Kraak, M. J. and F. J. Ormeling (2013). </w:t>
            </w:r>
            <w:r w:rsidRPr="00FC0EEC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FC0EEC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FC0EEC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BB2D4D" w:rsidRPr="008528E1" w:rsidRDefault="00BB2D4D" w:rsidP="00BB2D4D">
            <w:pPr>
              <w:numPr>
                <w:ilvl w:val="0"/>
                <w:numId w:val="32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BB2D4D" w:rsidRPr="00FC0EEC" w:rsidRDefault="00BB2D4D" w:rsidP="00BB2D4D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8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D4D" w:rsidRPr="00156CDC" w:rsidRDefault="00BB2D4D" w:rsidP="00BB2D4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Menyusun laporan survey lapangan </w:t>
            </w:r>
            <w:r w:rsidRPr="002829CC">
              <w:rPr>
                <w:rFonts w:ascii="Segoe UI" w:hAnsi="Segoe UI" w:cs="Segoe UI"/>
                <w:sz w:val="22"/>
                <w:szCs w:val="22"/>
                <w:lang w:val="id-ID"/>
              </w:rPr>
              <w:t>dan membuat evaluasi terhadap perubahan yang 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erjadi antara peta dengan data di lapangan</w:t>
            </w:r>
          </w:p>
        </w:tc>
      </w:tr>
      <w:tr w:rsidR="00BB2D4D" w:rsidRPr="00156CDC" w:rsidTr="00734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B2D4D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BB2D4D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2D4D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2D4D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2D4D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2D4D" w:rsidRDefault="00BB2D4D" w:rsidP="00BB2D4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B2D4D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2D4D" w:rsidRPr="00FD7683" w:rsidRDefault="00BB2D4D" w:rsidP="00BB2D4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D4D" w:rsidRPr="00156CDC" w:rsidRDefault="00BB2D4D" w:rsidP="00BB2D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 w:rsidR="00DB6A88">
              <w:rPr>
                <w:rFonts w:ascii="Segoe UI" w:hAnsi="Segoe UI" w:cs="Segoe UI"/>
                <w:sz w:val="22"/>
                <w:szCs w:val="22"/>
              </w:rPr>
              <w:t xml:space="preserve">memahami peta </w:t>
            </w:r>
            <w:r w:rsidR="00DB6A88">
              <w:rPr>
                <w:rFonts w:ascii="Segoe UI" w:hAnsi="Segoe UI" w:cs="Segoe UI"/>
                <w:sz w:val="22"/>
                <w:szCs w:val="22"/>
                <w:lang w:val="id-ID"/>
              </w:rPr>
              <w:t>digital, si</w:t>
            </w:r>
            <w:r w:rsidR="00DB6A88" w:rsidRPr="00DB6A88">
              <w:rPr>
                <w:rFonts w:ascii="Segoe UI" w:hAnsi="Segoe UI" w:cs="Segoe UI"/>
                <w:sz w:val="22"/>
                <w:szCs w:val="22"/>
                <w:lang w:val="id-ID"/>
              </w:rPr>
              <w:t>stem layer,</w:t>
            </w:r>
            <w:r w:rsidR="00DB6A88">
              <w:rPr>
                <w:rFonts w:ascii="Segoe UI" w:hAnsi="Segoe UI" w:cs="Segoe UI"/>
                <w:sz w:val="22"/>
                <w:szCs w:val="22"/>
              </w:rPr>
              <w:t xml:space="preserve"> dan</w:t>
            </w:r>
            <w:r w:rsidR="00DB6A8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si</w:t>
            </w:r>
            <w:r w:rsidR="00DB6A88" w:rsidRPr="00DB6A88">
              <w:rPr>
                <w:rFonts w:ascii="Segoe UI" w:hAnsi="Segoe UI" w:cs="Segoe UI"/>
                <w:sz w:val="22"/>
                <w:szCs w:val="22"/>
                <w:lang w:val="id-ID"/>
              </w:rPr>
              <w:t>stem produksi peta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2D4D" w:rsidRDefault="00BB2D4D" w:rsidP="00BB2D4D">
            <w:pPr>
              <w:rPr>
                <w:rFonts w:ascii="Segoe UI" w:hAnsi="Segoe UI" w:cs="Segoe UI"/>
                <w:sz w:val="22"/>
                <w:szCs w:val="22"/>
              </w:rPr>
            </w:pPr>
            <w:r w:rsidRPr="005E6C90">
              <w:rPr>
                <w:rFonts w:ascii="Segoe UI" w:hAnsi="Segoe UI" w:cs="Segoe UI"/>
                <w:sz w:val="22"/>
                <w:szCs w:val="22"/>
                <w:lang w:val="id-ID"/>
              </w:rPr>
              <w:t>Pengenalan Data Digital</w:t>
            </w:r>
            <w:r w:rsidR="00DB6A88">
              <w:rPr>
                <w:rFonts w:ascii="Segoe UI" w:hAnsi="Segoe UI" w:cs="Segoe UI"/>
                <w:sz w:val="22"/>
                <w:szCs w:val="22"/>
              </w:rPr>
              <w:t xml:space="preserve"> :</w:t>
            </w:r>
          </w:p>
          <w:p w:rsidR="00DB6A88" w:rsidRPr="00DB6A88" w:rsidRDefault="00DB6A88" w:rsidP="00DB6A8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database, format digitasi vektor dan raster, struktur data, file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data, produksi peta digital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6A88" w:rsidRPr="00156CDC" w:rsidRDefault="00DB6A88" w:rsidP="00DB6A88">
            <w:pPr>
              <w:numPr>
                <w:ilvl w:val="0"/>
                <w:numId w:val="3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etode </w:t>
            </w:r>
            <w:r w:rsidRPr="00EC500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Teaching and Learning (CTL)</w:t>
            </w:r>
          </w:p>
          <w:p w:rsidR="00BB2D4D" w:rsidRPr="00156CDC" w:rsidRDefault="00DB6A88" w:rsidP="001B4E6E">
            <w:pPr>
              <w:numPr>
                <w:ilvl w:val="0"/>
                <w:numId w:val="3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C0CA4">
              <w:rPr>
                <w:rFonts w:ascii="Segoe UI" w:hAnsi="Segoe UI" w:cs="Segoe UI"/>
                <w:sz w:val="22"/>
                <w:szCs w:val="22"/>
                <w:lang w:val="es-ES"/>
              </w:rPr>
              <w:t>Media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web,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lastRenderedPageBreak/>
              <w:t xml:space="preserve">peta, </w:t>
            </w:r>
            <w:r w:rsidR="001B4E6E">
              <w:rPr>
                <w:rFonts w:ascii="Segoe UI" w:hAnsi="Segoe UI" w:cs="Segoe UI"/>
                <w:i/>
                <w:iCs/>
                <w:sz w:val="22"/>
                <w:szCs w:val="22"/>
              </w:rPr>
              <w:t>software ArcGis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4E6E" w:rsidRPr="002829CC" w:rsidRDefault="001B4E6E" w:rsidP="001B4E6E">
            <w:pPr>
              <w:numPr>
                <w:ilvl w:val="0"/>
                <w:numId w:val="3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8"/>
                <w:lang w:val="sv-SE"/>
              </w:rPr>
            </w:pPr>
            <w:r w:rsidRPr="00FC0EEC">
              <w:rPr>
                <w:rFonts w:ascii="Segoe UI" w:hAnsi="Segoe UI" w:cs="Segoe UI"/>
                <w:sz w:val="22"/>
                <w:szCs w:val="18"/>
              </w:rPr>
              <w:lastRenderedPageBreak/>
              <w:t xml:space="preserve">Kraak, M. J. and F. J. Ormeling (2013). </w:t>
            </w:r>
            <w:r w:rsidRPr="00FC0EEC">
              <w:rPr>
                <w:rFonts w:ascii="Segoe UI" w:hAnsi="Segoe UI" w:cs="Segoe UI"/>
                <w:i/>
                <w:sz w:val="22"/>
                <w:szCs w:val="18"/>
              </w:rPr>
              <w:t>Cartography: Visualization of Spatial Data</w:t>
            </w:r>
            <w:r w:rsidRPr="00FC0EEC">
              <w:rPr>
                <w:rFonts w:ascii="Segoe UI" w:hAnsi="Segoe UI" w:cs="Segoe UI"/>
                <w:sz w:val="22"/>
                <w:szCs w:val="18"/>
              </w:rPr>
              <w:t>, Taylor &amp; Francis.</w:t>
            </w:r>
            <w:r w:rsidRPr="00FC0EEC">
              <w:rPr>
                <w:rFonts w:ascii="Segoe UI" w:hAnsi="Segoe UI" w:cs="Segoe UI"/>
                <w:sz w:val="28"/>
                <w:szCs w:val="22"/>
                <w:lang w:val="sv-SE"/>
              </w:rPr>
              <w:t xml:space="preserve"> </w:t>
            </w:r>
          </w:p>
          <w:p w:rsidR="001B4E6E" w:rsidRPr="008528E1" w:rsidRDefault="001B4E6E" w:rsidP="001B4E6E">
            <w:pPr>
              <w:numPr>
                <w:ilvl w:val="0"/>
                <w:numId w:val="3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36"/>
                <w:szCs w:val="22"/>
                <w:lang w:val="sv-SE"/>
              </w:rPr>
            </w:pPr>
            <w:r w:rsidRPr="008528E1">
              <w:rPr>
                <w:rFonts w:ascii="Segoe UI" w:hAnsi="Segoe UI" w:cs="Segoe UI"/>
                <w:sz w:val="22"/>
                <w:szCs w:val="18"/>
              </w:rPr>
              <w:t xml:space="preserve">Robinson, A. H., et al. (2009). </w:t>
            </w:r>
            <w:r w:rsidRPr="008528E1">
              <w:rPr>
                <w:rFonts w:ascii="Segoe UI" w:hAnsi="Segoe UI" w:cs="Segoe UI"/>
                <w:i/>
                <w:sz w:val="22"/>
                <w:szCs w:val="18"/>
              </w:rPr>
              <w:t xml:space="preserve">Elements of Cartography, Edisi 6, </w:t>
            </w:r>
            <w:r w:rsidRPr="008528E1">
              <w:rPr>
                <w:rFonts w:ascii="Segoe UI" w:hAnsi="Segoe UI" w:cs="Segoe UI"/>
                <w:sz w:val="22"/>
                <w:szCs w:val="18"/>
              </w:rPr>
              <w:t>Wiley India Pvt. Limited.</w:t>
            </w:r>
          </w:p>
          <w:p w:rsidR="00BB2D4D" w:rsidRPr="00FC0EEC" w:rsidRDefault="00BB2D4D" w:rsidP="001B4E6E">
            <w:pPr>
              <w:tabs>
                <w:tab w:val="left" w:pos="252"/>
              </w:tabs>
              <w:rPr>
                <w:rFonts w:ascii="Segoe UI" w:hAnsi="Segoe UI" w:cs="Segoe UI"/>
                <w:sz w:val="36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D4D" w:rsidRPr="001B4E6E" w:rsidRDefault="001B4E6E" w:rsidP="00BB2D4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 konsep peta digital</w:t>
            </w:r>
          </w:p>
        </w:tc>
      </w:tr>
    </w:tbl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410"/>
        <w:gridCol w:w="1985"/>
        <w:gridCol w:w="1559"/>
        <w:gridCol w:w="1701"/>
        <w:gridCol w:w="1559"/>
        <w:gridCol w:w="1134"/>
      </w:tblGrid>
      <w:tr w:rsidR="0024578F" w:rsidRPr="00156CDC" w:rsidTr="00390199">
        <w:trPr>
          <w:tblHeader/>
        </w:trPr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410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985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559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559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156CDC" w:rsidTr="0039019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2A7AEB" w:rsidRPr="0099278D" w:rsidRDefault="002A7AEB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BC638D"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</w:t>
            </w:r>
            <w:r w:rsidR="0099278D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 w:rsidR="00BC638D"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 w:rsidR="0099278D">
              <w:rPr>
                <w:rFonts w:ascii="Segoe UI" w:hAnsi="Segoe UI" w:cs="Segoe UI"/>
                <w:i/>
                <w:sz w:val="22"/>
                <w:szCs w:val="22"/>
              </w:rPr>
              <w:t>dan post test</w:t>
            </w:r>
          </w:p>
        </w:tc>
        <w:tc>
          <w:tcPr>
            <w:tcW w:w="992" w:type="dxa"/>
          </w:tcPr>
          <w:p w:rsidR="002A7AEB" w:rsidRPr="007118DD" w:rsidRDefault="002A7AEB" w:rsidP="007118DD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7118DD"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="007118DD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410" w:type="dxa"/>
          </w:tcPr>
          <w:p w:rsidR="002A7AEB" w:rsidRPr="00156CDC" w:rsidRDefault="00070E3A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fungsi peta untuk perencanaan tata ruang</w:t>
            </w:r>
            <w:r w:rsidR="0059484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334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99278D">
              <w:rPr>
                <w:rFonts w:ascii="Segoe UI" w:hAnsi="Segoe UI" w:cs="Segoe UI"/>
                <w:sz w:val="22"/>
                <w:szCs w:val="22"/>
                <w:lang w:val="sv-SE"/>
              </w:rPr>
              <w:t>benar dan lengkap</w:t>
            </w:r>
          </w:p>
        </w:tc>
        <w:tc>
          <w:tcPr>
            <w:tcW w:w="1985" w:type="dxa"/>
          </w:tcPr>
          <w:p w:rsidR="002A7AEB" w:rsidRPr="00156CDC" w:rsidRDefault="0099278D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fungsi peta untuk perencanaan tata ruang dengan benar </w:t>
            </w:r>
          </w:p>
        </w:tc>
        <w:tc>
          <w:tcPr>
            <w:tcW w:w="1559" w:type="dxa"/>
          </w:tcPr>
          <w:p w:rsidR="002A7AEB" w:rsidRPr="00156CDC" w:rsidRDefault="0099278D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fungsi peta untuk perencanaan tata ruang sebagian benar</w:t>
            </w:r>
          </w:p>
        </w:tc>
        <w:tc>
          <w:tcPr>
            <w:tcW w:w="1701" w:type="dxa"/>
          </w:tcPr>
          <w:p w:rsidR="002A7AEB" w:rsidRPr="00156CDC" w:rsidRDefault="0099278D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fungsi peta untuk perencanaan tata ruang </w:t>
            </w:r>
            <w:r w:rsidR="00B323AF">
              <w:rPr>
                <w:rFonts w:ascii="Segoe UI" w:hAnsi="Segoe UI" w:cs="Segoe UI"/>
                <w:sz w:val="22"/>
                <w:szCs w:val="22"/>
                <w:lang w:val="sv-SE"/>
              </w:rPr>
              <w:t>tidak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benar</w:t>
            </w:r>
          </w:p>
        </w:tc>
        <w:tc>
          <w:tcPr>
            <w:tcW w:w="1559" w:type="dxa"/>
          </w:tcPr>
          <w:p w:rsidR="002A7AEB" w:rsidRPr="00156CDC" w:rsidRDefault="0099278D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fungsi peta untuk perencanaan tata ruang </w:t>
            </w:r>
          </w:p>
        </w:tc>
        <w:tc>
          <w:tcPr>
            <w:tcW w:w="1134" w:type="dxa"/>
          </w:tcPr>
          <w:p w:rsidR="002A7AEB" w:rsidRPr="007118DD" w:rsidRDefault="000F17E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  <w:r w:rsidR="007118DD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052C40" w:rsidRPr="00156CDC" w:rsidTr="0039019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A4970" w:rsidRPr="00156CDC" w:rsidRDefault="00EA4970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A7AEB" w:rsidRPr="00156CDC" w:rsidRDefault="002A7AEB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410" w:type="dxa"/>
          </w:tcPr>
          <w:p w:rsidR="00F26825" w:rsidRPr="00F26825" w:rsidRDefault="00594843" w:rsidP="00F2682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perbedaan</w:t>
            </w:r>
            <w:r w:rsidR="00F2682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contoh antara peta dasar dan peta tematik</w:t>
            </w:r>
            <w:r w:rsidR="00F2682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serta menguraikan informasi yang terdapat pada peta rupa bumi dengan </w:t>
            </w:r>
            <w:r w:rsidR="0099278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benar dan </w:t>
            </w:r>
            <w:r w:rsidR="00F2682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lengkap </w:t>
            </w:r>
          </w:p>
        </w:tc>
        <w:tc>
          <w:tcPr>
            <w:tcW w:w="1985" w:type="dxa"/>
          </w:tcPr>
          <w:p w:rsidR="002A7AEB" w:rsidRPr="00156CDC" w:rsidRDefault="0099278D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perbedaan dan contoh antara peta dasar dan peta tematik serta menguraikan informasi yang terdapat pada peta rupa bumi dengan benar </w:t>
            </w:r>
          </w:p>
        </w:tc>
        <w:tc>
          <w:tcPr>
            <w:tcW w:w="1559" w:type="dxa"/>
          </w:tcPr>
          <w:p w:rsidR="002A7AEB" w:rsidRPr="00156CDC" w:rsidRDefault="0099278D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Menjelaskan hanya perbedaan antara peta dasar dan peta tematik atau hanya informasi peta rupa bumi</w:t>
            </w:r>
          </w:p>
        </w:tc>
        <w:tc>
          <w:tcPr>
            <w:tcW w:w="1701" w:type="dxa"/>
          </w:tcPr>
          <w:p w:rsidR="002A7AEB" w:rsidRPr="00156CDC" w:rsidRDefault="0099278D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perbedaan antara peta dasar dan peta tematik </w:t>
            </w:r>
            <w:r w:rsidR="00390199">
              <w:rPr>
                <w:rFonts w:ascii="Segoe UI" w:hAnsi="Segoe UI" w:cs="Segoe UI"/>
                <w:sz w:val="22"/>
                <w:szCs w:val="22"/>
                <w:lang w:val="es-ES"/>
              </w:rPr>
              <w:t>dan/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atau informasi peta rupa bumi </w:t>
            </w:r>
            <w:r w:rsidR="00B323AF">
              <w:rPr>
                <w:rFonts w:ascii="Segoe UI" w:hAnsi="Segoe UI" w:cs="Segoe UI"/>
                <w:sz w:val="22"/>
                <w:szCs w:val="22"/>
                <w:lang w:val="es-ES"/>
              </w:rPr>
              <w:t>tidak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benar</w:t>
            </w:r>
          </w:p>
        </w:tc>
        <w:tc>
          <w:tcPr>
            <w:tcW w:w="1559" w:type="dxa"/>
          </w:tcPr>
          <w:p w:rsidR="002A7AEB" w:rsidRPr="00156CDC" w:rsidRDefault="0099278D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menjelaskan perbedaan peta dasar dan peta tematik serta  informasi pada peta rupa bumi </w:t>
            </w:r>
          </w:p>
        </w:tc>
        <w:tc>
          <w:tcPr>
            <w:tcW w:w="1134" w:type="dxa"/>
          </w:tcPr>
          <w:p w:rsidR="002A7AEB" w:rsidRPr="00156CDC" w:rsidRDefault="000F17E7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="0024578F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052C40" w:rsidRPr="00156CDC" w:rsidTr="0039019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2A7AEB" w:rsidRPr="00156CDC" w:rsidRDefault="00B323AF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 w:rsidR="007118DD"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 w:rsidR="007118D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410" w:type="dxa"/>
          </w:tcPr>
          <w:p w:rsidR="0024578F" w:rsidRPr="00156CDC" w:rsidRDefault="00F26825" w:rsidP="00276B8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</w:t>
            </w:r>
            <w:r w:rsidR="00B323AF">
              <w:rPr>
                <w:rFonts w:ascii="Segoe UI" w:hAnsi="Segoe UI" w:cs="Segoe UI"/>
                <w:sz w:val="22"/>
                <w:szCs w:val="22"/>
                <w:lang w:val="es-ES"/>
              </w:rPr>
              <w:t>uraikan pembagian proyeksi peta serta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B323AF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jenis proyeksi yang cocok </w:t>
            </w:r>
            <w:r w:rsidR="00B323AF">
              <w:rPr>
                <w:rFonts w:ascii="Segoe UI" w:hAnsi="Segoe UI" w:cs="Segoe UI"/>
                <w:sz w:val="22"/>
                <w:szCs w:val="22"/>
                <w:lang w:val="es-ES"/>
              </w:rPr>
              <w:t>untuk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negara Indonesia</w:t>
            </w:r>
            <w:r w:rsidR="00B323A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benar dan lengkap</w:t>
            </w:r>
          </w:p>
        </w:tc>
        <w:tc>
          <w:tcPr>
            <w:tcW w:w="1985" w:type="dxa"/>
          </w:tcPr>
          <w:p w:rsidR="002A7AEB" w:rsidRPr="00156CDC" w:rsidRDefault="00B323AF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Menguraikan pembagian proyeksi peta serta menjelaskan jenis proyeksi yang cocok untuk negara Indonesia dengan benar dan lengkap</w:t>
            </w:r>
          </w:p>
        </w:tc>
        <w:tc>
          <w:tcPr>
            <w:tcW w:w="1559" w:type="dxa"/>
          </w:tcPr>
          <w:p w:rsidR="002A7AEB" w:rsidRPr="00156CDC" w:rsidRDefault="00B323AF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hanya pembagian proyeksi peta atau hanya menjelaskan jenis proyeksi yang cocok untuk negara Indonesia </w:t>
            </w:r>
          </w:p>
        </w:tc>
        <w:tc>
          <w:tcPr>
            <w:tcW w:w="1701" w:type="dxa"/>
          </w:tcPr>
          <w:p w:rsidR="002A7AEB" w:rsidRPr="00156CDC" w:rsidRDefault="00B323AF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pembagian proyeksi peta </w:t>
            </w:r>
            <w:r w:rsidR="00390199">
              <w:rPr>
                <w:rFonts w:ascii="Segoe UI" w:hAnsi="Segoe UI" w:cs="Segoe UI"/>
                <w:sz w:val="22"/>
                <w:szCs w:val="22"/>
                <w:lang w:val="es-ES"/>
              </w:rPr>
              <w:t>dan/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atau menjelaskan jenis proyeksi yang cocok untuk negara Indonesia tidak benar</w:t>
            </w:r>
          </w:p>
        </w:tc>
        <w:tc>
          <w:tcPr>
            <w:tcW w:w="1559" w:type="dxa"/>
          </w:tcPr>
          <w:p w:rsidR="002A7AEB" w:rsidRPr="00156CDC" w:rsidRDefault="00B323AF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menguraikan pembagian proyeksi peta atau menjelaskan jenis proyeksi yang cocok untuk negara Indonesia </w:t>
            </w:r>
          </w:p>
        </w:tc>
        <w:tc>
          <w:tcPr>
            <w:tcW w:w="1134" w:type="dxa"/>
          </w:tcPr>
          <w:p w:rsidR="002A7AEB" w:rsidRPr="007118DD" w:rsidRDefault="000F17E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  <w:r w:rsidR="007118DD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052C40" w:rsidRPr="00156CDC" w:rsidTr="0039019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410" w:type="dxa"/>
          </w:tcPr>
          <w:p w:rsidR="002A7AEB" w:rsidRPr="00B323AF" w:rsidRDefault="00324397" w:rsidP="00C939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tentang sistem koordinat </w:t>
            </w:r>
            <w:r w:rsidRPr="00324397">
              <w:rPr>
                <w:rFonts w:ascii="Segoe UI" w:hAnsi="Segoe UI" w:cs="Segoe UI"/>
                <w:i/>
                <w:iCs/>
                <w:sz w:val="22"/>
                <w:szCs w:val="22"/>
              </w:rPr>
              <w:t>Universal Transverse Mercator (UTM)</w:t>
            </w:r>
            <w:r w:rsidR="00B323A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r w:rsidR="00B323AF">
              <w:rPr>
                <w:rFonts w:ascii="Segoe UI" w:hAnsi="Segoe UI" w:cs="Segoe UI"/>
                <w:iCs/>
                <w:sz w:val="22"/>
                <w:szCs w:val="22"/>
              </w:rPr>
              <w:t>dengan benar dan lengkap</w:t>
            </w:r>
          </w:p>
        </w:tc>
        <w:tc>
          <w:tcPr>
            <w:tcW w:w="1985" w:type="dxa"/>
          </w:tcPr>
          <w:p w:rsidR="002A7AEB" w:rsidRPr="00156CDC" w:rsidRDefault="00B323AF" w:rsidP="002457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tentang sistem koordinat </w:t>
            </w:r>
            <w:r w:rsidRPr="00324397">
              <w:rPr>
                <w:rFonts w:ascii="Segoe UI" w:hAnsi="Segoe UI" w:cs="Segoe UI"/>
                <w:i/>
                <w:iCs/>
                <w:sz w:val="22"/>
                <w:szCs w:val="22"/>
              </w:rPr>
              <w:t>Universal Transverse Mercator (UTM)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dengan benar </w:t>
            </w:r>
          </w:p>
        </w:tc>
        <w:tc>
          <w:tcPr>
            <w:tcW w:w="1559" w:type="dxa"/>
          </w:tcPr>
          <w:p w:rsidR="002A7AEB" w:rsidRPr="00156CDC" w:rsidRDefault="00B323AF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tentang sistem koordinat </w:t>
            </w:r>
            <w:r w:rsidRPr="00324397">
              <w:rPr>
                <w:rFonts w:ascii="Segoe UI" w:hAnsi="Segoe UI" w:cs="Segoe UI"/>
                <w:i/>
                <w:iCs/>
                <w:sz w:val="22"/>
                <w:szCs w:val="22"/>
              </w:rPr>
              <w:t>Universal Transverse Mercator (UTM)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sebagian benar </w:t>
            </w: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B323AF">
              <w:rPr>
                <w:rFonts w:ascii="Segoe UI" w:hAnsi="Segoe UI" w:cs="Segoe UI"/>
                <w:sz w:val="22"/>
                <w:szCs w:val="22"/>
              </w:rPr>
              <w:t xml:space="preserve">enjelaskan tentang sistem koordinat </w:t>
            </w:r>
            <w:r w:rsidR="00B323AF" w:rsidRPr="00324397">
              <w:rPr>
                <w:rFonts w:ascii="Segoe UI" w:hAnsi="Segoe UI" w:cs="Segoe UI"/>
                <w:i/>
                <w:iCs/>
                <w:sz w:val="22"/>
                <w:szCs w:val="22"/>
              </w:rPr>
              <w:t>Universal Transverse Mercator (UTM)</w:t>
            </w:r>
            <w:r w:rsidR="00B323A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r w:rsidR="00B323AF">
              <w:rPr>
                <w:rFonts w:ascii="Segoe UI" w:hAnsi="Segoe UI" w:cs="Segoe UI"/>
                <w:iCs/>
                <w:sz w:val="22"/>
                <w:szCs w:val="22"/>
              </w:rPr>
              <w:t>tidak benar</w:t>
            </w:r>
          </w:p>
        </w:tc>
        <w:tc>
          <w:tcPr>
            <w:tcW w:w="1559" w:type="dxa"/>
          </w:tcPr>
          <w:p w:rsidR="002A7AEB" w:rsidRPr="00156CDC" w:rsidRDefault="00B323AF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menjelaskan tentang sistem koordinat </w:t>
            </w:r>
            <w:r w:rsidRPr="00324397">
              <w:rPr>
                <w:rFonts w:ascii="Segoe UI" w:hAnsi="Segoe UI" w:cs="Segoe UI"/>
                <w:i/>
                <w:iCs/>
                <w:sz w:val="22"/>
                <w:szCs w:val="22"/>
              </w:rPr>
              <w:t>Universal Transverse Mercator (UTM)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A7AEB" w:rsidRPr="00156CDC" w:rsidRDefault="000F17E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  <w:r w:rsidR="0024578F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FD7683" w:rsidRPr="00156CDC" w:rsidTr="0099278D">
        <w:tc>
          <w:tcPr>
            <w:tcW w:w="802" w:type="dxa"/>
          </w:tcPr>
          <w:p w:rsidR="00FD7683" w:rsidRPr="00F00341" w:rsidRDefault="00FD7683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FD7683" w:rsidRPr="00FD7683" w:rsidRDefault="00FD7683" w:rsidP="006A75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FD7683" w:rsidRPr="00FD7683" w:rsidRDefault="00390199" w:rsidP="006A7537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410" w:type="dxa"/>
          </w:tcPr>
          <w:p w:rsidR="00FD7683" w:rsidRPr="00F00341" w:rsidRDefault="00324397" w:rsidP="006A75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skala peta, menghitung jarak dua titik di peta rupa bumi, serta membedakan antara skala besar dan kecil</w:t>
            </w:r>
            <w:r w:rsidR="00390199">
              <w:rPr>
                <w:rFonts w:ascii="Segoe UI" w:hAnsi="Segoe UI" w:cs="Segoe UI"/>
                <w:sz w:val="22"/>
                <w:szCs w:val="22"/>
              </w:rPr>
              <w:t xml:space="preserve"> dengan benar dan lengkap</w:t>
            </w:r>
          </w:p>
        </w:tc>
        <w:tc>
          <w:tcPr>
            <w:tcW w:w="1985" w:type="dxa"/>
          </w:tcPr>
          <w:p w:rsidR="00FD7683" w:rsidRPr="00F00341" w:rsidRDefault="00390199" w:rsidP="006A75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skala peta, menghitung jarak dua titik di peta rupa bumi, serta membedakan antara skala besar dan kecil dengan benar  </w:t>
            </w:r>
          </w:p>
        </w:tc>
        <w:tc>
          <w:tcPr>
            <w:tcW w:w="1559" w:type="dxa"/>
          </w:tcPr>
          <w:p w:rsidR="00FD7683" w:rsidRPr="00F00341" w:rsidRDefault="00390199" w:rsidP="006A75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hanya salah satu dari skala peta, menghitung jarak dua titik, serta perbedaan skala </w:t>
            </w:r>
          </w:p>
        </w:tc>
        <w:tc>
          <w:tcPr>
            <w:tcW w:w="1701" w:type="dxa"/>
          </w:tcPr>
          <w:p w:rsidR="00FD7683" w:rsidRPr="00F00341" w:rsidRDefault="00390199" w:rsidP="006A75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skala p</w:t>
            </w:r>
            <w:r w:rsidR="00677E7C">
              <w:rPr>
                <w:rFonts w:ascii="Segoe UI" w:hAnsi="Segoe UI" w:cs="Segoe UI"/>
                <w:sz w:val="22"/>
                <w:szCs w:val="22"/>
              </w:rPr>
              <w:t xml:space="preserve">eta, menghitung jarak dua titik,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dan/atau membedakan </w:t>
            </w:r>
            <w:r w:rsidR="00677E7C">
              <w:rPr>
                <w:rFonts w:ascii="Segoe UI" w:hAnsi="Segoe UI" w:cs="Segoe UI"/>
                <w:sz w:val="22"/>
                <w:szCs w:val="22"/>
              </w:rPr>
              <w:t>skala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tidak benar  </w:t>
            </w:r>
          </w:p>
        </w:tc>
        <w:tc>
          <w:tcPr>
            <w:tcW w:w="1559" w:type="dxa"/>
          </w:tcPr>
          <w:p w:rsidR="00FD7683" w:rsidRPr="00F00341" w:rsidRDefault="00390199" w:rsidP="006A75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</w:t>
            </w:r>
            <w:r w:rsidR="00677E7C">
              <w:rPr>
                <w:rFonts w:ascii="Segoe UI" w:hAnsi="Segoe UI" w:cs="Segoe UI"/>
                <w:sz w:val="22"/>
                <w:szCs w:val="22"/>
              </w:rPr>
              <w:t xml:space="preserve">enjelaskan skala peta,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menghitung jarak dua titik, </w:t>
            </w:r>
            <w:r w:rsidR="00677E7C">
              <w:rPr>
                <w:rFonts w:ascii="Segoe UI" w:hAnsi="Segoe UI" w:cs="Segoe UI"/>
                <w:sz w:val="22"/>
                <w:szCs w:val="22"/>
              </w:rPr>
              <w:t>dan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membedakan </w:t>
            </w:r>
            <w:r w:rsidR="00677E7C">
              <w:rPr>
                <w:rFonts w:ascii="Segoe UI" w:hAnsi="Segoe UI" w:cs="Segoe UI"/>
                <w:sz w:val="22"/>
                <w:szCs w:val="22"/>
              </w:rPr>
              <w:t>skala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D7683" w:rsidRPr="00156CDC" w:rsidRDefault="000F17E7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390199" w:rsidRPr="00156CDC" w:rsidTr="0099278D">
        <w:tc>
          <w:tcPr>
            <w:tcW w:w="802" w:type="dxa"/>
          </w:tcPr>
          <w:p w:rsidR="00390199" w:rsidRPr="00FD7683" w:rsidRDefault="00390199" w:rsidP="0039019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390199" w:rsidRPr="00156CDC" w:rsidRDefault="00390199" w:rsidP="0039019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390199" w:rsidRPr="00FD7683" w:rsidRDefault="00390199" w:rsidP="0039019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410" w:type="dxa"/>
          </w:tcPr>
          <w:p w:rsidR="00390199" w:rsidRPr="00156CDC" w:rsidRDefault="00390199" w:rsidP="003901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perbedaan antara selang kontur peta 1:25.000, 1:50.000, 1:250.000 serta menghitung ketinggian kontur </w:t>
            </w:r>
            <w:r w:rsidR="00A94065">
              <w:rPr>
                <w:rFonts w:ascii="Segoe UI" w:hAnsi="Segoe UI" w:cs="Segoe UI"/>
                <w:sz w:val="22"/>
                <w:szCs w:val="22"/>
                <w:lang w:val="es-ES"/>
              </w:rPr>
              <w:t>peta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 benar dan lengkap</w:t>
            </w:r>
          </w:p>
        </w:tc>
        <w:tc>
          <w:tcPr>
            <w:tcW w:w="1985" w:type="dxa"/>
          </w:tcPr>
          <w:p w:rsidR="00390199" w:rsidRPr="00156CDC" w:rsidRDefault="00390199" w:rsidP="003901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perbedaan antara selang kontur peta 1:25.000, 1:50.000, 1:250.000 serta menghitung ketinggian kontur peta dengan benar </w:t>
            </w:r>
          </w:p>
        </w:tc>
        <w:tc>
          <w:tcPr>
            <w:tcW w:w="1559" w:type="dxa"/>
          </w:tcPr>
          <w:p w:rsidR="00390199" w:rsidRPr="00156CDC" w:rsidRDefault="00390199" w:rsidP="003901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hanya  perbedaan antara selang kontur peta atau hanya menghitung ketinggian kontur peta </w:t>
            </w:r>
          </w:p>
        </w:tc>
        <w:tc>
          <w:tcPr>
            <w:tcW w:w="1701" w:type="dxa"/>
          </w:tcPr>
          <w:p w:rsidR="00390199" w:rsidRPr="00156CDC" w:rsidRDefault="00390199" w:rsidP="003901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perbedaan antara selang kontur </w:t>
            </w:r>
            <w:r w:rsidR="00A9406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peta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menghitung ketinggian kontur peta tidak benar</w:t>
            </w:r>
          </w:p>
        </w:tc>
        <w:tc>
          <w:tcPr>
            <w:tcW w:w="1559" w:type="dxa"/>
          </w:tcPr>
          <w:p w:rsidR="00390199" w:rsidRPr="00156CDC" w:rsidRDefault="00390199" w:rsidP="003901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Tidak menjelaskan perbedaan antara selang kontur peta dan ketinggian kontur peta </w:t>
            </w:r>
          </w:p>
        </w:tc>
        <w:tc>
          <w:tcPr>
            <w:tcW w:w="1134" w:type="dxa"/>
          </w:tcPr>
          <w:p w:rsidR="00390199" w:rsidRPr="00156CDC" w:rsidRDefault="000F17E7" w:rsidP="0039019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4 </w:t>
            </w:r>
            <w:r w:rsidR="00390199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A94065" w:rsidRPr="00156CDC" w:rsidTr="0099278D">
        <w:tc>
          <w:tcPr>
            <w:tcW w:w="802" w:type="dxa"/>
          </w:tcPr>
          <w:p w:rsidR="00A94065" w:rsidRPr="00F00341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410" w:type="dxa"/>
          </w:tcPr>
          <w:p w:rsidR="00A94065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fungsi utama melakukan generalisasi data geografi dan membuat generalisasi dari peta skala 1:25.000 menjadi skala 1:50.000 dengan benar dan lengkap</w:t>
            </w:r>
          </w:p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fungsi utama melakukan generalisasi data geografi dan membuat generalisasi dari peta skala 1:25.000 menjadi skala 1:50.000 dengan benar </w:t>
            </w:r>
          </w:p>
        </w:tc>
        <w:tc>
          <w:tcPr>
            <w:tcW w:w="1559" w:type="dxa"/>
          </w:tcPr>
          <w:p w:rsidR="00A94065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hanya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fungsi utama melakukan generalisasi data geografi atau hanya membuat generalisasi peta</w:t>
            </w:r>
          </w:p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fungsi utama melakukan generalisasi data geografi dan/atau hanya membuat generalisasi peta tidak benar</w:t>
            </w:r>
          </w:p>
        </w:tc>
        <w:tc>
          <w:tcPr>
            <w:tcW w:w="1559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fungsi utama melakukan generalisasi data geografi dan membuat generalisasi peta </w:t>
            </w:r>
          </w:p>
        </w:tc>
        <w:tc>
          <w:tcPr>
            <w:tcW w:w="1134" w:type="dxa"/>
          </w:tcPr>
          <w:p w:rsidR="00A94065" w:rsidRPr="00156CDC" w:rsidRDefault="000F17E7" w:rsidP="00A940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4 </w:t>
            </w:r>
            <w:r w:rsidR="00A94065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A94065" w:rsidRPr="00156CDC" w:rsidTr="0099278D">
        <w:tc>
          <w:tcPr>
            <w:tcW w:w="802" w:type="dxa"/>
          </w:tcPr>
          <w:p w:rsidR="00A94065" w:rsidRPr="00F00341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A94065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94065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94065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94065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94065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94065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94065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94065" w:rsidRPr="00156CDC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ugas)</w:t>
            </w:r>
          </w:p>
        </w:tc>
        <w:tc>
          <w:tcPr>
            <w:tcW w:w="2410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Membuat simbol-simbol peta nominal, ordinal, interval ratio, serta si</w:t>
            </w:r>
            <w:r w:rsidRPr="0023343D">
              <w:rPr>
                <w:rFonts w:ascii="Segoe UI" w:hAnsi="Segoe UI" w:cs="Segoe UI"/>
                <w:sz w:val="22"/>
                <w:szCs w:val="22"/>
                <w:lang w:val="es-ES"/>
              </w:rPr>
              <w:t>mbol titik, garis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,</w:t>
            </w:r>
            <w:r w:rsidRPr="0023343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area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lengkap dan benar</w:t>
            </w:r>
          </w:p>
        </w:tc>
        <w:tc>
          <w:tcPr>
            <w:tcW w:w="1985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Membuat simbol-simbol peta nominal, ordinal, interval ratio, serta si</w:t>
            </w:r>
            <w:r w:rsidRPr="0023343D">
              <w:rPr>
                <w:rFonts w:ascii="Segoe UI" w:hAnsi="Segoe UI" w:cs="Segoe UI"/>
                <w:sz w:val="22"/>
                <w:szCs w:val="22"/>
                <w:lang w:val="es-ES"/>
              </w:rPr>
              <w:t>mbol titik, garis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,</w:t>
            </w:r>
            <w:r w:rsidRPr="0023343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area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benar</w:t>
            </w:r>
          </w:p>
        </w:tc>
        <w:tc>
          <w:tcPr>
            <w:tcW w:w="1559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Membuat simbol-simbol peta nominal, ordinal, interval ratio, serta si</w:t>
            </w:r>
            <w:r w:rsidRPr="0023343D">
              <w:rPr>
                <w:rFonts w:ascii="Segoe UI" w:hAnsi="Segoe UI" w:cs="Segoe UI"/>
                <w:sz w:val="22"/>
                <w:szCs w:val="22"/>
                <w:lang w:val="es-ES"/>
              </w:rPr>
              <w:t>mbol titik, garis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,</w:t>
            </w:r>
            <w:r w:rsidRPr="0023343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area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sebagian benar</w:t>
            </w:r>
          </w:p>
        </w:tc>
        <w:tc>
          <w:tcPr>
            <w:tcW w:w="1701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Membuat simbol-simbol peta nominal, ordinal, interval ratio, serta si</w:t>
            </w:r>
            <w:r w:rsidRPr="0023343D">
              <w:rPr>
                <w:rFonts w:ascii="Segoe UI" w:hAnsi="Segoe UI" w:cs="Segoe UI"/>
                <w:sz w:val="22"/>
                <w:szCs w:val="22"/>
                <w:lang w:val="es-ES"/>
              </w:rPr>
              <w:t>mbol titik, garis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,</w:t>
            </w:r>
            <w:r w:rsidRPr="0023343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area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tidak benar</w:t>
            </w:r>
          </w:p>
        </w:tc>
        <w:tc>
          <w:tcPr>
            <w:tcW w:w="1559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simbol-simbol peta nominal, ordinal, interval ratio, serta si</w:t>
            </w:r>
            <w:r w:rsidRPr="0023343D">
              <w:rPr>
                <w:rFonts w:ascii="Segoe UI" w:hAnsi="Segoe UI" w:cs="Segoe UI"/>
                <w:sz w:val="22"/>
                <w:szCs w:val="22"/>
                <w:lang w:val="es-ES"/>
              </w:rPr>
              <w:t>mbol titik, garis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,</w:t>
            </w:r>
            <w:r w:rsidRPr="0023343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area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A94065" w:rsidRPr="00156CDC" w:rsidRDefault="00DD278B" w:rsidP="00A94065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0F17E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94065" w:rsidRPr="00156CDC" w:rsidTr="00DD278B">
        <w:trPr>
          <w:trHeight w:val="77"/>
        </w:trPr>
        <w:tc>
          <w:tcPr>
            <w:tcW w:w="802" w:type="dxa"/>
          </w:tcPr>
          <w:p w:rsidR="00A94065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A94065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94065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94065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94065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94065" w:rsidRDefault="00A94065" w:rsidP="00A940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94065" w:rsidRPr="00F00341" w:rsidRDefault="00A94065" w:rsidP="00DD278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 dan post test</w:t>
            </w:r>
          </w:p>
        </w:tc>
        <w:tc>
          <w:tcPr>
            <w:tcW w:w="992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</w:p>
        </w:tc>
        <w:tc>
          <w:tcPr>
            <w:tcW w:w="2410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kebutuhan peta tematik untuk perencanaan dan pengembangan wilayah dengan benar dan lengkap</w:t>
            </w:r>
          </w:p>
        </w:tc>
        <w:tc>
          <w:tcPr>
            <w:tcW w:w="1985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kebutuhan peta tematik untuk perencanaan dan pengembangan wilayah dengan benar </w:t>
            </w:r>
          </w:p>
        </w:tc>
        <w:tc>
          <w:tcPr>
            <w:tcW w:w="1559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kebutuhan peta tematik untuk perencanaan sebagian benar</w:t>
            </w:r>
          </w:p>
        </w:tc>
        <w:tc>
          <w:tcPr>
            <w:tcW w:w="1701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kebutuhan peta tematik untuk perencanaan tidak benar</w:t>
            </w:r>
          </w:p>
        </w:tc>
        <w:tc>
          <w:tcPr>
            <w:tcW w:w="1559" w:type="dxa"/>
          </w:tcPr>
          <w:p w:rsidR="00A94065" w:rsidRPr="00156CDC" w:rsidRDefault="00A94065" w:rsidP="00A9406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kebutuhan peta tematik untuk perencanaan </w:t>
            </w:r>
          </w:p>
        </w:tc>
        <w:tc>
          <w:tcPr>
            <w:tcW w:w="1134" w:type="dxa"/>
          </w:tcPr>
          <w:p w:rsidR="00A94065" w:rsidRPr="00FD7683" w:rsidRDefault="000F17E7" w:rsidP="00A9406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3 %</w:t>
            </w:r>
          </w:p>
        </w:tc>
      </w:tr>
      <w:tr w:rsidR="001F3BE9" w:rsidRPr="00156CDC" w:rsidTr="001F3BE9">
        <w:trPr>
          <w:trHeight w:val="1548"/>
        </w:trPr>
        <w:tc>
          <w:tcPr>
            <w:tcW w:w="802" w:type="dxa"/>
          </w:tcPr>
          <w:p w:rsidR="001F3BE9" w:rsidRDefault="001F3BE9" w:rsidP="001F3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:rsidR="001F3BE9" w:rsidRDefault="001F3BE9" w:rsidP="001F3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F3BE9" w:rsidRDefault="001F3BE9" w:rsidP="001F3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F3BE9" w:rsidRDefault="001F3BE9" w:rsidP="001F3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F3BE9" w:rsidRDefault="001F3BE9" w:rsidP="001F3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F3BE9" w:rsidRDefault="001F3BE9" w:rsidP="001F3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F3BE9" w:rsidRDefault="001F3BE9" w:rsidP="001F3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F3BE9" w:rsidRDefault="001F3BE9" w:rsidP="001F3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F3BE9" w:rsidRPr="00F00341" w:rsidRDefault="001F3BE9" w:rsidP="001F3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1F3BE9" w:rsidRPr="00156CDC" w:rsidRDefault="001F3BE9" w:rsidP="001F3BE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992" w:type="dxa"/>
          </w:tcPr>
          <w:p w:rsidR="001F3BE9" w:rsidRPr="00156CDC" w:rsidRDefault="001F3BE9" w:rsidP="001F3BE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ugas)</w:t>
            </w:r>
          </w:p>
        </w:tc>
        <w:tc>
          <w:tcPr>
            <w:tcW w:w="2410" w:type="dxa"/>
          </w:tcPr>
          <w:p w:rsidR="001F3BE9" w:rsidRPr="0023343D" w:rsidRDefault="001F3BE9" w:rsidP="001F3BE9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embuat ringkasan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penginderaan jauh</w:t>
            </w:r>
            <w:r w:rsidRPr="005E6C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(remote sensing) </w:t>
            </w:r>
            <w:r w:rsidRPr="005E6C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sumber data 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(data source)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serta memberikan contoh penggunaan peta citra  dengan benar dan ilmiah</w:t>
            </w:r>
          </w:p>
        </w:tc>
        <w:tc>
          <w:tcPr>
            <w:tcW w:w="1985" w:type="dxa"/>
          </w:tcPr>
          <w:p w:rsidR="001F3BE9" w:rsidRPr="00156CDC" w:rsidRDefault="001F3BE9" w:rsidP="001F3BE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embuat ringkasan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penginderaan jauh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</w:t>
            </w:r>
            <w:r w:rsidRPr="005E6C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sumber data serta memberikan contoh penggunaan peta citra benar namun kurang ilmiah</w:t>
            </w:r>
          </w:p>
        </w:tc>
        <w:tc>
          <w:tcPr>
            <w:tcW w:w="1559" w:type="dxa"/>
          </w:tcPr>
          <w:p w:rsidR="001F3BE9" w:rsidRPr="00156CDC" w:rsidRDefault="001F3BE9" w:rsidP="001F3BE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embuat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hanya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ringkasan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penginderaan jauh</w:t>
            </w:r>
            <w:r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sumber data, atau contoh penggunaan peta citra kurang ilmiah</w:t>
            </w:r>
          </w:p>
        </w:tc>
        <w:tc>
          <w:tcPr>
            <w:tcW w:w="1701" w:type="dxa"/>
          </w:tcPr>
          <w:p w:rsidR="001F3BE9" w:rsidRPr="00156CDC" w:rsidRDefault="001F3BE9" w:rsidP="001F3BE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embuat ringkasan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penginderaan jauh, sumber data, dan contoh penggunaan peta citra tidak benar dan tidak ilmiah</w:t>
            </w:r>
          </w:p>
        </w:tc>
        <w:tc>
          <w:tcPr>
            <w:tcW w:w="1559" w:type="dxa"/>
          </w:tcPr>
          <w:p w:rsidR="001F3BE9" w:rsidRPr="00156CDC" w:rsidRDefault="001F3BE9" w:rsidP="001F3BE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ringkasan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penginderaan jauh, sumber data, dan contoh penggunaan peta citra </w:t>
            </w:r>
          </w:p>
        </w:tc>
        <w:tc>
          <w:tcPr>
            <w:tcW w:w="1134" w:type="dxa"/>
          </w:tcPr>
          <w:p w:rsidR="001F3BE9" w:rsidRPr="007118DD" w:rsidRDefault="00DD278B" w:rsidP="001F3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0F17E7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1F3BE9" w:rsidRPr="00156CDC" w:rsidTr="0099278D">
        <w:tc>
          <w:tcPr>
            <w:tcW w:w="802" w:type="dxa"/>
          </w:tcPr>
          <w:p w:rsidR="001F3BE9" w:rsidRPr="00F00341" w:rsidRDefault="001F3BE9" w:rsidP="001F3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1F3BE9" w:rsidRPr="00156CDC" w:rsidRDefault="001F3BE9" w:rsidP="001F3BE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992" w:type="dxa"/>
          </w:tcPr>
          <w:p w:rsidR="001F3BE9" w:rsidRPr="00156CDC" w:rsidRDefault="001F3BE9" w:rsidP="001F3BE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tulisan (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ugas)</w:t>
            </w:r>
          </w:p>
        </w:tc>
        <w:tc>
          <w:tcPr>
            <w:tcW w:w="2410" w:type="dxa"/>
          </w:tcPr>
          <w:p w:rsidR="001F3BE9" w:rsidRPr="00156CDC" w:rsidRDefault="001F3BE9" w:rsidP="001F3BE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Membuat tiruan peta rupa bumi yang disertai dengan informasi peta dan tepi peta secara lengkap dan rapi</w:t>
            </w:r>
          </w:p>
        </w:tc>
        <w:tc>
          <w:tcPr>
            <w:tcW w:w="1985" w:type="dxa"/>
          </w:tcPr>
          <w:p w:rsidR="001F3BE9" w:rsidRPr="00F00341" w:rsidRDefault="001F3BE9" w:rsidP="001F3BE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Membuat tiruan peta rupa bumi yang disertai dengan informasi secara lengkap kurang rapi</w:t>
            </w:r>
          </w:p>
        </w:tc>
        <w:tc>
          <w:tcPr>
            <w:tcW w:w="1559" w:type="dxa"/>
          </w:tcPr>
          <w:p w:rsidR="001F3BE9" w:rsidRPr="00156CDC" w:rsidRDefault="001F3BE9" w:rsidP="001F3BE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Membuat tiruan peta rupa bumi informasi tidak lengkap dan sebagian benar</w:t>
            </w:r>
          </w:p>
        </w:tc>
        <w:tc>
          <w:tcPr>
            <w:tcW w:w="1701" w:type="dxa"/>
          </w:tcPr>
          <w:p w:rsidR="001F3BE9" w:rsidRPr="00156CDC" w:rsidRDefault="001F3BE9" w:rsidP="001F3BE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Membuat tiruan peta rupa bumi informasi tidak lengkap, tidak benar, dan tidak rapi</w:t>
            </w:r>
          </w:p>
        </w:tc>
        <w:tc>
          <w:tcPr>
            <w:tcW w:w="1559" w:type="dxa"/>
          </w:tcPr>
          <w:p w:rsidR="001F3BE9" w:rsidRPr="00156CDC" w:rsidRDefault="001F3BE9" w:rsidP="001F3BE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membuat tiruan peta rupa bumi </w:t>
            </w:r>
          </w:p>
        </w:tc>
        <w:tc>
          <w:tcPr>
            <w:tcW w:w="1134" w:type="dxa"/>
          </w:tcPr>
          <w:p w:rsidR="001F3BE9" w:rsidRPr="00FD7683" w:rsidRDefault="00DD278B" w:rsidP="001F3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8 %</w:t>
            </w:r>
          </w:p>
        </w:tc>
      </w:tr>
      <w:tr w:rsidR="00C65E0A" w:rsidRPr="00156CDC" w:rsidTr="0099278D">
        <w:tc>
          <w:tcPr>
            <w:tcW w:w="802" w:type="dxa"/>
          </w:tcPr>
          <w:p w:rsidR="00C65E0A" w:rsidRPr="00F00341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C65E0A" w:rsidRPr="00156CDC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E0A" w:rsidRPr="00156CDC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E0A" w:rsidRPr="00156CDC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E0A" w:rsidRPr="00156CDC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E0A" w:rsidRPr="00156CDC" w:rsidRDefault="00C65E0A" w:rsidP="00C65E0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E0A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65E0A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65E0A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65E0A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65E0A" w:rsidRPr="00D02635" w:rsidRDefault="00C65E0A" w:rsidP="00C65E0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C65E0A" w:rsidRPr="00156CDC" w:rsidRDefault="00C65E0A" w:rsidP="00C65E0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65E0A" w:rsidRDefault="00C65E0A" w:rsidP="00C65E0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praktik</w:t>
            </w:r>
          </w:p>
          <w:p w:rsidR="00C65E0A" w:rsidRPr="00FD7683" w:rsidRDefault="00C65E0A" w:rsidP="00C65E0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(UAS)</w:t>
            </w:r>
          </w:p>
        </w:tc>
        <w:tc>
          <w:tcPr>
            <w:tcW w:w="2410" w:type="dxa"/>
          </w:tcPr>
          <w:p w:rsidR="00C65E0A" w:rsidRPr="00F95887" w:rsidRDefault="00C65E0A" w:rsidP="00C65E0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Membuat peta kerja, membuat daftar isian untuk data lapangan, melakukan survey lapangan, menjelaskan penggunaan GPS dalam survey lapangan dengan sistematis dan benar</w:t>
            </w:r>
          </w:p>
        </w:tc>
        <w:tc>
          <w:tcPr>
            <w:tcW w:w="1985" w:type="dxa"/>
          </w:tcPr>
          <w:p w:rsidR="00C65E0A" w:rsidRPr="00156CDC" w:rsidRDefault="00C65E0A" w:rsidP="00C65E0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Membuat peta kerja, daftar isian data lapangan, melakukan survey, menjelaskan penggunaan GPS </w:t>
            </w:r>
            <w:r w:rsidR="00DD278B">
              <w:rPr>
                <w:rFonts w:ascii="Segoe UI" w:hAnsi="Segoe UI" w:cs="Segoe UI"/>
                <w:sz w:val="22"/>
                <w:szCs w:val="22"/>
              </w:rPr>
              <w:t xml:space="preserve">namun </w:t>
            </w:r>
            <w:r>
              <w:rPr>
                <w:rFonts w:ascii="Segoe UI" w:hAnsi="Segoe UI" w:cs="Segoe UI"/>
                <w:sz w:val="22"/>
                <w:szCs w:val="22"/>
              </w:rPr>
              <w:t>tidak sistematis dan sebagian benar</w:t>
            </w:r>
          </w:p>
        </w:tc>
        <w:tc>
          <w:tcPr>
            <w:tcW w:w="1559" w:type="dxa"/>
          </w:tcPr>
          <w:p w:rsidR="00C65E0A" w:rsidRPr="00156CDC" w:rsidRDefault="00C65E0A" w:rsidP="00C65E0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Melakukan survey namun tidak membuat peta kerja, daftar isian, dan penggunaan GPS </w:t>
            </w:r>
          </w:p>
        </w:tc>
        <w:tc>
          <w:tcPr>
            <w:tcW w:w="1701" w:type="dxa"/>
          </w:tcPr>
          <w:p w:rsidR="00C65E0A" w:rsidRPr="00156CDC" w:rsidRDefault="00C65E0A" w:rsidP="00C65E0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Melakukan survey lapangan dengan tidak benar </w:t>
            </w:r>
          </w:p>
        </w:tc>
        <w:tc>
          <w:tcPr>
            <w:tcW w:w="1559" w:type="dxa"/>
          </w:tcPr>
          <w:p w:rsidR="00C65E0A" w:rsidRPr="00156CDC" w:rsidRDefault="00C65E0A" w:rsidP="00C65E0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Tidak melakukan survey lapangan, membuat peta kerja,  daftar isian, atau penggunaan GPS </w:t>
            </w:r>
          </w:p>
        </w:tc>
        <w:tc>
          <w:tcPr>
            <w:tcW w:w="1134" w:type="dxa"/>
          </w:tcPr>
          <w:p w:rsidR="00C65E0A" w:rsidRPr="00FD7683" w:rsidRDefault="00DD278B" w:rsidP="00C65E0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C65E0A" w:rsidRPr="00156CDC" w:rsidTr="0099278D">
        <w:tc>
          <w:tcPr>
            <w:tcW w:w="802" w:type="dxa"/>
          </w:tcPr>
          <w:p w:rsidR="00C65E0A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C65E0A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E0A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E0A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E0A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E0A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E0A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E0A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65E0A" w:rsidRPr="00F00341" w:rsidRDefault="00C65E0A" w:rsidP="00C65E0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C65E0A" w:rsidRPr="00156CDC" w:rsidRDefault="00C65E0A" w:rsidP="00C65E0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65E0A" w:rsidRPr="007118DD" w:rsidRDefault="00C65E0A" w:rsidP="00C65E0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 (UAS)</w:t>
            </w:r>
          </w:p>
        </w:tc>
        <w:tc>
          <w:tcPr>
            <w:tcW w:w="2410" w:type="dxa"/>
          </w:tcPr>
          <w:p w:rsidR="00C65E0A" w:rsidRPr="00F95887" w:rsidRDefault="00C65E0A" w:rsidP="00C65E0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Mempresentasikan peta hasil survey lapangan disertai skala, sistem koordinat,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updating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peta dengan kondisi sebenarnya dengan lengkap dan benar </w:t>
            </w:r>
          </w:p>
        </w:tc>
        <w:tc>
          <w:tcPr>
            <w:tcW w:w="1985" w:type="dxa"/>
          </w:tcPr>
          <w:p w:rsidR="00C65E0A" w:rsidRPr="00156CDC" w:rsidRDefault="00C65E0A" w:rsidP="00C65E0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Mempresentasikan peta hasil survey lapangan disertai skala, sistem koordinat,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updating </w:t>
            </w:r>
            <w:r>
              <w:rPr>
                <w:rFonts w:ascii="Segoe UI" w:hAnsi="Segoe UI" w:cs="Segoe UI"/>
                <w:sz w:val="22"/>
                <w:szCs w:val="22"/>
              </w:rPr>
              <w:t>peta dengan kondisi sebenarnya dengan benar</w:t>
            </w:r>
          </w:p>
        </w:tc>
        <w:tc>
          <w:tcPr>
            <w:tcW w:w="1559" w:type="dxa"/>
          </w:tcPr>
          <w:p w:rsidR="00C65E0A" w:rsidRPr="00C65E0A" w:rsidRDefault="00C65E0A" w:rsidP="00C65E0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Mempresentasikan peta hasil survey  menyertai </w:t>
            </w:r>
            <w:r w:rsidR="00DD278B">
              <w:rPr>
                <w:rFonts w:ascii="Segoe UI" w:hAnsi="Segoe UI" w:cs="Segoe UI"/>
                <w:sz w:val="22"/>
                <w:szCs w:val="22"/>
              </w:rPr>
              <w:t xml:space="preserve">hanya </w:t>
            </w:r>
            <w:r>
              <w:rPr>
                <w:rFonts w:ascii="Segoe UI" w:hAnsi="Segoe UI" w:cs="Segoe UI"/>
                <w:sz w:val="22"/>
                <w:szCs w:val="22"/>
              </w:rPr>
              <w:t>sebagian (skala, sistem koordinat,</w:t>
            </w:r>
            <w:r w:rsidR="00DD278B">
              <w:rPr>
                <w:rFonts w:ascii="Segoe UI" w:hAnsi="Segoe UI" w:cs="Segoe UI"/>
                <w:sz w:val="22"/>
                <w:szCs w:val="22"/>
              </w:rPr>
              <w:t xml:space="preserve"> dll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</w:tcPr>
          <w:p w:rsidR="00C65E0A" w:rsidRPr="00156CDC" w:rsidRDefault="00C65E0A" w:rsidP="00C65E0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Mempresentasikan peta hasil survey lapangan tidak benar dan tidak disertai skala, sistem koordinat, atau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updating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peta  </w:t>
            </w:r>
          </w:p>
        </w:tc>
        <w:tc>
          <w:tcPr>
            <w:tcW w:w="1559" w:type="dxa"/>
          </w:tcPr>
          <w:p w:rsidR="00C65E0A" w:rsidRPr="00156CDC" w:rsidRDefault="00C65E0A" w:rsidP="00C65E0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mempresentasikan peta hasil survey lapangan</w:t>
            </w:r>
          </w:p>
        </w:tc>
        <w:tc>
          <w:tcPr>
            <w:tcW w:w="1134" w:type="dxa"/>
          </w:tcPr>
          <w:p w:rsidR="00C65E0A" w:rsidRPr="00156CDC" w:rsidRDefault="00DD278B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20 </w:t>
            </w:r>
            <w:r w:rsidR="00C65E0A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C65E0A" w:rsidRPr="00156CDC" w:rsidTr="0099278D">
        <w:tc>
          <w:tcPr>
            <w:tcW w:w="802" w:type="dxa"/>
          </w:tcPr>
          <w:p w:rsidR="00C65E0A" w:rsidRPr="00156CDC" w:rsidRDefault="00C65E0A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C65E0A" w:rsidRPr="00156CDC" w:rsidRDefault="00C65E0A" w:rsidP="00C65E0A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65E0A" w:rsidRPr="007118DD" w:rsidRDefault="00C65E0A" w:rsidP="00C65E0A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C65E0A" w:rsidRPr="003F6D00" w:rsidRDefault="00C65E0A" w:rsidP="00C65E0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Membuat peta tematik sederhana digital yang dilengkapi informasi tepi peta standar </w:t>
            </w:r>
            <w:r w:rsidR="000F17E7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dengan mengikuti tutorial </w:t>
            </w:r>
            <w:r w:rsidR="000F17E7">
              <w:rPr>
                <w:rFonts w:ascii="Segoe UI" w:hAnsi="Segoe UI" w:cs="Segoe UI"/>
                <w:sz w:val="22"/>
                <w:szCs w:val="22"/>
              </w:rPr>
              <w:t xml:space="preserve">awal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menggunakan </w:t>
            </w:r>
            <w:r w:rsidR="000F17E7" w:rsidRPr="000F17E7">
              <w:rPr>
                <w:rFonts w:ascii="Segoe UI" w:hAnsi="Segoe UI" w:cs="Segoe UI"/>
                <w:i/>
                <w:sz w:val="22"/>
                <w:szCs w:val="22"/>
              </w:rPr>
              <w:t>ArcGis</w:t>
            </w:r>
            <w:r w:rsidR="000F17E7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C65E0A" w:rsidRPr="00156CDC" w:rsidRDefault="008635F1" w:rsidP="00C65E0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Membuat peta tematik sederhana</w:t>
            </w:r>
            <w:r w:rsidR="000F17E7">
              <w:rPr>
                <w:rFonts w:ascii="Segoe UI" w:hAnsi="Segoe UI" w:cs="Segoe UI"/>
                <w:sz w:val="22"/>
                <w:szCs w:val="22"/>
              </w:rPr>
              <w:t xml:space="preserve"> digital yang dilengkapi informasi tepi peta standar (menggunakan </w:t>
            </w:r>
            <w:r w:rsidR="000F17E7" w:rsidRPr="000F17E7">
              <w:rPr>
                <w:rFonts w:ascii="Segoe UI" w:hAnsi="Segoe UI" w:cs="Segoe UI"/>
                <w:i/>
                <w:sz w:val="22"/>
                <w:szCs w:val="22"/>
              </w:rPr>
              <w:t>software</w:t>
            </w:r>
            <w:r w:rsidR="000F17E7">
              <w:rPr>
                <w:rFonts w:ascii="Segoe UI" w:hAnsi="Segoe UI" w:cs="Segoe UI"/>
                <w:sz w:val="22"/>
                <w:szCs w:val="22"/>
              </w:rPr>
              <w:t xml:space="preserve"> lain)</w:t>
            </w:r>
          </w:p>
        </w:tc>
        <w:tc>
          <w:tcPr>
            <w:tcW w:w="1559" w:type="dxa"/>
          </w:tcPr>
          <w:p w:rsidR="00C65E0A" w:rsidRPr="00156CDC" w:rsidRDefault="000F17E7" w:rsidP="00C65E0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Membuat peta tematik sederhana dengan cara digital sebagian benar</w:t>
            </w:r>
          </w:p>
        </w:tc>
        <w:tc>
          <w:tcPr>
            <w:tcW w:w="1701" w:type="dxa"/>
          </w:tcPr>
          <w:p w:rsidR="00C65E0A" w:rsidRPr="00156CDC" w:rsidRDefault="000F17E7" w:rsidP="00C65E0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Membuat peta tematik sederhana dengan cara digital tidak benar</w:t>
            </w:r>
          </w:p>
        </w:tc>
        <w:tc>
          <w:tcPr>
            <w:tcW w:w="1559" w:type="dxa"/>
          </w:tcPr>
          <w:p w:rsidR="00C65E0A" w:rsidRPr="00156CDC" w:rsidRDefault="00C65E0A" w:rsidP="00C65E0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0F17E7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0F17E7">
              <w:rPr>
                <w:rFonts w:ascii="Segoe UI" w:hAnsi="Segoe UI" w:cs="Segoe UI"/>
                <w:sz w:val="22"/>
                <w:szCs w:val="22"/>
              </w:rPr>
              <w:t xml:space="preserve">embuat peta tematik sederhana dengan cara digital </w:t>
            </w:r>
          </w:p>
        </w:tc>
        <w:tc>
          <w:tcPr>
            <w:tcW w:w="1134" w:type="dxa"/>
          </w:tcPr>
          <w:p w:rsidR="00C65E0A" w:rsidRPr="00156CDC" w:rsidRDefault="00DD278B" w:rsidP="00C65E0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  <w:r w:rsidR="00C65E0A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504B12" w:rsidRPr="008635F1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5B3104">
      <w:pPr>
        <w:numPr>
          <w:ilvl w:val="0"/>
          <w:numId w:val="1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594843">
        <w:rPr>
          <w:rFonts w:ascii="Segoe UI" w:hAnsi="Segoe UI" w:cs="Segoe UI"/>
          <w:sz w:val="22"/>
          <w:szCs w:val="22"/>
        </w:rPr>
        <w:t>15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5B3104">
      <w:pPr>
        <w:numPr>
          <w:ilvl w:val="0"/>
          <w:numId w:val="1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= </w:t>
      </w:r>
      <w:r w:rsidR="00F84276">
        <w:rPr>
          <w:rFonts w:ascii="Segoe UI" w:hAnsi="Segoe UI" w:cs="Segoe UI"/>
          <w:sz w:val="22"/>
          <w:szCs w:val="22"/>
          <w:lang w:val="en-ID"/>
        </w:rPr>
        <w:t>30</w:t>
      </w:r>
      <w:r w:rsidR="00DD278B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  <w:lang w:val="id-ID"/>
        </w:rPr>
        <w:t>%</w:t>
      </w:r>
    </w:p>
    <w:p w:rsidR="00504B12" w:rsidRDefault="00504B12" w:rsidP="005B3104">
      <w:pPr>
        <w:numPr>
          <w:ilvl w:val="0"/>
          <w:numId w:val="1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UTS = </w:t>
      </w:r>
      <w:r w:rsidR="00F84276">
        <w:rPr>
          <w:rFonts w:ascii="Segoe UI" w:hAnsi="Segoe UI" w:cs="Segoe UI"/>
          <w:sz w:val="22"/>
          <w:szCs w:val="22"/>
          <w:lang w:val="en-ID"/>
        </w:rPr>
        <w:t>25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5B3104">
      <w:pPr>
        <w:numPr>
          <w:ilvl w:val="0"/>
          <w:numId w:val="10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</w:t>
      </w:r>
      <w:r w:rsidR="00594843">
        <w:rPr>
          <w:rFonts w:ascii="Segoe UI" w:hAnsi="Segoe UI" w:cs="Segoe UI"/>
          <w:sz w:val="22"/>
          <w:szCs w:val="22"/>
          <w:lang w:val="id-ID"/>
        </w:rPr>
        <w:t>= 3</w:t>
      </w:r>
      <w:r w:rsidR="00DD278B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F84276">
        <w:rPr>
          <w:rFonts w:ascii="Segoe UI" w:hAnsi="Segoe UI" w:cs="Segoe UI"/>
          <w:b/>
          <w:sz w:val="22"/>
          <w:szCs w:val="22"/>
          <w:lang w:val="en-ID"/>
        </w:rPr>
        <w:t>1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F84276">
        <w:rPr>
          <w:rFonts w:ascii="Segoe UI" w:hAnsi="Segoe UI" w:cs="Segoe UI"/>
          <w:b/>
          <w:sz w:val="22"/>
          <w:szCs w:val="22"/>
        </w:rPr>
        <w:t>September</w:t>
      </w:r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F84276">
        <w:rPr>
          <w:rFonts w:ascii="Segoe UI" w:hAnsi="Segoe UI" w:cs="Segoe UI"/>
          <w:b/>
          <w:sz w:val="22"/>
          <w:szCs w:val="22"/>
        </w:rPr>
        <w:t>8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F84276" w:rsidRDefault="008635F1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en-ID"/>
        </w:rPr>
      </w:pPr>
      <w:r w:rsidRPr="008635F1">
        <w:rPr>
          <w:rFonts w:ascii="Segoe UI" w:hAnsi="Segoe UI" w:cs="Segoe UI"/>
          <w:b/>
          <w:sz w:val="22"/>
          <w:szCs w:val="22"/>
          <w:lang w:val="id-ID"/>
        </w:rPr>
        <w:t>Laili Fuji Widyawati,ST,MT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F84276">
        <w:rPr>
          <w:rFonts w:ascii="Segoe UI" w:hAnsi="Segoe UI" w:cs="Segoe UI"/>
          <w:b/>
          <w:sz w:val="22"/>
          <w:szCs w:val="22"/>
          <w:lang w:val="en-ID"/>
        </w:rPr>
        <w:t>Akhmad Fais Fauzi, ST, M.Eng</w:t>
      </w:r>
    </w:p>
    <w:sectPr w:rsidR="0016254A" w:rsidRPr="00F84276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90" w:rsidRDefault="00EF3990" w:rsidP="00EA4970">
      <w:r>
        <w:separator/>
      </w:r>
    </w:p>
  </w:endnote>
  <w:endnote w:type="continuationSeparator" w:id="0">
    <w:p w:rsidR="00EF3990" w:rsidRDefault="00EF3990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90" w:rsidRDefault="00EF3990" w:rsidP="00EA4970">
      <w:r>
        <w:separator/>
      </w:r>
    </w:p>
  </w:footnote>
  <w:footnote w:type="continuationSeparator" w:id="0">
    <w:p w:rsidR="00EF3990" w:rsidRDefault="00EF3990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0D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C44E2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 w15:restartNumberingAfterBreak="0">
    <w:nsid w:val="04903D52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148FC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5" w15:restartNumberingAfterBreak="0">
    <w:nsid w:val="09E009B0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75FCE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7" w15:restartNumberingAfterBreak="0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825A3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9" w15:restartNumberingAfterBreak="0">
    <w:nsid w:val="14E13041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0" w15:restartNumberingAfterBreak="0">
    <w:nsid w:val="161E2940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1" w15:restartNumberingAfterBreak="0">
    <w:nsid w:val="1D3F3022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2" w15:restartNumberingAfterBreak="0">
    <w:nsid w:val="28032F92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 w15:restartNumberingAfterBreak="0">
    <w:nsid w:val="306E2D9E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E2DE5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AA6AB3"/>
    <w:multiLevelType w:val="hybridMultilevel"/>
    <w:tmpl w:val="3C2A8250"/>
    <w:lvl w:ilvl="0" w:tplc="C372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6A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A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69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A5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A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4E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0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2185B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1" w15:restartNumberingAfterBreak="0">
    <w:nsid w:val="48C61C81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2" w15:restartNumberingAfterBreak="0">
    <w:nsid w:val="4A1D7A84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4" w15:restartNumberingAfterBreak="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90FDF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556A03"/>
    <w:multiLevelType w:val="hybridMultilevel"/>
    <w:tmpl w:val="7C0EB424"/>
    <w:lvl w:ilvl="0" w:tplc="49940F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A2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5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22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B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41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6A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22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CD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30567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863A17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9" w15:restartNumberingAfterBreak="0">
    <w:nsid w:val="5CB72610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0" w15:restartNumberingAfterBreak="0">
    <w:nsid w:val="61F079E2"/>
    <w:multiLevelType w:val="hybridMultilevel"/>
    <w:tmpl w:val="82A0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482E4F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6F1F2E"/>
    <w:multiLevelType w:val="hybridMultilevel"/>
    <w:tmpl w:val="82A0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C51926"/>
    <w:multiLevelType w:val="hybridMultilevel"/>
    <w:tmpl w:val="82A0D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A2B2F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E1EA9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7" w15:restartNumberingAfterBreak="0">
    <w:nsid w:val="7C1915B9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8" w15:restartNumberingAfterBreak="0">
    <w:nsid w:val="7F301E9E"/>
    <w:multiLevelType w:val="singleLevel"/>
    <w:tmpl w:val="D754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num w:numId="1">
    <w:abstractNumId w:val="24"/>
  </w:num>
  <w:num w:numId="2">
    <w:abstractNumId w:val="3"/>
  </w:num>
  <w:num w:numId="3">
    <w:abstractNumId w:val="28"/>
  </w:num>
  <w:num w:numId="4">
    <w:abstractNumId w:val="35"/>
  </w:num>
  <w:num w:numId="5">
    <w:abstractNumId w:val="23"/>
  </w:num>
  <w:num w:numId="6">
    <w:abstractNumId w:val="16"/>
  </w:num>
  <w:num w:numId="7">
    <w:abstractNumId w:val="19"/>
  </w:num>
  <w:num w:numId="8">
    <w:abstractNumId w:val="7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17"/>
  </w:num>
  <w:num w:numId="14">
    <w:abstractNumId w:val="38"/>
  </w:num>
  <w:num w:numId="15">
    <w:abstractNumId w:val="33"/>
  </w:num>
  <w:num w:numId="16">
    <w:abstractNumId w:val="1"/>
  </w:num>
  <w:num w:numId="17">
    <w:abstractNumId w:val="21"/>
  </w:num>
  <w:num w:numId="18">
    <w:abstractNumId w:val="12"/>
  </w:num>
  <w:num w:numId="19">
    <w:abstractNumId w:val="30"/>
  </w:num>
  <w:num w:numId="20">
    <w:abstractNumId w:val="31"/>
  </w:num>
  <w:num w:numId="21">
    <w:abstractNumId w:val="2"/>
  </w:num>
  <w:num w:numId="22">
    <w:abstractNumId w:val="4"/>
  </w:num>
  <w:num w:numId="23">
    <w:abstractNumId w:val="6"/>
  </w:num>
  <w:num w:numId="24">
    <w:abstractNumId w:val="22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29"/>
  </w:num>
  <w:num w:numId="30">
    <w:abstractNumId w:val="25"/>
  </w:num>
  <w:num w:numId="31">
    <w:abstractNumId w:val="10"/>
  </w:num>
  <w:num w:numId="32">
    <w:abstractNumId w:val="8"/>
  </w:num>
  <w:num w:numId="33">
    <w:abstractNumId w:val="34"/>
  </w:num>
  <w:num w:numId="34">
    <w:abstractNumId w:val="0"/>
  </w:num>
  <w:num w:numId="35">
    <w:abstractNumId w:val="36"/>
  </w:num>
  <w:num w:numId="36">
    <w:abstractNumId w:val="26"/>
  </w:num>
  <w:num w:numId="37">
    <w:abstractNumId w:val="27"/>
  </w:num>
  <w:num w:numId="38">
    <w:abstractNumId w:val="18"/>
  </w:num>
  <w:num w:numId="3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0"/>
    <w:rsid w:val="0001716B"/>
    <w:rsid w:val="000233FD"/>
    <w:rsid w:val="000250D1"/>
    <w:rsid w:val="00026F45"/>
    <w:rsid w:val="00031E62"/>
    <w:rsid w:val="00036FF1"/>
    <w:rsid w:val="00052C40"/>
    <w:rsid w:val="00070E3A"/>
    <w:rsid w:val="00085B8A"/>
    <w:rsid w:val="000C659C"/>
    <w:rsid w:val="000D440F"/>
    <w:rsid w:val="000E6B86"/>
    <w:rsid w:val="000F0A44"/>
    <w:rsid w:val="000F17E7"/>
    <w:rsid w:val="001169DF"/>
    <w:rsid w:val="001318C6"/>
    <w:rsid w:val="0013722D"/>
    <w:rsid w:val="00143D57"/>
    <w:rsid w:val="00144DB3"/>
    <w:rsid w:val="00145C2F"/>
    <w:rsid w:val="00154359"/>
    <w:rsid w:val="00155016"/>
    <w:rsid w:val="00156CDC"/>
    <w:rsid w:val="00161FEB"/>
    <w:rsid w:val="0016254A"/>
    <w:rsid w:val="001642EB"/>
    <w:rsid w:val="00172AB2"/>
    <w:rsid w:val="00172C0D"/>
    <w:rsid w:val="00174982"/>
    <w:rsid w:val="00191A1D"/>
    <w:rsid w:val="00194E00"/>
    <w:rsid w:val="001B4E6E"/>
    <w:rsid w:val="001C19E3"/>
    <w:rsid w:val="001C318B"/>
    <w:rsid w:val="001C34A6"/>
    <w:rsid w:val="001D1186"/>
    <w:rsid w:val="001F3BE9"/>
    <w:rsid w:val="001F5171"/>
    <w:rsid w:val="001F6C46"/>
    <w:rsid w:val="0020246E"/>
    <w:rsid w:val="00221C88"/>
    <w:rsid w:val="00223428"/>
    <w:rsid w:val="00224CA1"/>
    <w:rsid w:val="00226DEA"/>
    <w:rsid w:val="0023343D"/>
    <w:rsid w:val="00244FD9"/>
    <w:rsid w:val="0024578F"/>
    <w:rsid w:val="00252420"/>
    <w:rsid w:val="0025572C"/>
    <w:rsid w:val="00255829"/>
    <w:rsid w:val="00276B8C"/>
    <w:rsid w:val="002829CC"/>
    <w:rsid w:val="00292035"/>
    <w:rsid w:val="002962CD"/>
    <w:rsid w:val="00297161"/>
    <w:rsid w:val="002A3531"/>
    <w:rsid w:val="002A7AEB"/>
    <w:rsid w:val="002C14A2"/>
    <w:rsid w:val="002C7A8E"/>
    <w:rsid w:val="002D0C6A"/>
    <w:rsid w:val="002E461D"/>
    <w:rsid w:val="002E5B55"/>
    <w:rsid w:val="002E7FAF"/>
    <w:rsid w:val="002F0BE0"/>
    <w:rsid w:val="002F11FC"/>
    <w:rsid w:val="002F1F9F"/>
    <w:rsid w:val="002F4C13"/>
    <w:rsid w:val="00306896"/>
    <w:rsid w:val="00307F49"/>
    <w:rsid w:val="0031374C"/>
    <w:rsid w:val="00315F24"/>
    <w:rsid w:val="00324397"/>
    <w:rsid w:val="00326CD9"/>
    <w:rsid w:val="003423F9"/>
    <w:rsid w:val="00344675"/>
    <w:rsid w:val="003451CC"/>
    <w:rsid w:val="00345F9F"/>
    <w:rsid w:val="0035375F"/>
    <w:rsid w:val="00353A5B"/>
    <w:rsid w:val="003543F3"/>
    <w:rsid w:val="0035679C"/>
    <w:rsid w:val="00361ABF"/>
    <w:rsid w:val="00361EC2"/>
    <w:rsid w:val="0037140E"/>
    <w:rsid w:val="00376ECF"/>
    <w:rsid w:val="00390199"/>
    <w:rsid w:val="00390BFC"/>
    <w:rsid w:val="003B6348"/>
    <w:rsid w:val="003B7EF2"/>
    <w:rsid w:val="003C3614"/>
    <w:rsid w:val="003D4087"/>
    <w:rsid w:val="003E422B"/>
    <w:rsid w:val="003F465F"/>
    <w:rsid w:val="003F6D00"/>
    <w:rsid w:val="00410BD6"/>
    <w:rsid w:val="0041137E"/>
    <w:rsid w:val="0041436A"/>
    <w:rsid w:val="00414E8F"/>
    <w:rsid w:val="00420D2D"/>
    <w:rsid w:val="00421436"/>
    <w:rsid w:val="00425846"/>
    <w:rsid w:val="0043703F"/>
    <w:rsid w:val="00440A72"/>
    <w:rsid w:val="00440FA7"/>
    <w:rsid w:val="00442DBC"/>
    <w:rsid w:val="004604CD"/>
    <w:rsid w:val="00461545"/>
    <w:rsid w:val="00467A99"/>
    <w:rsid w:val="00474DDC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3AB2"/>
    <w:rsid w:val="004B6939"/>
    <w:rsid w:val="004D62EF"/>
    <w:rsid w:val="004E4D68"/>
    <w:rsid w:val="004E5B3C"/>
    <w:rsid w:val="004E6990"/>
    <w:rsid w:val="004F025F"/>
    <w:rsid w:val="004F21D0"/>
    <w:rsid w:val="004F7E19"/>
    <w:rsid w:val="00504B12"/>
    <w:rsid w:val="005148A9"/>
    <w:rsid w:val="005232A3"/>
    <w:rsid w:val="005316F0"/>
    <w:rsid w:val="00531838"/>
    <w:rsid w:val="005333AD"/>
    <w:rsid w:val="005429D1"/>
    <w:rsid w:val="005558B3"/>
    <w:rsid w:val="00556248"/>
    <w:rsid w:val="00556B19"/>
    <w:rsid w:val="0056300A"/>
    <w:rsid w:val="00582EA6"/>
    <w:rsid w:val="00583802"/>
    <w:rsid w:val="0058687D"/>
    <w:rsid w:val="00594843"/>
    <w:rsid w:val="005975F7"/>
    <w:rsid w:val="005A7265"/>
    <w:rsid w:val="005B03D8"/>
    <w:rsid w:val="005B0B14"/>
    <w:rsid w:val="005B299A"/>
    <w:rsid w:val="005B3104"/>
    <w:rsid w:val="005B7533"/>
    <w:rsid w:val="005C3E54"/>
    <w:rsid w:val="005D7A0E"/>
    <w:rsid w:val="005E51A4"/>
    <w:rsid w:val="005E6C90"/>
    <w:rsid w:val="005F1CC7"/>
    <w:rsid w:val="006009DA"/>
    <w:rsid w:val="00604810"/>
    <w:rsid w:val="00626A3B"/>
    <w:rsid w:val="00631E79"/>
    <w:rsid w:val="0063301F"/>
    <w:rsid w:val="006527A7"/>
    <w:rsid w:val="00660A6B"/>
    <w:rsid w:val="006645AD"/>
    <w:rsid w:val="006675EA"/>
    <w:rsid w:val="00667DA2"/>
    <w:rsid w:val="0067102A"/>
    <w:rsid w:val="00677E7C"/>
    <w:rsid w:val="006A7537"/>
    <w:rsid w:val="006B237C"/>
    <w:rsid w:val="006D7D8F"/>
    <w:rsid w:val="006F1CB7"/>
    <w:rsid w:val="00707239"/>
    <w:rsid w:val="007118DD"/>
    <w:rsid w:val="0073393C"/>
    <w:rsid w:val="00734FD5"/>
    <w:rsid w:val="007367F0"/>
    <w:rsid w:val="00736EFD"/>
    <w:rsid w:val="00741304"/>
    <w:rsid w:val="0075217C"/>
    <w:rsid w:val="00770E62"/>
    <w:rsid w:val="007776D7"/>
    <w:rsid w:val="00780AF5"/>
    <w:rsid w:val="00790AC1"/>
    <w:rsid w:val="00794046"/>
    <w:rsid w:val="007B1634"/>
    <w:rsid w:val="007C0CA4"/>
    <w:rsid w:val="007C1696"/>
    <w:rsid w:val="007D1EDB"/>
    <w:rsid w:val="007E0109"/>
    <w:rsid w:val="007F3B36"/>
    <w:rsid w:val="0080147E"/>
    <w:rsid w:val="008026D4"/>
    <w:rsid w:val="008219A7"/>
    <w:rsid w:val="00823440"/>
    <w:rsid w:val="00826096"/>
    <w:rsid w:val="00830282"/>
    <w:rsid w:val="00830E7E"/>
    <w:rsid w:val="00836425"/>
    <w:rsid w:val="00843144"/>
    <w:rsid w:val="008445EF"/>
    <w:rsid w:val="008528E1"/>
    <w:rsid w:val="008635F1"/>
    <w:rsid w:val="00867A46"/>
    <w:rsid w:val="008717AD"/>
    <w:rsid w:val="00883B20"/>
    <w:rsid w:val="0089491B"/>
    <w:rsid w:val="008A4BE2"/>
    <w:rsid w:val="008A6727"/>
    <w:rsid w:val="008B2BC7"/>
    <w:rsid w:val="008C1268"/>
    <w:rsid w:val="008D1B35"/>
    <w:rsid w:val="008F5B25"/>
    <w:rsid w:val="008F76AE"/>
    <w:rsid w:val="009100FA"/>
    <w:rsid w:val="00910BA4"/>
    <w:rsid w:val="00917567"/>
    <w:rsid w:val="00921E9F"/>
    <w:rsid w:val="00960B77"/>
    <w:rsid w:val="00970DC9"/>
    <w:rsid w:val="00981EEA"/>
    <w:rsid w:val="00986C7C"/>
    <w:rsid w:val="009905FB"/>
    <w:rsid w:val="0099278D"/>
    <w:rsid w:val="009A3645"/>
    <w:rsid w:val="009B2A43"/>
    <w:rsid w:val="009B5B3E"/>
    <w:rsid w:val="009C1BEA"/>
    <w:rsid w:val="009D7837"/>
    <w:rsid w:val="009E1771"/>
    <w:rsid w:val="009E3A82"/>
    <w:rsid w:val="009E5218"/>
    <w:rsid w:val="00A10270"/>
    <w:rsid w:val="00A17DA6"/>
    <w:rsid w:val="00A21758"/>
    <w:rsid w:val="00A270D3"/>
    <w:rsid w:val="00A618DB"/>
    <w:rsid w:val="00A669DD"/>
    <w:rsid w:val="00A7226F"/>
    <w:rsid w:val="00A72494"/>
    <w:rsid w:val="00A93C90"/>
    <w:rsid w:val="00A94065"/>
    <w:rsid w:val="00AA0D59"/>
    <w:rsid w:val="00AA2057"/>
    <w:rsid w:val="00AD0E36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323AF"/>
    <w:rsid w:val="00B43FEB"/>
    <w:rsid w:val="00B50D9F"/>
    <w:rsid w:val="00B57FC4"/>
    <w:rsid w:val="00B616AC"/>
    <w:rsid w:val="00B700C1"/>
    <w:rsid w:val="00B7605E"/>
    <w:rsid w:val="00B83024"/>
    <w:rsid w:val="00B850B6"/>
    <w:rsid w:val="00B90F59"/>
    <w:rsid w:val="00B97739"/>
    <w:rsid w:val="00BB2D4D"/>
    <w:rsid w:val="00BC1CDA"/>
    <w:rsid w:val="00BC3202"/>
    <w:rsid w:val="00BC4B0C"/>
    <w:rsid w:val="00BC638D"/>
    <w:rsid w:val="00BC77AB"/>
    <w:rsid w:val="00BD12F4"/>
    <w:rsid w:val="00BD262A"/>
    <w:rsid w:val="00BD2950"/>
    <w:rsid w:val="00BD3C24"/>
    <w:rsid w:val="00C008BD"/>
    <w:rsid w:val="00C0509B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65E0A"/>
    <w:rsid w:val="00C86B7A"/>
    <w:rsid w:val="00C93987"/>
    <w:rsid w:val="00CA1106"/>
    <w:rsid w:val="00CB42D0"/>
    <w:rsid w:val="00CC1A57"/>
    <w:rsid w:val="00CE7FA5"/>
    <w:rsid w:val="00D02635"/>
    <w:rsid w:val="00D0737F"/>
    <w:rsid w:val="00D07F30"/>
    <w:rsid w:val="00D27FB1"/>
    <w:rsid w:val="00D36B1E"/>
    <w:rsid w:val="00D5401F"/>
    <w:rsid w:val="00D57442"/>
    <w:rsid w:val="00D6191B"/>
    <w:rsid w:val="00D61CE3"/>
    <w:rsid w:val="00D621EE"/>
    <w:rsid w:val="00D63DB3"/>
    <w:rsid w:val="00DA0C4A"/>
    <w:rsid w:val="00DA1D5A"/>
    <w:rsid w:val="00DA3E29"/>
    <w:rsid w:val="00DB6A88"/>
    <w:rsid w:val="00DD0EA4"/>
    <w:rsid w:val="00DD278B"/>
    <w:rsid w:val="00DD7B08"/>
    <w:rsid w:val="00DE5736"/>
    <w:rsid w:val="00DE5D82"/>
    <w:rsid w:val="00DF57A5"/>
    <w:rsid w:val="00DF7FEA"/>
    <w:rsid w:val="00E074C7"/>
    <w:rsid w:val="00E2561D"/>
    <w:rsid w:val="00E30A27"/>
    <w:rsid w:val="00E35178"/>
    <w:rsid w:val="00E43F65"/>
    <w:rsid w:val="00E60B01"/>
    <w:rsid w:val="00E655A3"/>
    <w:rsid w:val="00E759E5"/>
    <w:rsid w:val="00E80FB4"/>
    <w:rsid w:val="00EA0F89"/>
    <w:rsid w:val="00EA4970"/>
    <w:rsid w:val="00EC1118"/>
    <w:rsid w:val="00EC5000"/>
    <w:rsid w:val="00ED1CD4"/>
    <w:rsid w:val="00EE7713"/>
    <w:rsid w:val="00EF1118"/>
    <w:rsid w:val="00EF3990"/>
    <w:rsid w:val="00EF3A37"/>
    <w:rsid w:val="00F00341"/>
    <w:rsid w:val="00F01986"/>
    <w:rsid w:val="00F25198"/>
    <w:rsid w:val="00F26131"/>
    <w:rsid w:val="00F26825"/>
    <w:rsid w:val="00F4392C"/>
    <w:rsid w:val="00F47EF5"/>
    <w:rsid w:val="00F50748"/>
    <w:rsid w:val="00F5139D"/>
    <w:rsid w:val="00F526C0"/>
    <w:rsid w:val="00F52C8F"/>
    <w:rsid w:val="00F55ABF"/>
    <w:rsid w:val="00F62847"/>
    <w:rsid w:val="00F8064E"/>
    <w:rsid w:val="00F80E7F"/>
    <w:rsid w:val="00F84276"/>
    <w:rsid w:val="00F92362"/>
    <w:rsid w:val="00F955FE"/>
    <w:rsid w:val="00F95887"/>
    <w:rsid w:val="00F97C61"/>
    <w:rsid w:val="00FA7626"/>
    <w:rsid w:val="00FB5621"/>
    <w:rsid w:val="00FC6AC7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7AA9E"/>
  <w15:chartTrackingRefBased/>
  <w15:docId w15:val="{C5C4E66C-6029-4414-B085-8EDE8A6C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0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7BC4-6115-4C12-841B-8EF31EA7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ASUS</cp:lastModifiedBy>
  <cp:revision>3</cp:revision>
  <cp:lastPrinted>2015-09-04T04:50:00Z</cp:lastPrinted>
  <dcterms:created xsi:type="dcterms:W3CDTF">2018-09-30T14:23:00Z</dcterms:created>
  <dcterms:modified xsi:type="dcterms:W3CDTF">2018-09-30T14:42:00Z</dcterms:modified>
</cp:coreProperties>
</file>